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FB4" w:rsidRDefault="008D69BF" w:rsidP="00830C11">
      <w:pPr>
        <w:ind w:left="-426" w:hanging="708"/>
      </w:pPr>
      <w:r>
        <w:rPr>
          <w:noProof/>
          <w:lang w:eastAsia="tr-TR"/>
        </w:rPr>
        <mc:AlternateContent>
          <mc:Choice Requires="wpg">
            <w:drawing>
              <wp:anchor distT="0" distB="0" distL="457200" distR="457200" simplePos="0" relativeHeight="251663360" behindDoc="0" locked="0" layoutInCell="1" allowOverlap="1" wp14:anchorId="097BB7CE" wp14:editId="6A470119">
                <wp:simplePos x="0" y="0"/>
                <wp:positionH relativeFrom="margin">
                  <wp:posOffset>-743585</wp:posOffset>
                </wp:positionH>
                <wp:positionV relativeFrom="margin">
                  <wp:posOffset>130810</wp:posOffset>
                </wp:positionV>
                <wp:extent cx="1343025" cy="8550275"/>
                <wp:effectExtent l="0" t="0" r="0" b="3175"/>
                <wp:wrapSquare wrapText="bothSides"/>
                <wp:docPr id="86" name="Gr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8550275"/>
                          <a:chOff x="-527558" y="0"/>
                          <a:chExt cx="3382409" cy="8250911"/>
                        </a:xfrm>
                      </wpg:grpSpPr>
                      <wpg:grpSp>
                        <wpg:cNvPr id="87" name="Grup 87"/>
                        <wpg:cNvGrpSpPr/>
                        <wpg:grpSpPr>
                          <a:xfrm>
                            <a:off x="-47978" y="0"/>
                            <a:ext cx="2375078" cy="8250911"/>
                            <a:chOff x="-47978" y="0"/>
                            <a:chExt cx="2375078" cy="8250911"/>
                          </a:xfrm>
                        </wpg:grpSpPr>
                        <wps:wsp>
                          <wps:cNvPr id="88" name="Dikdörtgen 88"/>
                          <wps:cNvSpPr/>
                          <wps:spPr>
                            <a:xfrm>
                              <a:off x="-47978" y="21311"/>
                              <a:ext cx="2375078" cy="822960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0">
                                  <a:schemeClr val="dk2">
                                    <a:tint val="97000"/>
                                    <a:hueMod val="92000"/>
                                    <a:satMod val="169000"/>
                                    <a:lumMod val="164000"/>
                                  </a:schemeClr>
                                </a:gs>
                                <a:gs pos="100000">
                                  <a:schemeClr val="dk2">
                                    <a:shade val="96000"/>
                                    <a:satMod val="120000"/>
                                    <a:lumMod val="90000"/>
                                  </a:schemeClr>
                                </a:gs>
                              </a:gsLst>
                              <a:lin ang="612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9" name="Grup 68"/>
                          <wpg:cNvGrpSpPr/>
                          <wpg:grpSpPr>
                            <a:xfrm>
                              <a:off x="523875" y="3705225"/>
                              <a:ext cx="1706563" cy="2278063"/>
                              <a:chOff x="0" y="0"/>
                              <a:chExt cx="1706563" cy="2278063"/>
                            </a:xfrm>
                            <a:solidFill>
                              <a:schemeClr val="bg2">
                                <a:lumMod val="50000"/>
                              </a:schemeClr>
                            </a:solidFill>
                          </wpg:grpSpPr>
                          <wps:wsp>
                            <wps:cNvPr id="90" name="Serbest Biçimli 90"/>
                            <wps:cNvSpPr>
                              <a:spLocks/>
                            </wps:cNvSpPr>
                            <wps:spPr bwMode="auto">
                              <a:xfrm>
                                <a:off x="986773" y="1944291"/>
                                <a:ext cx="7938" cy="635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4 h 4"/>
                                  <a:gd name="T2" fmla="*/ 5 w 5"/>
                                  <a:gd name="T3" fmla="*/ 4 h 4"/>
                                  <a:gd name="T4" fmla="*/ 5 w 5"/>
                                  <a:gd name="T5" fmla="*/ 0 h 4"/>
                                  <a:gd name="T6" fmla="*/ 0 w 5"/>
                                  <a:gd name="T7" fmla="*/ 4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4"/>
                                    </a:moveTo>
                                    <a:lnTo>
                                      <a:pt x="5" y="4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1" name="Serbest Biçimli 9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9 h 1085"/>
                                  <a:gd name="T2" fmla="*/ 1075 w 1075"/>
                                  <a:gd name="T3" fmla="*/ 0 h 1085"/>
                                  <a:gd name="T4" fmla="*/ 0 w 1075"/>
                                  <a:gd name="T5" fmla="*/ 1075 h 1085"/>
                                  <a:gd name="T6" fmla="*/ 0 w 1075"/>
                                  <a:gd name="T7" fmla="*/ 1080 h 1085"/>
                                  <a:gd name="T8" fmla="*/ 0 w 1075"/>
                                  <a:gd name="T9" fmla="*/ 1085 h 1085"/>
                                  <a:gd name="T10" fmla="*/ 1075 w 1075"/>
                                  <a:gd name="T11" fmla="*/ 9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9"/>
                                    </a:moveTo>
                                    <a:lnTo>
                                      <a:pt x="1075" y="0"/>
                                    </a:lnTo>
                                    <a:lnTo>
                                      <a:pt x="0" y="1075"/>
                                    </a:lnTo>
                                    <a:lnTo>
                                      <a:pt x="0" y="1080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2" name="Serbest Biçimli 92"/>
                            <wps:cNvSpPr>
                              <a:spLocks/>
                            </wps:cNvSpPr>
                            <wps:spPr bwMode="auto">
                              <a:xfrm>
                                <a:off x="0" y="241300"/>
                                <a:ext cx="1706563" cy="172878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9"/>
                                  <a:gd name="T2" fmla="*/ 0 w 1075"/>
                                  <a:gd name="T3" fmla="*/ 1080 h 1089"/>
                                  <a:gd name="T4" fmla="*/ 0 w 1075"/>
                                  <a:gd name="T5" fmla="*/ 1089 h 1089"/>
                                  <a:gd name="T6" fmla="*/ 1075 w 1075"/>
                                  <a:gd name="T7" fmla="*/ 9 h 1089"/>
                                  <a:gd name="T8" fmla="*/ 1075 w 1075"/>
                                  <a:gd name="T9" fmla="*/ 0 h 10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9">
                                    <a:moveTo>
                                      <a:pt x="1075" y="0"/>
                                    </a:moveTo>
                                    <a:lnTo>
                                      <a:pt x="0" y="1080"/>
                                    </a:lnTo>
                                    <a:lnTo>
                                      <a:pt x="0" y="1089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3" name="Serbest Biçimli 93"/>
                            <wps:cNvSpPr>
                              <a:spLocks/>
                            </wps:cNvSpPr>
                            <wps:spPr bwMode="auto">
                              <a:xfrm>
                                <a:off x="0" y="1095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94"/>
                                  <a:gd name="T2" fmla="*/ 0 w 1075"/>
                                  <a:gd name="T3" fmla="*/ 1076 h 1094"/>
                                  <a:gd name="T4" fmla="*/ 0 w 1075"/>
                                  <a:gd name="T5" fmla="*/ 1094 h 1094"/>
                                  <a:gd name="T6" fmla="*/ 1075 w 1075"/>
                                  <a:gd name="T7" fmla="*/ 19 h 1094"/>
                                  <a:gd name="T8" fmla="*/ 1075 w 1075"/>
                                  <a:gd name="T9" fmla="*/ 0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1075" y="0"/>
                                    </a:moveTo>
                                    <a:lnTo>
                                      <a:pt x="0" y="1076"/>
                                    </a:ln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" name="Serbest Biçimli 94"/>
                            <wps:cNvSpPr>
                              <a:spLocks/>
                            </wps:cNvSpPr>
                            <wps:spPr bwMode="auto">
                              <a:xfrm>
                                <a:off x="0" y="5413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0 w 1075"/>
                                  <a:gd name="T1" fmla="*/ 1076 h 1094"/>
                                  <a:gd name="T2" fmla="*/ 0 w 1075"/>
                                  <a:gd name="T3" fmla="*/ 1094 h 1094"/>
                                  <a:gd name="T4" fmla="*/ 1075 w 1075"/>
                                  <a:gd name="T5" fmla="*/ 19 h 1094"/>
                                  <a:gd name="T6" fmla="*/ 1075 w 1075"/>
                                  <a:gd name="T7" fmla="*/ 0 h 1094"/>
                                  <a:gd name="T8" fmla="*/ 0 w 1075"/>
                                  <a:gd name="T9" fmla="*/ 1076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0" y="1076"/>
                                    </a:move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lnTo>
                                      <a:pt x="0" y="10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" name="Serbest Biçimli 95"/>
                            <wps:cNvSpPr>
                              <a:spLocks/>
                            </wps:cNvSpPr>
                            <wps:spPr bwMode="auto">
                              <a:xfrm>
                                <a:off x="0" y="168275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5"/>
                                  <a:gd name="T2" fmla="*/ 0 w 1075"/>
                                  <a:gd name="T3" fmla="*/ 1075 h 1085"/>
                                  <a:gd name="T4" fmla="*/ 0 w 1075"/>
                                  <a:gd name="T5" fmla="*/ 1085 h 1085"/>
                                  <a:gd name="T6" fmla="*/ 1075 w 1075"/>
                                  <a:gd name="T7" fmla="*/ 9 h 1085"/>
                                  <a:gd name="T8" fmla="*/ 1075 w 1075"/>
                                  <a:gd name="T9" fmla="*/ 0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0"/>
                                    </a:moveTo>
                                    <a:lnTo>
                                      <a:pt x="0" y="1075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96" name="Grup 3"/>
                          <wpg:cNvGrpSpPr/>
                          <wpg:grpSpPr>
                            <a:xfrm>
                              <a:off x="904875" y="0"/>
                              <a:ext cx="1323975" cy="1371600"/>
                              <a:chOff x="0" y="0"/>
                              <a:chExt cx="1325563" cy="1370013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97" name="Serbest Biçimli 97"/>
                            <wps:cNvSpPr>
                              <a:spLocks/>
                            </wps:cNvSpPr>
                            <wps:spPr bwMode="auto">
                              <a:xfrm>
                                <a:off x="461962" y="0"/>
                                <a:ext cx="863600" cy="865188"/>
                              </a:xfrm>
                              <a:custGeom>
                                <a:avLst/>
                                <a:gdLst>
                                  <a:gd name="T0" fmla="*/ 0 w 544"/>
                                  <a:gd name="T1" fmla="*/ 545 h 545"/>
                                  <a:gd name="T2" fmla="*/ 0 w 544"/>
                                  <a:gd name="T3" fmla="*/ 545 h 545"/>
                                  <a:gd name="T4" fmla="*/ 540 w 544"/>
                                  <a:gd name="T5" fmla="*/ 0 h 545"/>
                                  <a:gd name="T6" fmla="*/ 544 w 544"/>
                                  <a:gd name="T7" fmla="*/ 5 h 545"/>
                                  <a:gd name="T8" fmla="*/ 0 w 544"/>
                                  <a:gd name="T9" fmla="*/ 545 h 5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44" h="545">
                                    <a:moveTo>
                                      <a:pt x="0" y="545"/>
                                    </a:moveTo>
                                    <a:lnTo>
                                      <a:pt x="0" y="545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544" y="5"/>
                                    </a:lnTo>
                                    <a:lnTo>
                                      <a:pt x="0" y="54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8" name="Serbest Biçimli 98"/>
                            <wps:cNvSpPr>
                              <a:spLocks/>
                            </wps:cNvSpPr>
                            <wps:spPr bwMode="auto">
                              <a:xfrm>
                                <a:off x="241300" y="73025"/>
                                <a:ext cx="1084263" cy="1077913"/>
                              </a:xfrm>
                              <a:custGeom>
                                <a:avLst/>
                                <a:gdLst>
                                  <a:gd name="T0" fmla="*/ 0 w 683"/>
                                  <a:gd name="T1" fmla="*/ 679 h 679"/>
                                  <a:gd name="T2" fmla="*/ 0 w 683"/>
                                  <a:gd name="T3" fmla="*/ 679 h 679"/>
                                  <a:gd name="T4" fmla="*/ 679 w 683"/>
                                  <a:gd name="T5" fmla="*/ 0 h 679"/>
                                  <a:gd name="T6" fmla="*/ 683 w 683"/>
                                  <a:gd name="T7" fmla="*/ 0 h 679"/>
                                  <a:gd name="T8" fmla="*/ 0 w 683"/>
                                  <a:gd name="T9" fmla="*/ 679 h 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3" h="679">
                                    <a:moveTo>
                                      <a:pt x="0" y="679"/>
                                    </a:moveTo>
                                    <a:lnTo>
                                      <a:pt x="0" y="679"/>
                                    </a:lnTo>
                                    <a:lnTo>
                                      <a:pt x="679" y="0"/>
                                    </a:lnTo>
                                    <a:lnTo>
                                      <a:pt x="683" y="0"/>
                                    </a:lnTo>
                                    <a:lnTo>
                                      <a:pt x="0" y="67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9" name="Serbest Biçimli 99"/>
                            <wps:cNvSpPr>
                              <a:spLocks/>
                            </wps:cNvSpPr>
                            <wps:spPr bwMode="auto">
                              <a:xfrm>
                                <a:off x="257175" y="36512"/>
                                <a:ext cx="1068388" cy="1062038"/>
                              </a:xfrm>
                              <a:custGeom>
                                <a:avLst/>
                                <a:gdLst>
                                  <a:gd name="T0" fmla="*/ 4 w 673"/>
                                  <a:gd name="T1" fmla="*/ 669 h 669"/>
                                  <a:gd name="T2" fmla="*/ 0 w 673"/>
                                  <a:gd name="T3" fmla="*/ 669 h 669"/>
                                  <a:gd name="T4" fmla="*/ 669 w 673"/>
                                  <a:gd name="T5" fmla="*/ 0 h 669"/>
                                  <a:gd name="T6" fmla="*/ 673 w 673"/>
                                  <a:gd name="T7" fmla="*/ 0 h 669"/>
                                  <a:gd name="T8" fmla="*/ 4 w 673"/>
                                  <a:gd name="T9" fmla="*/ 669 h 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3" h="669">
                                    <a:moveTo>
                                      <a:pt x="4" y="669"/>
                                    </a:moveTo>
                                    <a:lnTo>
                                      <a:pt x="0" y="669"/>
                                    </a:lnTo>
                                    <a:lnTo>
                                      <a:pt x="669" y="0"/>
                                    </a:lnTo>
                                    <a:lnTo>
                                      <a:pt x="673" y="0"/>
                                    </a:lnTo>
                                    <a:lnTo>
                                      <a:pt x="4" y="66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0" name="Serbest Biçimli 100"/>
                            <wps:cNvSpPr>
                              <a:spLocks/>
                            </wps:cNvSpPr>
                            <wps:spPr bwMode="auto">
                              <a:xfrm>
                                <a:off x="373062" y="153987"/>
                                <a:ext cx="952500" cy="952500"/>
                              </a:xfrm>
                              <a:custGeom>
                                <a:avLst/>
                                <a:gdLst>
                                  <a:gd name="T0" fmla="*/ 5 w 600"/>
                                  <a:gd name="T1" fmla="*/ 600 h 600"/>
                                  <a:gd name="T2" fmla="*/ 0 w 600"/>
                                  <a:gd name="T3" fmla="*/ 595 h 600"/>
                                  <a:gd name="T4" fmla="*/ 596 w 600"/>
                                  <a:gd name="T5" fmla="*/ 0 h 600"/>
                                  <a:gd name="T6" fmla="*/ 600 w 600"/>
                                  <a:gd name="T7" fmla="*/ 5 h 600"/>
                                  <a:gd name="T8" fmla="*/ 5 w 600"/>
                                  <a:gd name="T9" fmla="*/ 60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0" h="600">
                                    <a:moveTo>
                                      <a:pt x="5" y="600"/>
                                    </a:moveTo>
                                    <a:lnTo>
                                      <a:pt x="0" y="595"/>
                                    </a:lnTo>
                                    <a:lnTo>
                                      <a:pt x="596" y="0"/>
                                    </a:lnTo>
                                    <a:lnTo>
                                      <a:pt x="600" y="5"/>
                                    </a:lnTo>
                                    <a:lnTo>
                                      <a:pt x="5" y="60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1" name="Serbest Biçimli 101"/>
                            <wps:cNvSpPr>
                              <a:spLocks/>
                            </wps:cNvSpPr>
                            <wps:spPr bwMode="auto">
                              <a:xfrm>
                                <a:off x="0" y="50800"/>
                                <a:ext cx="1325563" cy="1319213"/>
                              </a:xfrm>
                              <a:custGeom>
                                <a:avLst/>
                                <a:gdLst>
                                  <a:gd name="T0" fmla="*/ 5 w 835"/>
                                  <a:gd name="T1" fmla="*/ 831 h 831"/>
                                  <a:gd name="T2" fmla="*/ 0 w 835"/>
                                  <a:gd name="T3" fmla="*/ 831 h 831"/>
                                  <a:gd name="T4" fmla="*/ 831 w 835"/>
                                  <a:gd name="T5" fmla="*/ 0 h 831"/>
                                  <a:gd name="T6" fmla="*/ 835 w 835"/>
                                  <a:gd name="T7" fmla="*/ 0 h 831"/>
                                  <a:gd name="T8" fmla="*/ 5 w 835"/>
                                  <a:gd name="T9" fmla="*/ 831 h 8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5" h="831">
                                    <a:moveTo>
                                      <a:pt x="5" y="831"/>
                                    </a:moveTo>
                                    <a:lnTo>
                                      <a:pt x="0" y="831"/>
                                    </a:lnTo>
                                    <a:lnTo>
                                      <a:pt x="831" y="0"/>
                                    </a:lnTo>
                                    <a:lnTo>
                                      <a:pt x="835" y="0"/>
                                    </a:lnTo>
                                    <a:lnTo>
                                      <a:pt x="5" y="8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02" name="Metin Kutusu 102"/>
                        <wps:cNvSpPr txBox="1"/>
                        <wps:spPr>
                          <a:xfrm>
                            <a:off x="-527558" y="255834"/>
                            <a:ext cx="3382409" cy="4294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22C5" w:rsidRPr="00CC028A" w:rsidRDefault="009722C5" w:rsidP="009722C5">
                              <w:pPr>
                                <w:spacing w:line="240" w:lineRule="auto"/>
                                <w:ind w:right="-251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CC028A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  <w:t>sayı:</w:t>
                              </w:r>
                              <w:r w:rsidR="00D92DC7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  <w:t>3</w:t>
                              </w:r>
                            </w:p>
                            <w:p w:rsidR="009722C5" w:rsidRPr="00CC028A" w:rsidRDefault="009722C5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CC028A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  <w:t xml:space="preserve">15 </w:t>
                              </w:r>
                              <w:r w:rsidR="00D92DC7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  <w:t>ARALIK</w:t>
                              </w:r>
                              <w:r w:rsidRPr="00CC028A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  <w:t xml:space="preserve"> 2016</w:t>
                              </w:r>
                            </w:p>
                            <w:p w:rsidR="009722C5" w:rsidRPr="00CC028A" w:rsidRDefault="009722C5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CC028A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  <w:t>Saat:</w:t>
                              </w:r>
                              <w:proofErr w:type="gramStart"/>
                              <w:r w:rsidRPr="00CC028A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  <w:t>10:00</w:t>
                              </w:r>
                              <w:proofErr w:type="gramEnd"/>
                            </w:p>
                            <w:p w:rsidR="00CC028A" w:rsidRDefault="00CC028A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:rsidR="00CC028A" w:rsidRDefault="00CC028A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:rsidR="00CC028A" w:rsidRDefault="00CC028A" w:rsidP="00CC028A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CC028A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BİLGİ TEKNOLOJİLERİ VE İLETİŞİM KURUMU</w:t>
                              </w:r>
                            </w:p>
                            <w:p w:rsidR="00CC028A" w:rsidRPr="00CC028A" w:rsidRDefault="00CC028A" w:rsidP="00CC028A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btk.gov.tr</w:t>
                              </w:r>
                            </w:p>
                            <w:p w:rsidR="00CC028A" w:rsidRPr="009722C5" w:rsidRDefault="00CC028A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:rsidR="009722C5" w:rsidRDefault="009722C5" w:rsidP="009722C5">
                              <w:pPr>
                                <w:ind w:left="-284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228600" tIns="1600200" rIns="228600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7BB7CE" id="Grup 86" o:spid="_x0000_s1026" style="position:absolute;left:0;text-align:left;margin-left:-58.55pt;margin-top:10.3pt;width:105.75pt;height:673.25pt;z-index:251663360;mso-wrap-distance-left:36pt;mso-wrap-distance-right:36pt;mso-position-horizontal-relative:margin;mso-position-vertical-relative:margin;mso-width-relative:margin;mso-height-relative:margin" coordorigin="-5275" coordsize="33824,8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">
                <v:group id="Grup 87" o:spid="_x0000_s1027" style="position:absolute;left:-479;width:23750;height:82509" coordorigin="-479" coordsize="23750,82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rect id="Dikdörtgen 88" o:spid="_x0000_s1028" style="position:absolute;left:-479;top:213;width:23750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fXcL8A&#10;AADbAAAADwAAAGRycy9kb3ducmV2LnhtbERPy4rCMBTdD/gP4QruxlQFlWoUKch0I/j6gGtzbYPN&#10;TW0yWufrJwvB5eG8l+vO1uJBrTeOFYyGCQjiwmnDpYLzafs9B+EDssbaMSl4kYf1qve1xFS7Jx/o&#10;cQyliCHsU1RQhdCkUvqiIot+6BriyF1dazFE2JZSt/iM4baW4ySZSouGY0OFDWUVFbfjr1WQczPJ&#10;s+xm//bmch/j9vJjdjOlBv1uswARqAsf8dudawXzODZ+iT9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J9dwvwAAANsAAAAPAAAAAAAAAAAAAAAAAJgCAABkcnMvZG93bnJl&#10;di54bWxQSwUGAAAAAAQABAD1AAAAhAMAAAAA&#10;" fillcolor="#485870 [3122]" stroked="f" strokeweight="1pt">
                    <v:fill color2="#3d4b5f [2882]" angle="348" colors="0 #88acbb;6554f #88acbb" focus="100%" type="gradient"/>
                  </v:rect>
                  <v:group id="Grup 68" o:spid="_x0000_s1029" style="position:absolute;left:5238;top:37052;width:17066;height:22780" coordsize="17065,2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shape id="Serbest Biçimli 90" o:spid="_x0000_s1030" style="position:absolute;left:9867;top:19442;width:80;height:6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dQcAA&#10;AADbAAAADwAAAGRycy9kb3ducmV2LnhtbERPy4rCMBTdC/5DuII7TVWQWo0igjPjYhY+0O21uba1&#10;zU1pMlr/frIQXB7Oe7FqTSUe1LjCsoLRMAJBnFpdcKbgdNwOYhDOI2usLJOCFzlYLbudBSbaPnlP&#10;j4PPRAhhl6CC3Ps6kdKlORl0Q1sTB+5mG4M+wCaTusFnCDeVHEfRVBosODTkWNMmp7Q8/BkFdfl1&#10;yeL7uYrt6bu8vna/WzvRSvV77XoOwlPrP+K3+0crmIX14Uv4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EdQcAAAADbAAAADwAAAAAAAAAAAAAAAACYAgAAZHJzL2Rvd25y&#10;ZXYueG1sUEsFBgAAAAAEAAQA9QAAAIUDAAAAAA==&#10;" path="m,4r5,l5,,,4xe" filled="f" stroked="f">
                      <v:path arrowok="t" o:connecttype="custom" o:connectlocs="0,6350;7938,6350;7938,0;0,6350" o:connectangles="0,0,0,0"/>
                    </v:shape>
                    <v:shape id="Serbest Biçimli 91" o:spid="_x0000_s1031" style="position:absolute;width:17065;height:17224;visibility:visible;mso-wrap-style:square;v-text-anchor:top" coordsize="1075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1CHcQA&#10;AADbAAAADwAAAGRycy9kb3ducmV2LnhtbESPQWvCQBSE7wX/w/KE3uomhRaNrhKEQpFeEkXw9sg+&#10;k2j2bdzdavLvu4VCj8PMfMOsNoPpxJ2cby0rSGcJCOLK6pZrBYf9x8schA/IGjvLpGAkD5v15GmF&#10;mbYPLuhehlpECPsMFTQh9JmUvmrIoJ/Znjh6Z+sMhihdLbXDR4SbTr4mybs02HJcaLCnbUPVtfw2&#10;CorbzS1G/NpdKuN3pyMWb0leKPU8HfIliEBD+A//tT+1gkUK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tQh3EAAAA2wAAAA8AAAAAAAAAAAAAAAAAmAIAAGRycy9k&#10;b3ducmV2LnhtbFBLBQYAAAAABAAEAPUAAACJAwAAAAA=&#10;" path="m1075,9r,-9l,1075r,5l,1085,1075,9xe" filled="f" stroked="f">
                      <v:path arrowok="t" o:connecttype="custom" o:connectlocs="1706563,14288;1706563,0;0,1706563;0,1714500;0,1722438;1706563,14288" o:connectangles="0,0,0,0,0,0"/>
                    </v:shape>
                    <v:shape id="Serbest Biçimli 92" o:spid="_x0000_s1032" style="position:absolute;top:2413;width:17065;height:17287;visibility:visible;mso-wrap-style:square;v-text-anchor:top" coordsize="1075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IRbMYA&#10;AADbAAAADwAAAGRycy9kb3ducmV2LnhtbESPQWvCQBSE7wX/w/IEL1I3emht6hqiIJZWDyYFr4/s&#10;Mwlm34bsqtFf3y0Uehxm5htmkfSmEVfqXG1ZwXQSgSAurK65VPCdb57nIJxH1thYJgV3cpAsB08L&#10;jLW98YGumS9FgLCLUUHlfRtL6YqKDLqJbYmDd7KdQR9kV0rd4S3ATSNnUfQiDdYcFipsaV1Rcc4u&#10;RsHmfEhpVWzH/fHzsTsdx195s39VajTs03cQnnr/H/5rf2gFbzP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IRbMYAAADbAAAADwAAAAAAAAAAAAAAAACYAgAAZHJz&#10;L2Rvd25yZXYueG1sUEsFBgAAAAAEAAQA9QAAAIsDAAAAAA==&#10;" path="m1075,l,1080r,9l1075,9r,-9xe" filled="f" stroked="f">
                      <v:path arrowok="t" o:connecttype="custom" o:connectlocs="1706563,0;0,1714500;0,1728788;1706563,14288;1706563,0" o:connectangles="0,0,0,0,0"/>
                    </v:shape>
                    <v:shape id="Serbest Biçimli 93" o:spid="_x0000_s1033" style="position:absolute;top:1095;width:17065;height:17367;visibility:visible;mso-wrap-style:square;v-text-anchor:top" coordsize="1075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kxsYA&#10;AADbAAAADwAAAGRycy9kb3ducmV2LnhtbESP3UrDQBSE7wXfYTmCd2ajhaJpt0UKRW1p6R9en2aP&#10;2Wj2bJpdk/TtuwXBy2FmvmHG095WoqXGl44VPCYpCOLc6ZILBYf9/OEZhA/IGivHpOBMHqaT25sx&#10;Ztp1vKV2FwoRIewzVGBCqDMpfW7Iok9cTRy9L9dYDFE2hdQNdhFuK/mUpkNpseS4YLCmmaH8Z/dr&#10;FQyXH4Pjuu6O7ffqzZtic/o8hYVS93f96whEoD78h//a71rBywCuX+IPkJ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zkxsYAAADbAAAADwAAAAAAAAAAAAAAAACYAgAAZHJz&#10;L2Rvd25yZXYueG1sUEsFBgAAAAAEAAQA9QAAAIsDAAAAAA==&#10;" path="m1075,l,1076r,18l1075,19r,-19xe" filled="f" stroked="f">
                      <v:path arrowok="t" o:connecttype="custom" o:connectlocs="1706563,0;0,1708150;0,1736725;1706563,30163;1706563,0" o:connectangles="0,0,0,0,0"/>
                    </v:shape>
                    <v:shape id="Serbest Biçimli 94" o:spid="_x0000_s1034" style="position:absolute;top:5413;width:17065;height:17367;visibility:visible;mso-wrap-style:square;v-text-anchor:top" coordsize="1075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V8ssYA&#10;AADbAAAADwAAAGRycy9kb3ducmV2LnhtbESP3WrCQBSE7wu+w3IE7+qmVqSmrlIEqW1R6g+9PmZP&#10;s6nZszG7TdK3dwuFXg4z8w0zW3S2FA3VvnCs4G6YgCDOnC44V3A8rG4fQPiArLF0TAp+yMNi3ruZ&#10;Yapdyztq9iEXEcI+RQUmhCqV0meGLPqhq4ij9+lqiyHKOpe6xjbCbSlHSTKRFguOCwYrWhrKzvtv&#10;q2Dy9nJ/2lbtqfnaPHuTv18+LuFVqUG/e3oEEagL/+G/9lormI7h90v8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V8ssYAAADbAAAADwAAAAAAAAAAAAAAAACYAgAAZHJz&#10;L2Rvd25yZXYueG1sUEsFBgAAAAAEAAQA9QAAAIsDAAAAAA==&#10;" path="m,1076r,18l1075,19r,-19l,1076xe" filled="f" stroked="f">
                      <v:path arrowok="t" o:connecttype="custom" o:connectlocs="0,1708150;0,1736725;1706563,30163;1706563,0;0,1708150" o:connectangles="0,0,0,0,0"/>
                    </v:shape>
                    <v:shape id="Serbest Biçimli 95" o:spid="_x0000_s1035" style="position:absolute;top:1682;width:17065;height:17225;visibility:visible;mso-wrap-style:square;v-text-anchor:top" coordsize="1075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EHsIA&#10;AADbAAAADwAAAGRycy9kb3ducmV2LnhtbESPQYvCMBSE7wv+h/AEb2uq4LJWo4ggiHipK4K3R/Ns&#10;q81LTaLWf28WBI/DzHzDTOetqcWdnK8sKxj0ExDEudUVFwr2f6vvXxA+IGusLZOCJ3mYzzpfU0y1&#10;fXBG910oRISwT1FBGUKTSunzkgz6vm2Io3eyzmCI0hVSO3xEuKnlMEl+pMGK40KJDS1Lyi+7m1GQ&#10;Xa9u/MTt5pwbvzkeMBsli0ypXrddTEAEasMn/G6vtYLxCP6/x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kQewgAAANsAAAAPAAAAAAAAAAAAAAAAAJgCAABkcnMvZG93&#10;bnJldi54bWxQSwUGAAAAAAQABAD1AAAAhwMAAAAA&#10;" path="m1075,l,1075r,10l1075,9r,-9xe" filled="f" stroked="f">
                      <v:path arrowok="t" o:connecttype="custom" o:connectlocs="1706563,0;0,1706563;0,1722438;1706563,14288;1706563,0" o:connectangles="0,0,0,0,0"/>
                    </v:shape>
                  </v:group>
                  <v:group id="Grup 3" o:spid="_x0000_s1036" style="position:absolute;left:9048;width:13240;height:13716" coordsize="13255,13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<v:shape id="Serbest Biçimli 97" o:spid="_x0000_s1037" style="position:absolute;left:4619;width:8636;height:8651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8peMQA&#10;AADbAAAADwAAAGRycy9kb3ducmV2LnhtbESPQWsCMRSE74X+h/AK3mq2BV27NYpYFEEoanvp7bF5&#10;3SzdvIQk6u6/N4VCj8PMfMPMl73txIVCbB0reBoXIIhrp1tuFHx+bB5nIGJC1tg5JgUDRVgu7u/m&#10;WGl35SNdTqkRGcKxQgUmJV9JGWtDFuPYeeLsfbtgMWUZGqkDXjPcdvK5KKbSYst5waCntaH653S2&#10;CuSXH6b7N7/dDeVkfz5sy8G8B6VGD/3qFUSiPv2H/9o7reClhN8v+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/KXjEAAAA2wAAAA8AAAAAAAAAAAAAAAAAmAIAAGRycy9k&#10;b3ducmV2LnhtbFBLBQYAAAAABAAEAPUAAACJAwAAAAA=&#10;" path="m,545r,l540,r4,5l,545xe" filled="f" stroked="f">
                      <v:path arrowok="t" o:connecttype="custom" o:connectlocs="0,865188;0,865188;857250,0;863600,7938;0,865188" o:connectangles="0,0,0,0,0"/>
                    </v:shape>
                    <v:shape id="Serbest Biçimli 98" o:spid="_x0000_s1038" style="position:absolute;left:2413;top:730;width:10842;height:10779;visibility:visible;mso-wrap-style:square;v-text-anchor:top" coordsize="683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P/msIA&#10;AADbAAAADwAAAGRycy9kb3ducmV2LnhtbERPXWvCMBR9F/Yfwh3sTdNtIlvXVMZAEYShnUMfL81d&#10;U2xuShNt++/Nw8DHw/nOloNtxJU6XztW8DxLQBCXTtdcKTj8rKZvIHxA1tg4JgUjeVjmD5MMU+16&#10;3tO1CJWIIexTVGBCaFMpfWnIop+5ljhyf66zGCLsKqk77GO4beRLkiykxZpjg8GWvgyV5+JiFewP&#10;r7ty/D7Pt8fTuEY7H397Uyv19Dh8foAINIS7+N+90Qre49j4Jf4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/+awgAAANsAAAAPAAAAAAAAAAAAAAAAAJgCAABkcnMvZG93&#10;bnJldi54bWxQSwUGAAAAAAQABAD1AAAAhwMAAAAA&#10;" path="m,679r,l679,r4,l,679xe" filled="f" stroked="f">
                      <v:path arrowok="t" o:connecttype="custom" o:connectlocs="0,1077913;0,1077913;1077913,0;1084263,0;0,1077913" o:connectangles="0,0,0,0,0"/>
                    </v:shape>
                    <v:shape id="Serbest Biçimli 99" o:spid="_x0000_s1039" style="position:absolute;left:2571;top:365;width:10684;height:10620;visibility:visible;mso-wrap-style:square;v-text-anchor:top" coordsize="673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XZcMA&#10;AADbAAAADwAAAGRycy9kb3ducmV2LnhtbESPQUvDQBSE74L/YXmCN7uxSLGx2xBEi/VkG/X8yD6T&#10;YN7bsLs26b93C4Ueh5n5hlkVE/fqQD50TgzczzJQJLWznTQGPqvXu0dQIaJY7J2QgSMFKNbXVyvM&#10;rRtlR4d9bFSCSMjRQBvjkGsd6pYYw8wNJMn7cZ4xJukbbT2OCc69nmfZQjN2khZaHOi5pfp3/8cG&#10;uHrn+L2Zf1Xb3ctik32M/OBLY25vpvIJVKQpXsLn9ps1sFzC6Uv6AX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mXZcMAAADbAAAADwAAAAAAAAAAAAAAAACYAgAAZHJzL2Rv&#10;d25yZXYueG1sUEsFBgAAAAAEAAQA9QAAAIgDAAAAAA==&#10;" path="m4,669r-4,l669,r4,l4,669xe" filled="f" stroked="f">
                      <v:path arrowok="t" o:connecttype="custom" o:connectlocs="6350,1062038;0,1062038;1062038,0;1068388,0;6350,1062038" o:connectangles="0,0,0,0,0"/>
                    </v:shape>
                    <v:shape id="Serbest Biçimli 100" o:spid="_x0000_s1040" style="position:absolute;left:3730;top:1539;width:9525;height:9525;visibility:visible;mso-wrap-style:square;v-text-anchor:top" coordsize="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fycUA&#10;AADcAAAADwAAAGRycy9kb3ducmV2LnhtbESPQWvCQBCF74X+h2UK3upuK7QSXUUsYlF60IjnITsm&#10;wexsyG6T9N93DoXeZnhv3vtmuR59o3rqYh3YwsvUgCIugqu5tHDJd89zUDEhO2wCk4UfirBePT4s&#10;MXNh4BP151QqCeGYoYUqpTbTOhYVeYzT0BKLdgudxyRrV2rX4SDhvtGvxrxpjzVLQ4UtbSsq7udv&#10;b+F4O7wfvsxu28/2w+wj31zz49xbO3kaNwtQicb0b/67/nSCbwR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8J/JxQAAANwAAAAPAAAAAAAAAAAAAAAAAJgCAABkcnMv&#10;ZG93bnJldi54bWxQSwUGAAAAAAQABAD1AAAAigMAAAAA&#10;" path="m5,600l,595,596,r4,5l5,600xe" filled="f" stroked="f">
                      <v:path arrowok="t" o:connecttype="custom" o:connectlocs="7938,952500;0,944563;946150,0;952500,7938;7938,952500" o:connectangles="0,0,0,0,0"/>
                    </v:shape>
                    <v:shape id="Serbest Biçimli 101" o:spid="_x0000_s1041" style="position:absolute;top:508;width:13255;height:13192;visibility:visible;mso-wrap-style:square;v-text-anchor:top" coordsize="835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6ZcEA&#10;AADcAAAADwAAAGRycy9kb3ducmV2LnhtbERPTYvCMBC9C/6HMAveNNWDLl2jyIIgirJbBa9DM9sW&#10;m0lNYq3/3iwI3ubxPme+7EwtWnK+sqxgPEpAEOdWV1woOB3Xw08QPiBrrC2Tggd5WC76vTmm2t75&#10;l9osFCKGsE9RQRlCk0rp85IM+pFtiCP3Z53BEKErpHZ4j+GmlpMkmUqDFceGEhv6Lim/ZDejoN3P&#10;2mp3OcvV4ccVmbF4PW23Sg0+utUXiEBdeItf7o2O85Mx/D8TL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OmXBAAAA3AAAAA8AAAAAAAAAAAAAAAAAmAIAAGRycy9kb3du&#10;cmV2LnhtbFBLBQYAAAAABAAEAPUAAACGAwAAAAA=&#10;" path="m5,831r-5,l831,r4,l5,831xe" filled="f" stroked="f">
                      <v:path arrowok="t" o:connecttype="custom" o:connectlocs="7938,1319213;0,1319213;1319213,0;1325563,0;7938,1319213" o:connectangles="0,0,0,0,0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02" o:spid="_x0000_s1042" type="#_x0000_t202" style="position:absolute;left:-5275;top:2558;width:33823;height:4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HPsMEA&#10;AADcAAAADwAAAGRycy9kb3ducmV2LnhtbERPTWvCQBC9F/oflhG8lLrbFIpEV7ElBekt0d7H7JhE&#10;s7Mhu03Sf98VhN7m8T5nvZ1sKwbqfeNYw8tCgSAunWm40nA8fD4vQfiAbLB1TBp+ycN28/iwxtS4&#10;kXMailCJGMI+RQ11CF0qpS9rsugXriOO3Nn1FkOEfSVNj2MMt61MlHqTFhuODTV29FFTeS1+rIbq&#10;+3Sm47vL5OBe1UV9ZU+UZ1rPZ9NuBSLQFP7Fd/fexPkqgdsz8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hz7DBAAAA3AAAAA8AAAAAAAAAAAAAAAAAmAIAAGRycy9kb3du&#10;cmV2LnhtbFBLBQYAAAAABAAEAPUAAACGAwAAAAA=&#10;" filled="f" stroked="f" strokeweight=".5pt">
                  <v:textbox inset="18pt,126pt,18pt,18pt">
                    <w:txbxContent>
                      <w:p w:rsidR="009722C5" w:rsidRPr="00CC028A" w:rsidRDefault="009722C5" w:rsidP="009722C5">
                        <w:pPr>
                          <w:spacing w:line="240" w:lineRule="auto"/>
                          <w:ind w:right="-251"/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CC028A"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  <w:t>sayı:</w:t>
                        </w:r>
                        <w:r w:rsidR="00D92DC7"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  <w:t>3</w:t>
                        </w:r>
                      </w:p>
                      <w:p w:rsidR="009722C5" w:rsidRPr="00CC028A" w:rsidRDefault="009722C5">
                        <w:pPr>
                          <w:spacing w:line="240" w:lineRule="auto"/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CC028A"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  <w:t xml:space="preserve">15 </w:t>
                        </w:r>
                        <w:r w:rsidR="00D92DC7"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  <w:t>ARALIK</w:t>
                        </w:r>
                        <w:r w:rsidRPr="00CC028A"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  <w:t xml:space="preserve"> 2016</w:t>
                        </w:r>
                      </w:p>
                      <w:p w:rsidR="009722C5" w:rsidRPr="00CC028A" w:rsidRDefault="009722C5">
                        <w:pPr>
                          <w:spacing w:line="240" w:lineRule="auto"/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CC028A"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  <w:t>Saat:</w:t>
                        </w:r>
                        <w:proofErr w:type="gramStart"/>
                        <w:r w:rsidRPr="00CC028A"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  <w:t>10:00</w:t>
                        </w:r>
                        <w:proofErr w:type="gramEnd"/>
                      </w:p>
                      <w:p w:rsidR="00CC028A" w:rsidRDefault="00CC028A">
                        <w:pPr>
                          <w:spacing w:line="240" w:lineRule="auto"/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:rsidR="00CC028A" w:rsidRDefault="00CC028A">
                        <w:pPr>
                          <w:spacing w:line="240" w:lineRule="auto"/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:rsidR="00CC028A" w:rsidRDefault="00CC028A" w:rsidP="00CC028A">
                        <w:pPr>
                          <w:spacing w:line="240" w:lineRule="auto"/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CC028A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BİLGİ TEKNOLOJİLERİ VE İLETİŞİM KURUMU</w:t>
                        </w:r>
                      </w:p>
                      <w:p w:rsidR="00CC028A" w:rsidRPr="00CC028A" w:rsidRDefault="00CC028A" w:rsidP="00CC028A">
                        <w:pPr>
                          <w:spacing w:line="240" w:lineRule="auto"/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btk.gov.tr</w:t>
                        </w:r>
                      </w:p>
                      <w:p w:rsidR="00CC028A" w:rsidRPr="009722C5" w:rsidRDefault="00CC028A">
                        <w:pPr>
                          <w:spacing w:line="240" w:lineRule="auto"/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:rsidR="009722C5" w:rsidRDefault="009722C5" w:rsidP="009722C5">
                        <w:pPr>
                          <w:ind w:left="-284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E54C2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DBD108" wp14:editId="2FEF08BB">
                <wp:simplePos x="0" y="0"/>
                <wp:positionH relativeFrom="column">
                  <wp:posOffset>527504</wp:posOffset>
                </wp:positionH>
                <wp:positionV relativeFrom="paragraph">
                  <wp:posOffset>156929</wp:posOffset>
                </wp:positionV>
                <wp:extent cx="5829300" cy="7839075"/>
                <wp:effectExtent l="0" t="0" r="19050" b="2857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83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642A" w:rsidRPr="00CC028A" w:rsidRDefault="00E20308" w:rsidP="00871242">
                            <w:pPr>
                              <w:spacing w:after="240" w:line="276" w:lineRule="auto"/>
                              <w:rPr>
                                <w:rFonts w:cstheme="minorHAnsi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28"/>
                              </w:rPr>
                              <w:t>İletişim Hizmetleri İstatistikleri</w:t>
                            </w:r>
                            <w:r w:rsidR="00E4642A" w:rsidRPr="00CC028A">
                              <w:rPr>
                                <w:rFonts w:cstheme="minorHAnsi"/>
                                <w:b/>
                                <w:sz w:val="32"/>
                                <w:szCs w:val="28"/>
                              </w:rPr>
                              <w:t xml:space="preserve">, </w:t>
                            </w:r>
                            <w:r w:rsidR="00281F44">
                              <w:rPr>
                                <w:rFonts w:cstheme="minorHAnsi"/>
                                <w:b/>
                                <w:sz w:val="32"/>
                                <w:szCs w:val="28"/>
                              </w:rPr>
                              <w:t>Aralık</w:t>
                            </w:r>
                            <w:r w:rsidR="00E4642A" w:rsidRPr="00CC028A">
                              <w:rPr>
                                <w:rFonts w:cstheme="minorHAnsi"/>
                                <w:b/>
                                <w:sz w:val="32"/>
                                <w:szCs w:val="28"/>
                              </w:rPr>
                              <w:t xml:space="preserve"> 2016</w:t>
                            </w:r>
                          </w:p>
                          <w:p w:rsidR="004662BC" w:rsidRDefault="004662BC" w:rsidP="00CC028A">
                            <w:pPr>
                              <w:spacing w:after="240" w:line="276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4642A" w:rsidRPr="00CC028A" w:rsidRDefault="00E4642A" w:rsidP="00CC028A">
                            <w:pPr>
                              <w:spacing w:after="240" w:line="276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Elektronik haberleşme sektöründe faaliyet gösteren işletmeci sayısı </w:t>
                            </w:r>
                            <w:r w:rsidR="00F9775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C31EB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1EB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Kasım</w:t>
                            </w:r>
                            <w:r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itibar</w:t>
                            </w:r>
                            <w:r w:rsid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ıyla</w:t>
                            </w:r>
                            <w:r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775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="00C31EB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15</w:t>
                            </w:r>
                            <w:r w:rsidR="00CC028A"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oldu</w:t>
                            </w:r>
                          </w:p>
                          <w:p w:rsidR="00E4642A" w:rsidRPr="00CC028A" w:rsidRDefault="00F97753" w:rsidP="00CC028A">
                            <w:pPr>
                              <w:spacing w:after="240" w:line="276" w:lineRule="auto"/>
                              <w:jc w:val="both"/>
                              <w:rPr>
                                <w:rFonts w:cstheme="minorHAnsi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Cs w:val="24"/>
                              </w:rPr>
                              <w:t>1</w:t>
                            </w:r>
                            <w:r w:rsidR="00C31EB4">
                              <w:rPr>
                                <w:rFonts w:cstheme="minorHAnsi"/>
                                <w:szCs w:val="24"/>
                              </w:rPr>
                              <w:t>6</w:t>
                            </w:r>
                            <w:r w:rsidR="00E4642A" w:rsidRPr="00CC028A"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r w:rsidR="00C31EB4">
                              <w:rPr>
                                <w:rFonts w:cstheme="minorHAnsi"/>
                                <w:szCs w:val="24"/>
                              </w:rPr>
                              <w:t>Kasım</w:t>
                            </w:r>
                            <w:r w:rsidR="00CC028A" w:rsidRPr="00CC028A"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r w:rsidR="00E4642A" w:rsidRPr="00CC028A">
                              <w:rPr>
                                <w:rFonts w:cstheme="minorHAnsi"/>
                                <w:szCs w:val="24"/>
                              </w:rPr>
                              <w:t>2016 itibarıyla elektronik haberleşme sektöründe faal</w:t>
                            </w:r>
                            <w:r w:rsidR="00CC028A" w:rsidRPr="00CC028A">
                              <w:rPr>
                                <w:rFonts w:cstheme="minorHAnsi"/>
                                <w:szCs w:val="24"/>
                              </w:rPr>
                              <w:t xml:space="preserve">iyet gösteren işletmeci sayısı 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>6</w:t>
                            </w:r>
                            <w:r w:rsidR="00C31EB4">
                              <w:rPr>
                                <w:rFonts w:cstheme="minorHAnsi"/>
                                <w:szCs w:val="24"/>
                              </w:rPr>
                              <w:t>15</w:t>
                            </w:r>
                            <w:r w:rsidR="00E4642A" w:rsidRPr="00CC028A">
                              <w:rPr>
                                <w:rFonts w:cstheme="minorHAnsi"/>
                                <w:szCs w:val="24"/>
                              </w:rPr>
                              <w:t xml:space="preserve"> olup bu işletmecilere verilen yetkilendirme sayısı </w:t>
                            </w:r>
                            <w:r w:rsidR="00C31EB4">
                              <w:rPr>
                                <w:rFonts w:cstheme="minorHAnsi"/>
                                <w:szCs w:val="24"/>
                              </w:rPr>
                              <w:t>994</w:t>
                            </w:r>
                            <w:r w:rsidR="00E4642A" w:rsidRPr="00CC028A">
                              <w:rPr>
                                <w:rFonts w:cstheme="minorHAnsi"/>
                                <w:szCs w:val="24"/>
                              </w:rPr>
                              <w:t>’d</w:t>
                            </w:r>
                            <w:r w:rsidR="00C31EB4">
                              <w:rPr>
                                <w:rFonts w:cstheme="minorHAnsi"/>
                                <w:szCs w:val="24"/>
                              </w:rPr>
                              <w:t>ü</w:t>
                            </w:r>
                            <w:r w:rsidR="00CC028A" w:rsidRPr="00CC028A">
                              <w:rPr>
                                <w:rFonts w:cstheme="minorHAnsi"/>
                                <w:szCs w:val="24"/>
                              </w:rPr>
                              <w:t>r</w:t>
                            </w:r>
                            <w:r w:rsidR="00E4642A" w:rsidRPr="00CC028A">
                              <w:rPr>
                                <w:rFonts w:cstheme="minorHAnsi"/>
                                <w:szCs w:val="24"/>
                              </w:rPr>
                              <w:t>. Bu işletmeciler yetkilendirme sayısı bakımından İnternet Servis Sağlayıcılığı Hizmeti, Sabit Telefon Hizmeti, Altyapı İşletmeciliği Hizmeti şeklinde sıralanmaktadır.</w:t>
                            </w:r>
                          </w:p>
                          <w:p w:rsidR="00E4642A" w:rsidRPr="00CC028A" w:rsidRDefault="00E4642A" w:rsidP="00CC028A">
                            <w:pPr>
                              <w:spacing w:after="240" w:line="276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Elektronik haberleşme sektöründe 2016 </w:t>
                            </w:r>
                            <w:r w:rsid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yılı </w:t>
                            </w:r>
                            <w:r w:rsidR="00C31EB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üçüncü</w:t>
                            </w:r>
                            <w:r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çeyrekte </w:t>
                            </w:r>
                            <w:r w:rsidR="00CC028A"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F9775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CC028A"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="00C31EB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="00CC028A"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milyar</w:t>
                            </w:r>
                            <w:r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028A" w:rsidRPr="00BC1F6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₺</w:t>
                            </w:r>
                            <w:r w:rsidR="00CC028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gelir elde edildi</w:t>
                            </w:r>
                          </w:p>
                          <w:p w:rsidR="00E4642A" w:rsidRPr="00CC028A" w:rsidRDefault="00CC028A" w:rsidP="00871242">
                            <w:pPr>
                              <w:spacing w:after="240" w:line="276" w:lineRule="auto"/>
                              <w:jc w:val="both"/>
                              <w:rPr>
                                <w:rFonts w:cstheme="minorHAnsi"/>
                                <w:bCs/>
                              </w:rPr>
                            </w:pPr>
                            <w:r w:rsidRPr="00CC028A">
                              <w:rPr>
                                <w:rFonts w:cstheme="minorHAnsi"/>
                                <w:bCs/>
                              </w:rPr>
                              <w:t>Elektronik haberleşme sektöründe 201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5 yılı </w:t>
                            </w:r>
                            <w:r w:rsidR="00C31EB4">
                              <w:rPr>
                                <w:rFonts w:cstheme="minorHAnsi"/>
                                <w:bCs/>
                              </w:rPr>
                              <w:t>üçüncü</w:t>
                            </w:r>
                            <w:r w:rsidRPr="00CC028A">
                              <w:rPr>
                                <w:rFonts w:cstheme="minorHAnsi"/>
                                <w:bCs/>
                              </w:rPr>
                              <w:t xml:space="preserve"> çeyrekte </w:t>
                            </w:r>
                            <w:r w:rsidR="00C31EB4">
                              <w:rPr>
                                <w:rFonts w:cstheme="minorHAnsi"/>
                                <w:bCs/>
                              </w:rPr>
                              <w:t>10,4</w:t>
                            </w:r>
                            <w:r w:rsidRPr="00CC028A">
                              <w:rPr>
                                <w:rFonts w:cstheme="minorHAnsi"/>
                                <w:bCs/>
                              </w:rPr>
                              <w:t xml:space="preserve"> milyar </w:t>
                            </w:r>
                            <w:r w:rsidRPr="00CC028A">
                              <w:rPr>
                                <w:rFonts w:ascii="Arial" w:hAnsi="Arial" w:cs="Arial"/>
                                <w:bCs/>
                              </w:rPr>
                              <w:t xml:space="preserve">₺ </w:t>
                            </w:r>
                            <w:r w:rsidRPr="00CC028A">
                              <w:rPr>
                                <w:rFonts w:cstheme="minorHAnsi"/>
                                <w:bCs/>
                              </w:rPr>
                              <w:t xml:space="preserve">olan gelir 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%1</w:t>
                            </w:r>
                            <w:r w:rsidR="00C31EB4">
                              <w:rPr>
                                <w:rFonts w:cstheme="minorHAnsi"/>
                                <w:bCs/>
                              </w:rPr>
                              <w:t>2,0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 artışla 2016 yılı </w:t>
                            </w:r>
                            <w:r w:rsidR="00C31EB4">
                              <w:rPr>
                                <w:rFonts w:cstheme="minorHAnsi"/>
                                <w:bCs/>
                              </w:rPr>
                              <w:t>üçüncü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 çeyrekte 1</w:t>
                            </w:r>
                            <w:r w:rsidR="00F97753">
                              <w:rPr>
                                <w:rFonts w:cstheme="minorHAnsi"/>
                                <w:bCs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,</w:t>
                            </w:r>
                            <w:r w:rsidR="00C31EB4">
                              <w:rPr>
                                <w:rFonts w:cstheme="minorHAnsi"/>
                                <w:bCs/>
                              </w:rPr>
                              <w:t>6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 milyar </w:t>
                            </w:r>
                            <w:r w:rsidRPr="00CC028A">
                              <w:rPr>
                                <w:rFonts w:ascii="Arial" w:hAnsi="Arial" w:cs="Arial"/>
                                <w:bCs/>
                              </w:rPr>
                              <w:t>₺</w:t>
                            </w:r>
                            <w:r w:rsidRPr="00CC028A">
                              <w:rPr>
                                <w:rFonts w:cstheme="minorHAnsi"/>
                                <w:bCs/>
                              </w:rPr>
                              <w:t>’ye çıkmıştır.</w:t>
                            </w:r>
                            <w:r w:rsidRPr="00CC028A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</w:p>
                          <w:p w:rsidR="00E4642A" w:rsidRPr="00CC028A" w:rsidRDefault="00E4642A" w:rsidP="00CC028A">
                            <w:pPr>
                              <w:spacing w:after="240" w:line="276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Sektörde üç aylık dönemde </w:t>
                            </w:r>
                            <w:r w:rsidR="00CC028A"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1,</w:t>
                            </w:r>
                            <w:r w:rsidR="00C31EB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="00CC028A"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milyar </w:t>
                            </w:r>
                            <w:r w:rsidR="00CC028A" w:rsidRPr="00BC1F6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₺</w:t>
                            </w:r>
                            <w:r w:rsidR="00CC028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yatırım yapıldı</w:t>
                            </w:r>
                          </w:p>
                          <w:p w:rsidR="00CC028A" w:rsidRPr="00CC028A" w:rsidRDefault="00CC028A" w:rsidP="00871242">
                            <w:pPr>
                              <w:spacing w:after="240" w:line="276" w:lineRule="auto"/>
                              <w:jc w:val="both"/>
                              <w:rPr>
                                <w:rFonts w:cstheme="minorHAnsi"/>
                                <w:bCs/>
                              </w:rPr>
                            </w:pPr>
                            <w:r w:rsidRPr="00CC028A">
                              <w:rPr>
                                <w:rFonts w:cstheme="minorHAnsi"/>
                                <w:bCs/>
                              </w:rPr>
                              <w:t>Elektronik haberleşme sektöründe 201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5 yılı </w:t>
                            </w:r>
                            <w:r w:rsidR="00C31EB4">
                              <w:rPr>
                                <w:rFonts w:cstheme="minorHAnsi"/>
                                <w:bCs/>
                              </w:rPr>
                              <w:t>üçüncü</w:t>
                            </w:r>
                            <w:r w:rsidRPr="00CC028A">
                              <w:rPr>
                                <w:rFonts w:cstheme="minorHAnsi"/>
                                <w:bCs/>
                              </w:rPr>
                              <w:t xml:space="preserve"> çeyrekte </w:t>
                            </w:r>
                            <w:r w:rsidR="00F97753">
                              <w:rPr>
                                <w:rFonts w:cstheme="minorHAnsi"/>
                                <w:bCs/>
                              </w:rPr>
                              <w:t>1,</w:t>
                            </w:r>
                            <w:r w:rsidR="00C31EB4">
                              <w:rPr>
                                <w:rFonts w:cstheme="minorHAnsi"/>
                                <w:bCs/>
                              </w:rPr>
                              <w:t>454</w:t>
                            </w:r>
                            <w:r w:rsidRPr="00CC028A">
                              <w:rPr>
                                <w:rFonts w:cstheme="minorHAnsi"/>
                                <w:bCs/>
                              </w:rPr>
                              <w:t xml:space="preserve"> mily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on</w:t>
                            </w:r>
                            <w:r w:rsidRPr="00CC028A"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  <w:r w:rsidRPr="00CC028A">
                              <w:rPr>
                                <w:rFonts w:ascii="Arial" w:hAnsi="Arial" w:cs="Arial"/>
                                <w:bCs/>
                              </w:rPr>
                              <w:t xml:space="preserve">₺ </w:t>
                            </w:r>
                            <w:r w:rsidRPr="00CC028A">
                              <w:rPr>
                                <w:rFonts w:cstheme="minorHAnsi"/>
                                <w:bCs/>
                              </w:rPr>
                              <w:t xml:space="preserve">olan 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yatırım miktarı %</w:t>
                            </w:r>
                            <w:r w:rsidR="00C31EB4">
                              <w:rPr>
                                <w:rFonts w:cstheme="minorHAnsi"/>
                                <w:bCs/>
                              </w:rPr>
                              <w:t>3,9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 a</w:t>
                            </w:r>
                            <w:r w:rsidR="00C31EB4">
                              <w:rPr>
                                <w:rFonts w:cstheme="minorHAnsi"/>
                                <w:bCs/>
                              </w:rPr>
                              <w:t>zalışla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 2016 yılı </w:t>
                            </w:r>
                            <w:r w:rsidR="00C31EB4">
                              <w:rPr>
                                <w:rFonts w:cstheme="minorHAnsi"/>
                                <w:bCs/>
                              </w:rPr>
                              <w:t>üçüncü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 çeyrekte 1,</w:t>
                            </w:r>
                            <w:r w:rsidR="00C31EB4">
                              <w:rPr>
                                <w:rFonts w:cstheme="minorHAnsi"/>
                                <w:bCs/>
                              </w:rPr>
                              <w:t>398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 milyon </w:t>
                            </w:r>
                            <w:r w:rsidRPr="00CC028A">
                              <w:rPr>
                                <w:rFonts w:ascii="Arial" w:hAnsi="Arial" w:cs="Arial"/>
                                <w:bCs/>
                              </w:rPr>
                              <w:t>₺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CC028A">
                              <w:rPr>
                                <w:rFonts w:cstheme="minorHAnsi"/>
                                <w:bCs/>
                              </w:rPr>
                              <w:t>olarak gerçekleşmiştir.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</w:p>
                          <w:p w:rsidR="00E4642A" w:rsidRPr="00CC028A" w:rsidRDefault="00E4642A" w:rsidP="00CC028A">
                            <w:pPr>
                              <w:spacing w:after="240" w:line="276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Sabit telefon abone sayısı</w:t>
                            </w:r>
                            <w:r w:rsid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11,</w:t>
                            </w:r>
                            <w:r w:rsidR="00C31EB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milyon olarak geçekleşti</w:t>
                            </w:r>
                          </w:p>
                          <w:p w:rsidR="00E4642A" w:rsidRPr="00CC028A" w:rsidRDefault="00CC028A" w:rsidP="00871242">
                            <w:pPr>
                              <w:spacing w:after="240" w:line="276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2015 yılı </w:t>
                            </w:r>
                            <w:r w:rsidR="00C31EB4">
                              <w:rPr>
                                <w:rFonts w:cstheme="minorHAnsi"/>
                                <w:bCs/>
                                <w:szCs w:val="24"/>
                              </w:rPr>
                              <w:t>üçüncü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çeyrekte 1</w:t>
                            </w:r>
                            <w:r w:rsidR="00C31EB4">
                              <w:rPr>
                                <w:rFonts w:cstheme="minorHAnsi"/>
                                <w:bCs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>,</w:t>
                            </w:r>
                            <w:r w:rsidR="00C31EB4">
                              <w:rPr>
                                <w:rFonts w:cstheme="minorHAnsi"/>
                                <w:bCs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milyon olan s</w:t>
                            </w:r>
                            <w:r w:rsidRPr="00CC028A"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abit telefon abone sayısı </w:t>
                            </w:r>
                            <w:r w:rsidR="00F97753">
                              <w:rPr>
                                <w:rFonts w:cstheme="minorHAnsi"/>
                                <w:bCs/>
                                <w:szCs w:val="24"/>
                              </w:rPr>
                              <w:t>%</w:t>
                            </w:r>
                            <w:r w:rsidR="00C31EB4">
                              <w:rPr>
                                <w:rFonts w:cstheme="minorHAnsi"/>
                                <w:bCs/>
                                <w:szCs w:val="24"/>
                              </w:rPr>
                              <w:t>5,3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düşüşle 2016 yılı </w:t>
                            </w:r>
                            <w:r w:rsidR="00C31EB4">
                              <w:rPr>
                                <w:rFonts w:cstheme="minorHAnsi"/>
                                <w:bCs/>
                                <w:szCs w:val="24"/>
                              </w:rPr>
                              <w:t>üçüncü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çeyrekte </w:t>
                            </w:r>
                            <w:r w:rsidRPr="00CC028A">
                              <w:rPr>
                                <w:rFonts w:cstheme="minorHAnsi"/>
                                <w:bCs/>
                                <w:szCs w:val="24"/>
                              </w:rPr>
                              <w:t>11,</w:t>
                            </w:r>
                            <w:r w:rsidR="00C31EB4">
                              <w:rPr>
                                <w:rFonts w:cstheme="minorHAnsi"/>
                                <w:bCs/>
                                <w:szCs w:val="24"/>
                              </w:rPr>
                              <w:t>1</w:t>
                            </w:r>
                            <w:r w:rsidRPr="00CC028A"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milyon olarak ge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>r</w:t>
                            </w:r>
                            <w:r w:rsidRPr="00CC028A">
                              <w:rPr>
                                <w:rFonts w:cstheme="minorHAnsi"/>
                                <w:bCs/>
                                <w:szCs w:val="24"/>
                              </w:rPr>
                              <w:t>çekleş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miştir. </w:t>
                            </w:r>
                          </w:p>
                          <w:p w:rsidR="00E4642A" w:rsidRPr="00CC028A" w:rsidRDefault="00E4642A" w:rsidP="00CC028A">
                            <w:pPr>
                              <w:spacing w:after="240" w:line="276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Mobil abone sayısı </w:t>
                            </w:r>
                            <w:r w:rsidR="00CC028A"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u dönem 7</w:t>
                            </w:r>
                            <w:r w:rsidR="00C31EB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="00C31EB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milyona çıktı</w:t>
                            </w:r>
                          </w:p>
                          <w:p w:rsidR="00E4642A" w:rsidRPr="00CC028A" w:rsidRDefault="00CC028A" w:rsidP="00871242">
                            <w:pPr>
                              <w:spacing w:after="240" w:line="276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2015 yılı </w:t>
                            </w:r>
                            <w:r w:rsidR="00C31EB4">
                              <w:rPr>
                                <w:rFonts w:cstheme="minorHAnsi"/>
                                <w:bCs/>
                                <w:szCs w:val="24"/>
                              </w:rPr>
                              <w:t>üçüncü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çeyrekte 7</w:t>
                            </w:r>
                            <w:r w:rsidR="00C31EB4">
                              <w:rPr>
                                <w:rFonts w:cstheme="minorHAnsi"/>
                                <w:bCs/>
                                <w:szCs w:val="24"/>
                              </w:rPr>
                              <w:t>3</w:t>
                            </w:r>
                            <w:r w:rsidR="00F97753">
                              <w:rPr>
                                <w:rFonts w:cstheme="minorHAnsi"/>
                                <w:bCs/>
                                <w:szCs w:val="24"/>
                              </w:rPr>
                              <w:t>,2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milyon olan mobil </w:t>
                            </w:r>
                            <w:r w:rsidRPr="00CC028A"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telefon abone sayısı 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>%</w:t>
                            </w:r>
                            <w:r w:rsidR="00C31EB4">
                              <w:rPr>
                                <w:rFonts w:cstheme="minorHAnsi"/>
                                <w:bCs/>
                                <w:szCs w:val="24"/>
                              </w:rPr>
                              <w:t>1,7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artışla 2016 yılı </w:t>
                            </w:r>
                            <w:r w:rsidR="00C31EB4">
                              <w:rPr>
                                <w:rFonts w:cstheme="minorHAnsi"/>
                                <w:bCs/>
                                <w:szCs w:val="24"/>
                              </w:rPr>
                              <w:t>üçüncü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çeyrekte 7</w:t>
                            </w:r>
                            <w:r w:rsidR="00C31EB4">
                              <w:rPr>
                                <w:rFonts w:cstheme="minorHAnsi"/>
                                <w:bCs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>,</w:t>
                            </w:r>
                            <w:r w:rsidR="00C31EB4">
                              <w:rPr>
                                <w:rFonts w:cstheme="minorHAnsi"/>
                                <w:bCs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CC028A">
                              <w:rPr>
                                <w:rFonts w:cstheme="minorHAnsi"/>
                                <w:bCs/>
                                <w:szCs w:val="24"/>
                              </w:rPr>
                              <w:t>milyon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a çıkmıştır. </w:t>
                            </w:r>
                          </w:p>
                          <w:p w:rsidR="00E4642A" w:rsidRPr="00CC028A" w:rsidRDefault="00F740F1" w:rsidP="00CC028A">
                            <w:pPr>
                              <w:spacing w:after="240" w:line="276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İ</w:t>
                            </w:r>
                            <w:r w:rsidR="00E4642A" w:rsidRPr="00CC02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nternet abone sayısındaki artış devam ediyor</w:t>
                            </w:r>
                          </w:p>
                          <w:p w:rsidR="00E4642A" w:rsidRPr="004662BC" w:rsidRDefault="004662BC" w:rsidP="00CC028A">
                            <w:pPr>
                              <w:spacing w:after="120" w:line="276" w:lineRule="auto"/>
                              <w:jc w:val="both"/>
                              <w:rPr>
                                <w:rFonts w:cstheme="minorHAnsi"/>
                                <w:bCs/>
                                <w:szCs w:val="24"/>
                              </w:rPr>
                            </w:pPr>
                            <w:r w:rsidRPr="004662BC"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2016 yılı </w:t>
                            </w:r>
                            <w:r w:rsidR="00C31EB4">
                              <w:rPr>
                                <w:rFonts w:cstheme="minorHAnsi"/>
                                <w:bCs/>
                                <w:szCs w:val="24"/>
                              </w:rPr>
                              <w:t>üçüncü</w:t>
                            </w:r>
                            <w:r w:rsidRPr="004662BC"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çeyreği itibarıyla çevirmeli internet dâhil toplam internet aboneliğinde bir önceki yılın aynı döneme göre %2</w:t>
                            </w:r>
                            <w:r w:rsidR="00C31EB4">
                              <w:rPr>
                                <w:rFonts w:cstheme="minorHAnsi"/>
                                <w:bCs/>
                                <w:szCs w:val="24"/>
                              </w:rPr>
                              <w:t>6</w:t>
                            </w:r>
                            <w:r w:rsidRPr="004662BC">
                              <w:rPr>
                                <w:rFonts w:cstheme="minorHAnsi"/>
                                <w:bCs/>
                                <w:szCs w:val="24"/>
                              </w:rPr>
                              <w:t>,</w:t>
                            </w:r>
                            <w:r w:rsidR="00C31EB4">
                              <w:rPr>
                                <w:rFonts w:cstheme="minorHAnsi"/>
                                <w:bCs/>
                                <w:szCs w:val="24"/>
                              </w:rPr>
                              <w:t>5</w:t>
                            </w:r>
                            <w:r w:rsidRPr="004662BC"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artış gerçekleşmiş olup, özellikle </w:t>
                            </w:r>
                            <w:r w:rsidR="008D69BF" w:rsidRPr="004662BC">
                              <w:rPr>
                                <w:rFonts w:cstheme="minorHAnsi"/>
                                <w:bCs/>
                                <w:lang w:eastAsia="tr-TR"/>
                              </w:rPr>
                              <w:t>Mobil Cepten İnternette %3</w:t>
                            </w:r>
                            <w:r w:rsidR="006A6770">
                              <w:rPr>
                                <w:rFonts w:cstheme="minorHAnsi"/>
                                <w:bCs/>
                                <w:lang w:eastAsia="tr-TR"/>
                              </w:rPr>
                              <w:t>2</w:t>
                            </w:r>
                            <w:r w:rsidR="008D69BF" w:rsidRPr="004662BC">
                              <w:rPr>
                                <w:rFonts w:cstheme="minorHAnsi"/>
                                <w:bCs/>
                                <w:lang w:eastAsia="tr-TR"/>
                              </w:rPr>
                              <w:t>,</w:t>
                            </w:r>
                            <w:r w:rsidR="006A6770">
                              <w:rPr>
                                <w:rFonts w:cstheme="minorHAnsi"/>
                                <w:bCs/>
                                <w:lang w:eastAsia="tr-TR"/>
                              </w:rPr>
                              <w:t>9</w:t>
                            </w:r>
                            <w:r w:rsidR="008D69BF" w:rsidRPr="004662BC">
                              <w:rPr>
                                <w:rFonts w:cstheme="minorHAnsi"/>
                                <w:bCs/>
                                <w:lang w:eastAsia="tr-TR"/>
                              </w:rPr>
                              <w:t xml:space="preserve"> ve </w:t>
                            </w:r>
                            <w:r w:rsidRPr="004662BC">
                              <w:rPr>
                                <w:rFonts w:cstheme="minorHAnsi"/>
                                <w:bCs/>
                                <w:lang w:eastAsia="tr-TR"/>
                              </w:rPr>
                              <w:t>Eve Kadar Fiber (FTTH)’de %</w:t>
                            </w:r>
                            <w:r w:rsidR="006A6770">
                              <w:rPr>
                                <w:rFonts w:cstheme="minorHAnsi"/>
                                <w:bCs/>
                                <w:lang w:eastAsia="tr-TR"/>
                              </w:rPr>
                              <w:t>18,6</w:t>
                            </w:r>
                            <w:r w:rsidRPr="004662BC">
                              <w:rPr>
                                <w:rFonts w:cstheme="minorHAnsi"/>
                                <w:bCs/>
                                <w:lang w:eastAsia="tr-TR"/>
                              </w:rPr>
                              <w:t xml:space="preserve"> artışla </w:t>
                            </w:r>
                            <w:r w:rsidRPr="004662BC"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birlikte internet abone sayısındaki genel artış eğilimi devam etmiştir. </w:t>
                            </w:r>
                          </w:p>
                          <w:p w:rsidR="00E4642A" w:rsidRPr="004662BC" w:rsidRDefault="00E4642A" w:rsidP="00CC028A">
                            <w:pPr>
                              <w:spacing w:after="120" w:line="276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E4642A" w:rsidRPr="00CC028A" w:rsidRDefault="00E4642A" w:rsidP="00CC028A">
                            <w:pPr>
                              <w:spacing w:after="120" w:line="276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E4642A" w:rsidRDefault="00E4642A" w:rsidP="00CC028A">
                            <w:pPr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642A" w:rsidRDefault="00E4642A" w:rsidP="00CC028A">
                            <w:pPr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642A" w:rsidRDefault="00E4642A" w:rsidP="00CC028A">
                            <w:pPr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642A" w:rsidRDefault="00E4642A" w:rsidP="00E4642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642A" w:rsidRDefault="00E4642A" w:rsidP="00E4642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642A" w:rsidRDefault="00E4642A" w:rsidP="00E4642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642A" w:rsidRDefault="00E4642A" w:rsidP="00E4642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642A" w:rsidRDefault="00E4642A" w:rsidP="00E4642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642A" w:rsidRDefault="00E4642A" w:rsidP="00E4642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642A" w:rsidRDefault="00E4642A" w:rsidP="00E4642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642A" w:rsidRDefault="00E4642A" w:rsidP="00E4642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642A" w:rsidRDefault="00E4642A" w:rsidP="00E4642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642A" w:rsidRPr="00D7037F" w:rsidRDefault="00E4642A" w:rsidP="00E4642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BD108" id="Metin Kutusu 1" o:spid="_x0000_s1043" type="#_x0000_t202" style="position:absolute;left:0;text-align:left;margin-left:41.55pt;margin-top:12.35pt;width:459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" filled="f" strokecolor="white">
                <v:textbox inset="0,0,0,0">
                  <w:txbxContent>
                    <w:p w:rsidR="00E4642A" w:rsidRPr="00CC028A" w:rsidRDefault="00E20308" w:rsidP="00871242">
                      <w:pPr>
                        <w:spacing w:after="240" w:line="276" w:lineRule="auto"/>
                        <w:rPr>
                          <w:rFonts w:cstheme="minorHAnsi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28"/>
                        </w:rPr>
                        <w:t>İletişim Hizmetleri İstatistikleri</w:t>
                      </w:r>
                      <w:r w:rsidR="00E4642A" w:rsidRPr="00CC028A">
                        <w:rPr>
                          <w:rFonts w:cstheme="minorHAnsi"/>
                          <w:b/>
                          <w:sz w:val="32"/>
                          <w:szCs w:val="28"/>
                        </w:rPr>
                        <w:t xml:space="preserve">, </w:t>
                      </w:r>
                      <w:r w:rsidR="00281F44">
                        <w:rPr>
                          <w:rFonts w:cstheme="minorHAnsi"/>
                          <w:b/>
                          <w:sz w:val="32"/>
                          <w:szCs w:val="28"/>
                        </w:rPr>
                        <w:t>Aralık</w:t>
                      </w:r>
                      <w:r w:rsidR="00E4642A" w:rsidRPr="00CC028A">
                        <w:rPr>
                          <w:rFonts w:cstheme="minorHAnsi"/>
                          <w:b/>
                          <w:sz w:val="32"/>
                          <w:szCs w:val="28"/>
                        </w:rPr>
                        <w:t xml:space="preserve"> 2016</w:t>
                      </w:r>
                    </w:p>
                    <w:p w:rsidR="004662BC" w:rsidRDefault="004662BC" w:rsidP="00CC028A">
                      <w:pPr>
                        <w:spacing w:after="240" w:line="276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4642A" w:rsidRPr="00CC028A" w:rsidRDefault="00E4642A" w:rsidP="00CC028A">
                      <w:pPr>
                        <w:spacing w:after="240" w:line="276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Elektronik haberleşme sektöründe faaliyet gösteren işletmeci sayısı </w:t>
                      </w:r>
                      <w:r w:rsidR="00F9775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C31EB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31EB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Kasım</w:t>
                      </w:r>
                      <w:r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itibar</w:t>
                      </w:r>
                      <w:r w:rsid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ıyla</w:t>
                      </w:r>
                      <w:r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9775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="00C31EB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15</w:t>
                      </w:r>
                      <w:r w:rsidR="00CC028A"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oldu</w:t>
                      </w:r>
                    </w:p>
                    <w:p w:rsidR="00E4642A" w:rsidRPr="00CC028A" w:rsidRDefault="00F97753" w:rsidP="00CC028A">
                      <w:pPr>
                        <w:spacing w:after="240" w:line="276" w:lineRule="auto"/>
                        <w:jc w:val="both"/>
                        <w:rPr>
                          <w:rFonts w:cstheme="minorHAnsi"/>
                          <w:szCs w:val="24"/>
                        </w:rPr>
                      </w:pPr>
                      <w:r>
                        <w:rPr>
                          <w:rFonts w:cstheme="minorHAnsi"/>
                          <w:szCs w:val="24"/>
                        </w:rPr>
                        <w:t>1</w:t>
                      </w:r>
                      <w:r w:rsidR="00C31EB4">
                        <w:rPr>
                          <w:rFonts w:cstheme="minorHAnsi"/>
                          <w:szCs w:val="24"/>
                        </w:rPr>
                        <w:t>6</w:t>
                      </w:r>
                      <w:r w:rsidR="00E4642A" w:rsidRPr="00CC028A">
                        <w:rPr>
                          <w:rFonts w:cstheme="minorHAnsi"/>
                          <w:szCs w:val="24"/>
                        </w:rPr>
                        <w:t xml:space="preserve"> </w:t>
                      </w:r>
                      <w:r w:rsidR="00C31EB4">
                        <w:rPr>
                          <w:rFonts w:cstheme="minorHAnsi"/>
                          <w:szCs w:val="24"/>
                        </w:rPr>
                        <w:t>Kasım</w:t>
                      </w:r>
                      <w:r w:rsidR="00CC028A" w:rsidRPr="00CC028A">
                        <w:rPr>
                          <w:rFonts w:cstheme="minorHAnsi"/>
                          <w:szCs w:val="24"/>
                        </w:rPr>
                        <w:t xml:space="preserve"> </w:t>
                      </w:r>
                      <w:r w:rsidR="00E4642A" w:rsidRPr="00CC028A">
                        <w:rPr>
                          <w:rFonts w:cstheme="minorHAnsi"/>
                          <w:szCs w:val="24"/>
                        </w:rPr>
                        <w:t>2016 itibarıyla elektronik haberleşme sektöründe faal</w:t>
                      </w:r>
                      <w:r w:rsidR="00CC028A" w:rsidRPr="00CC028A">
                        <w:rPr>
                          <w:rFonts w:cstheme="minorHAnsi"/>
                          <w:szCs w:val="24"/>
                        </w:rPr>
                        <w:t xml:space="preserve">iyet gösteren işletmeci sayısı </w:t>
                      </w:r>
                      <w:r>
                        <w:rPr>
                          <w:rFonts w:cstheme="minorHAnsi"/>
                          <w:szCs w:val="24"/>
                        </w:rPr>
                        <w:t>6</w:t>
                      </w:r>
                      <w:r w:rsidR="00C31EB4">
                        <w:rPr>
                          <w:rFonts w:cstheme="minorHAnsi"/>
                          <w:szCs w:val="24"/>
                        </w:rPr>
                        <w:t>15</w:t>
                      </w:r>
                      <w:r w:rsidR="00E4642A" w:rsidRPr="00CC028A">
                        <w:rPr>
                          <w:rFonts w:cstheme="minorHAnsi"/>
                          <w:szCs w:val="24"/>
                        </w:rPr>
                        <w:t xml:space="preserve"> olup bu işletmecilere verilen yetkilendirme sayısı </w:t>
                      </w:r>
                      <w:r w:rsidR="00C31EB4">
                        <w:rPr>
                          <w:rFonts w:cstheme="minorHAnsi"/>
                          <w:szCs w:val="24"/>
                        </w:rPr>
                        <w:t>994</w:t>
                      </w:r>
                      <w:r w:rsidR="00E4642A" w:rsidRPr="00CC028A">
                        <w:rPr>
                          <w:rFonts w:cstheme="minorHAnsi"/>
                          <w:szCs w:val="24"/>
                        </w:rPr>
                        <w:t>’d</w:t>
                      </w:r>
                      <w:r w:rsidR="00C31EB4">
                        <w:rPr>
                          <w:rFonts w:cstheme="minorHAnsi"/>
                          <w:szCs w:val="24"/>
                        </w:rPr>
                        <w:t>ü</w:t>
                      </w:r>
                      <w:r w:rsidR="00CC028A" w:rsidRPr="00CC028A">
                        <w:rPr>
                          <w:rFonts w:cstheme="minorHAnsi"/>
                          <w:szCs w:val="24"/>
                        </w:rPr>
                        <w:t>r</w:t>
                      </w:r>
                      <w:r w:rsidR="00E4642A" w:rsidRPr="00CC028A">
                        <w:rPr>
                          <w:rFonts w:cstheme="minorHAnsi"/>
                          <w:szCs w:val="24"/>
                        </w:rPr>
                        <w:t>. Bu işletmeciler yetkilendirme sayısı bakımından İnternet Servis Sağlayıcılığı Hizmeti, Sabit Telefon Hizmeti, Altyapı İşletmeciliği Hizmeti şeklinde sıralanmaktadır.</w:t>
                      </w:r>
                    </w:p>
                    <w:p w:rsidR="00E4642A" w:rsidRPr="00CC028A" w:rsidRDefault="00E4642A" w:rsidP="00CC028A">
                      <w:pPr>
                        <w:spacing w:after="240" w:line="276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Elektronik haberleşme sektöründe 2016 </w:t>
                      </w:r>
                      <w:r w:rsid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yılı </w:t>
                      </w:r>
                      <w:r w:rsidR="00C31EB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üçüncü</w:t>
                      </w:r>
                      <w:r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çeyrekte </w:t>
                      </w:r>
                      <w:r w:rsidR="00CC028A"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F9775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CC028A"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="00C31EB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="00CC028A"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milyar</w:t>
                      </w:r>
                      <w:r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C028A" w:rsidRPr="00BC1F6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₺</w:t>
                      </w:r>
                      <w:r w:rsidR="00CC028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gelir elde edildi</w:t>
                      </w:r>
                    </w:p>
                    <w:p w:rsidR="00E4642A" w:rsidRPr="00CC028A" w:rsidRDefault="00CC028A" w:rsidP="00871242">
                      <w:pPr>
                        <w:spacing w:after="240" w:line="276" w:lineRule="auto"/>
                        <w:jc w:val="both"/>
                        <w:rPr>
                          <w:rFonts w:cstheme="minorHAnsi"/>
                          <w:bCs/>
                        </w:rPr>
                      </w:pPr>
                      <w:r w:rsidRPr="00CC028A">
                        <w:rPr>
                          <w:rFonts w:cstheme="minorHAnsi"/>
                          <w:bCs/>
                        </w:rPr>
                        <w:t>Elektronik haberleşme sektöründe 201</w:t>
                      </w:r>
                      <w:r>
                        <w:rPr>
                          <w:rFonts w:cstheme="minorHAnsi"/>
                          <w:bCs/>
                        </w:rPr>
                        <w:t xml:space="preserve">5 yılı </w:t>
                      </w:r>
                      <w:r w:rsidR="00C31EB4">
                        <w:rPr>
                          <w:rFonts w:cstheme="minorHAnsi"/>
                          <w:bCs/>
                        </w:rPr>
                        <w:t>üçüncü</w:t>
                      </w:r>
                      <w:r w:rsidRPr="00CC028A">
                        <w:rPr>
                          <w:rFonts w:cstheme="minorHAnsi"/>
                          <w:bCs/>
                        </w:rPr>
                        <w:t xml:space="preserve"> çeyrekte </w:t>
                      </w:r>
                      <w:r w:rsidR="00C31EB4">
                        <w:rPr>
                          <w:rFonts w:cstheme="minorHAnsi"/>
                          <w:bCs/>
                        </w:rPr>
                        <w:t>10,4</w:t>
                      </w:r>
                      <w:r w:rsidRPr="00CC028A">
                        <w:rPr>
                          <w:rFonts w:cstheme="minorHAnsi"/>
                          <w:bCs/>
                        </w:rPr>
                        <w:t xml:space="preserve"> milyar </w:t>
                      </w:r>
                      <w:r w:rsidRPr="00CC028A">
                        <w:rPr>
                          <w:rFonts w:ascii="Arial" w:hAnsi="Arial" w:cs="Arial"/>
                          <w:bCs/>
                        </w:rPr>
                        <w:t xml:space="preserve">₺ </w:t>
                      </w:r>
                      <w:r w:rsidRPr="00CC028A">
                        <w:rPr>
                          <w:rFonts w:cstheme="minorHAnsi"/>
                          <w:bCs/>
                        </w:rPr>
                        <w:t xml:space="preserve">olan gelir </w:t>
                      </w:r>
                      <w:r>
                        <w:rPr>
                          <w:rFonts w:cstheme="minorHAnsi"/>
                          <w:bCs/>
                        </w:rPr>
                        <w:t>%1</w:t>
                      </w:r>
                      <w:r w:rsidR="00C31EB4">
                        <w:rPr>
                          <w:rFonts w:cstheme="minorHAnsi"/>
                          <w:bCs/>
                        </w:rPr>
                        <w:t>2,0</w:t>
                      </w:r>
                      <w:r>
                        <w:rPr>
                          <w:rFonts w:cstheme="minorHAnsi"/>
                          <w:bCs/>
                        </w:rPr>
                        <w:t xml:space="preserve"> artışla 2016 yılı </w:t>
                      </w:r>
                      <w:r w:rsidR="00C31EB4">
                        <w:rPr>
                          <w:rFonts w:cstheme="minorHAnsi"/>
                          <w:bCs/>
                        </w:rPr>
                        <w:t>üçüncü</w:t>
                      </w:r>
                      <w:r>
                        <w:rPr>
                          <w:rFonts w:cstheme="minorHAnsi"/>
                          <w:bCs/>
                        </w:rPr>
                        <w:t xml:space="preserve"> çeyrekte 1</w:t>
                      </w:r>
                      <w:r w:rsidR="00F97753">
                        <w:rPr>
                          <w:rFonts w:cstheme="minorHAnsi"/>
                          <w:bCs/>
                        </w:rPr>
                        <w:t>1</w:t>
                      </w:r>
                      <w:r>
                        <w:rPr>
                          <w:rFonts w:cstheme="minorHAnsi"/>
                          <w:bCs/>
                        </w:rPr>
                        <w:t>,</w:t>
                      </w:r>
                      <w:r w:rsidR="00C31EB4">
                        <w:rPr>
                          <w:rFonts w:cstheme="minorHAnsi"/>
                          <w:bCs/>
                        </w:rPr>
                        <w:t>6</w:t>
                      </w:r>
                      <w:r>
                        <w:rPr>
                          <w:rFonts w:cstheme="minorHAnsi"/>
                          <w:bCs/>
                        </w:rPr>
                        <w:t xml:space="preserve"> milyar </w:t>
                      </w:r>
                      <w:r w:rsidRPr="00CC028A">
                        <w:rPr>
                          <w:rFonts w:ascii="Arial" w:hAnsi="Arial" w:cs="Arial"/>
                          <w:bCs/>
                        </w:rPr>
                        <w:t>₺</w:t>
                      </w:r>
                      <w:r w:rsidRPr="00CC028A">
                        <w:rPr>
                          <w:rFonts w:cstheme="minorHAnsi"/>
                          <w:bCs/>
                        </w:rPr>
                        <w:t>’ye çıkmıştır.</w:t>
                      </w:r>
                      <w:r w:rsidRPr="00CC028A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cstheme="minorHAnsi"/>
                          <w:bCs/>
                        </w:rPr>
                        <w:t xml:space="preserve"> </w:t>
                      </w:r>
                    </w:p>
                    <w:p w:rsidR="00E4642A" w:rsidRPr="00CC028A" w:rsidRDefault="00E4642A" w:rsidP="00CC028A">
                      <w:pPr>
                        <w:spacing w:after="240" w:line="276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Sektörde üç aylık dönemde </w:t>
                      </w:r>
                      <w:r w:rsidR="00CC028A"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1,</w:t>
                      </w:r>
                      <w:r w:rsidR="00C31EB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="00CC028A"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milyar </w:t>
                      </w:r>
                      <w:r w:rsidR="00CC028A" w:rsidRPr="00BC1F6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₺</w:t>
                      </w:r>
                      <w:r w:rsidR="00CC028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yatırım yapıldı</w:t>
                      </w:r>
                    </w:p>
                    <w:p w:rsidR="00CC028A" w:rsidRPr="00CC028A" w:rsidRDefault="00CC028A" w:rsidP="00871242">
                      <w:pPr>
                        <w:spacing w:after="240" w:line="276" w:lineRule="auto"/>
                        <w:jc w:val="both"/>
                        <w:rPr>
                          <w:rFonts w:cstheme="minorHAnsi"/>
                          <w:bCs/>
                        </w:rPr>
                      </w:pPr>
                      <w:r w:rsidRPr="00CC028A">
                        <w:rPr>
                          <w:rFonts w:cstheme="minorHAnsi"/>
                          <w:bCs/>
                        </w:rPr>
                        <w:t>Elektronik haberleşme sektöründe 201</w:t>
                      </w:r>
                      <w:r>
                        <w:rPr>
                          <w:rFonts w:cstheme="minorHAnsi"/>
                          <w:bCs/>
                        </w:rPr>
                        <w:t xml:space="preserve">5 yılı </w:t>
                      </w:r>
                      <w:r w:rsidR="00C31EB4">
                        <w:rPr>
                          <w:rFonts w:cstheme="minorHAnsi"/>
                          <w:bCs/>
                        </w:rPr>
                        <w:t>üçüncü</w:t>
                      </w:r>
                      <w:r w:rsidRPr="00CC028A">
                        <w:rPr>
                          <w:rFonts w:cstheme="minorHAnsi"/>
                          <w:bCs/>
                        </w:rPr>
                        <w:t xml:space="preserve"> çeyrekte </w:t>
                      </w:r>
                      <w:r w:rsidR="00F97753">
                        <w:rPr>
                          <w:rFonts w:cstheme="minorHAnsi"/>
                          <w:bCs/>
                        </w:rPr>
                        <w:t>1,</w:t>
                      </w:r>
                      <w:r w:rsidR="00C31EB4">
                        <w:rPr>
                          <w:rFonts w:cstheme="minorHAnsi"/>
                          <w:bCs/>
                        </w:rPr>
                        <w:t>454</w:t>
                      </w:r>
                      <w:r w:rsidRPr="00CC028A">
                        <w:rPr>
                          <w:rFonts w:cstheme="minorHAnsi"/>
                          <w:bCs/>
                        </w:rPr>
                        <w:t xml:space="preserve"> mily</w:t>
                      </w:r>
                      <w:r>
                        <w:rPr>
                          <w:rFonts w:cstheme="minorHAnsi"/>
                          <w:bCs/>
                        </w:rPr>
                        <w:t>on</w:t>
                      </w:r>
                      <w:r w:rsidRPr="00CC028A">
                        <w:rPr>
                          <w:rFonts w:cstheme="minorHAnsi"/>
                          <w:bCs/>
                        </w:rPr>
                        <w:t xml:space="preserve"> </w:t>
                      </w:r>
                      <w:r w:rsidRPr="00CC028A">
                        <w:rPr>
                          <w:rFonts w:ascii="Arial" w:hAnsi="Arial" w:cs="Arial"/>
                          <w:bCs/>
                        </w:rPr>
                        <w:t xml:space="preserve">₺ </w:t>
                      </w:r>
                      <w:r w:rsidRPr="00CC028A">
                        <w:rPr>
                          <w:rFonts w:cstheme="minorHAnsi"/>
                          <w:bCs/>
                        </w:rPr>
                        <w:t xml:space="preserve">olan </w:t>
                      </w:r>
                      <w:r>
                        <w:rPr>
                          <w:rFonts w:cstheme="minorHAnsi"/>
                          <w:bCs/>
                        </w:rPr>
                        <w:t>yatırım miktarı %</w:t>
                      </w:r>
                      <w:r w:rsidR="00C31EB4">
                        <w:rPr>
                          <w:rFonts w:cstheme="minorHAnsi"/>
                          <w:bCs/>
                        </w:rPr>
                        <w:t>3,9</w:t>
                      </w:r>
                      <w:r>
                        <w:rPr>
                          <w:rFonts w:cstheme="minorHAnsi"/>
                          <w:bCs/>
                        </w:rPr>
                        <w:t xml:space="preserve"> a</w:t>
                      </w:r>
                      <w:r w:rsidR="00C31EB4">
                        <w:rPr>
                          <w:rFonts w:cstheme="minorHAnsi"/>
                          <w:bCs/>
                        </w:rPr>
                        <w:t>zalışla</w:t>
                      </w:r>
                      <w:r>
                        <w:rPr>
                          <w:rFonts w:cstheme="minorHAnsi"/>
                          <w:bCs/>
                        </w:rPr>
                        <w:t xml:space="preserve"> 2016 yılı </w:t>
                      </w:r>
                      <w:r w:rsidR="00C31EB4">
                        <w:rPr>
                          <w:rFonts w:cstheme="minorHAnsi"/>
                          <w:bCs/>
                        </w:rPr>
                        <w:t>üçüncü</w:t>
                      </w:r>
                      <w:r>
                        <w:rPr>
                          <w:rFonts w:cstheme="minorHAnsi"/>
                          <w:bCs/>
                        </w:rPr>
                        <w:t xml:space="preserve"> çeyrekte 1,</w:t>
                      </w:r>
                      <w:r w:rsidR="00C31EB4">
                        <w:rPr>
                          <w:rFonts w:cstheme="minorHAnsi"/>
                          <w:bCs/>
                        </w:rPr>
                        <w:t>398</w:t>
                      </w:r>
                      <w:r>
                        <w:rPr>
                          <w:rFonts w:cstheme="minorHAnsi"/>
                          <w:bCs/>
                        </w:rPr>
                        <w:t xml:space="preserve"> milyon </w:t>
                      </w:r>
                      <w:r w:rsidRPr="00CC028A">
                        <w:rPr>
                          <w:rFonts w:ascii="Arial" w:hAnsi="Arial" w:cs="Arial"/>
                          <w:bCs/>
                        </w:rPr>
                        <w:t>₺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CC028A">
                        <w:rPr>
                          <w:rFonts w:cstheme="minorHAnsi"/>
                          <w:bCs/>
                        </w:rPr>
                        <w:t>olarak gerçekleşmiştir.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cstheme="minorHAnsi"/>
                          <w:bCs/>
                        </w:rPr>
                        <w:t xml:space="preserve"> </w:t>
                      </w:r>
                    </w:p>
                    <w:p w:rsidR="00E4642A" w:rsidRPr="00CC028A" w:rsidRDefault="00E4642A" w:rsidP="00CC028A">
                      <w:pPr>
                        <w:spacing w:after="240" w:line="276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Sabit telefon abone sayısı</w:t>
                      </w:r>
                      <w:r w:rsid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11,</w:t>
                      </w:r>
                      <w:r w:rsidR="00C31EB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milyon olarak geçekleşti</w:t>
                      </w:r>
                    </w:p>
                    <w:p w:rsidR="00E4642A" w:rsidRPr="00CC028A" w:rsidRDefault="00CC028A" w:rsidP="00871242">
                      <w:pPr>
                        <w:spacing w:after="240" w:line="276" w:lineRule="auto"/>
                        <w:jc w:val="both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2015 yılı </w:t>
                      </w:r>
                      <w:r w:rsidR="00C31EB4">
                        <w:rPr>
                          <w:rFonts w:cstheme="minorHAnsi"/>
                          <w:bCs/>
                          <w:szCs w:val="24"/>
                        </w:rPr>
                        <w:t>üçüncü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 çeyrekte 1</w:t>
                      </w:r>
                      <w:r w:rsidR="00C31EB4">
                        <w:rPr>
                          <w:rFonts w:cstheme="minorHAnsi"/>
                          <w:bCs/>
                          <w:szCs w:val="24"/>
                        </w:rPr>
                        <w:t>1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>,</w:t>
                      </w:r>
                      <w:r w:rsidR="00C31EB4">
                        <w:rPr>
                          <w:rFonts w:cstheme="minorHAnsi"/>
                          <w:bCs/>
                          <w:szCs w:val="24"/>
                        </w:rPr>
                        <w:t>7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 milyon olan s</w:t>
                      </w:r>
                      <w:r w:rsidRPr="00CC028A">
                        <w:rPr>
                          <w:rFonts w:cstheme="minorHAnsi"/>
                          <w:bCs/>
                          <w:szCs w:val="24"/>
                        </w:rPr>
                        <w:t xml:space="preserve">abit telefon abone sayısı </w:t>
                      </w:r>
                      <w:r w:rsidR="00F97753">
                        <w:rPr>
                          <w:rFonts w:cstheme="minorHAnsi"/>
                          <w:bCs/>
                          <w:szCs w:val="24"/>
                        </w:rPr>
                        <w:t>%</w:t>
                      </w:r>
                      <w:r w:rsidR="00C31EB4">
                        <w:rPr>
                          <w:rFonts w:cstheme="minorHAnsi"/>
                          <w:bCs/>
                          <w:szCs w:val="24"/>
                        </w:rPr>
                        <w:t>5,3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 düşüşle 2016 yılı </w:t>
                      </w:r>
                      <w:r w:rsidR="00C31EB4">
                        <w:rPr>
                          <w:rFonts w:cstheme="minorHAnsi"/>
                          <w:bCs/>
                          <w:szCs w:val="24"/>
                        </w:rPr>
                        <w:t>üçüncü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 çeyrekte </w:t>
                      </w:r>
                      <w:r w:rsidRPr="00CC028A">
                        <w:rPr>
                          <w:rFonts w:cstheme="minorHAnsi"/>
                          <w:bCs/>
                          <w:szCs w:val="24"/>
                        </w:rPr>
                        <w:t>11,</w:t>
                      </w:r>
                      <w:r w:rsidR="00C31EB4">
                        <w:rPr>
                          <w:rFonts w:cstheme="minorHAnsi"/>
                          <w:bCs/>
                          <w:szCs w:val="24"/>
                        </w:rPr>
                        <w:t>1</w:t>
                      </w:r>
                      <w:r w:rsidRPr="00CC028A">
                        <w:rPr>
                          <w:rFonts w:cstheme="minorHAnsi"/>
                          <w:bCs/>
                          <w:szCs w:val="24"/>
                        </w:rPr>
                        <w:t xml:space="preserve"> milyon olarak ge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>r</w:t>
                      </w:r>
                      <w:r w:rsidRPr="00CC028A">
                        <w:rPr>
                          <w:rFonts w:cstheme="minorHAnsi"/>
                          <w:bCs/>
                          <w:szCs w:val="24"/>
                        </w:rPr>
                        <w:t>çekleş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miştir. </w:t>
                      </w:r>
                    </w:p>
                    <w:p w:rsidR="00E4642A" w:rsidRPr="00CC028A" w:rsidRDefault="00E4642A" w:rsidP="00CC028A">
                      <w:pPr>
                        <w:spacing w:after="240" w:line="276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Mobil abone sayısı </w:t>
                      </w:r>
                      <w:r w:rsidR="00CC028A"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u dönem 7</w:t>
                      </w:r>
                      <w:r w:rsidR="00C31EB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="00C31EB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milyona çıktı</w:t>
                      </w:r>
                    </w:p>
                    <w:p w:rsidR="00E4642A" w:rsidRPr="00CC028A" w:rsidRDefault="00CC028A" w:rsidP="00871242">
                      <w:pPr>
                        <w:spacing w:after="240" w:line="276" w:lineRule="auto"/>
                        <w:jc w:val="both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2015 yılı </w:t>
                      </w:r>
                      <w:r w:rsidR="00C31EB4">
                        <w:rPr>
                          <w:rFonts w:cstheme="minorHAnsi"/>
                          <w:bCs/>
                          <w:szCs w:val="24"/>
                        </w:rPr>
                        <w:t>üçüncü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 çeyrekte 7</w:t>
                      </w:r>
                      <w:r w:rsidR="00C31EB4">
                        <w:rPr>
                          <w:rFonts w:cstheme="minorHAnsi"/>
                          <w:bCs/>
                          <w:szCs w:val="24"/>
                        </w:rPr>
                        <w:t>3</w:t>
                      </w:r>
                      <w:r w:rsidR="00F97753">
                        <w:rPr>
                          <w:rFonts w:cstheme="minorHAnsi"/>
                          <w:bCs/>
                          <w:szCs w:val="24"/>
                        </w:rPr>
                        <w:t>,2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 milyon olan mobil </w:t>
                      </w:r>
                      <w:r w:rsidRPr="00CC028A">
                        <w:rPr>
                          <w:rFonts w:cstheme="minorHAnsi"/>
                          <w:bCs/>
                          <w:szCs w:val="24"/>
                        </w:rPr>
                        <w:t xml:space="preserve">telefon abone sayısı 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>%</w:t>
                      </w:r>
                      <w:r w:rsidR="00C31EB4">
                        <w:rPr>
                          <w:rFonts w:cstheme="minorHAnsi"/>
                          <w:bCs/>
                          <w:szCs w:val="24"/>
                        </w:rPr>
                        <w:t>1,7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 artışla 2016 yılı </w:t>
                      </w:r>
                      <w:r w:rsidR="00C31EB4">
                        <w:rPr>
                          <w:rFonts w:cstheme="minorHAnsi"/>
                          <w:bCs/>
                          <w:szCs w:val="24"/>
                        </w:rPr>
                        <w:t>üçüncü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 çeyrekte 7</w:t>
                      </w:r>
                      <w:r w:rsidR="00C31EB4">
                        <w:rPr>
                          <w:rFonts w:cstheme="minorHAnsi"/>
                          <w:bCs/>
                          <w:szCs w:val="24"/>
                        </w:rPr>
                        <w:t>4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>,</w:t>
                      </w:r>
                      <w:r w:rsidR="00C31EB4">
                        <w:rPr>
                          <w:rFonts w:cstheme="minorHAnsi"/>
                          <w:bCs/>
                          <w:szCs w:val="24"/>
                        </w:rPr>
                        <w:t>5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 </w:t>
                      </w:r>
                      <w:r w:rsidRPr="00CC028A">
                        <w:rPr>
                          <w:rFonts w:cstheme="minorHAnsi"/>
                          <w:bCs/>
                          <w:szCs w:val="24"/>
                        </w:rPr>
                        <w:t>milyon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a çıkmıştır. </w:t>
                      </w:r>
                    </w:p>
                    <w:p w:rsidR="00E4642A" w:rsidRPr="00CC028A" w:rsidRDefault="00F740F1" w:rsidP="00CC028A">
                      <w:pPr>
                        <w:spacing w:after="240" w:line="276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İ</w:t>
                      </w:r>
                      <w:r w:rsidR="00E4642A" w:rsidRPr="00CC02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nternet abone sayısındaki artış devam ediyor</w:t>
                      </w:r>
                    </w:p>
                    <w:p w:rsidR="00E4642A" w:rsidRPr="004662BC" w:rsidRDefault="004662BC" w:rsidP="00CC028A">
                      <w:pPr>
                        <w:spacing w:after="120" w:line="276" w:lineRule="auto"/>
                        <w:jc w:val="both"/>
                        <w:rPr>
                          <w:rFonts w:cstheme="minorHAnsi"/>
                          <w:bCs/>
                          <w:szCs w:val="24"/>
                        </w:rPr>
                      </w:pPr>
                      <w:r w:rsidRPr="004662BC">
                        <w:rPr>
                          <w:rFonts w:cstheme="minorHAnsi"/>
                          <w:bCs/>
                          <w:szCs w:val="24"/>
                        </w:rPr>
                        <w:t xml:space="preserve">2016 yılı </w:t>
                      </w:r>
                      <w:r w:rsidR="00C31EB4">
                        <w:rPr>
                          <w:rFonts w:cstheme="minorHAnsi"/>
                          <w:bCs/>
                          <w:szCs w:val="24"/>
                        </w:rPr>
                        <w:t>üçüncü</w:t>
                      </w:r>
                      <w:r w:rsidRPr="004662BC">
                        <w:rPr>
                          <w:rFonts w:cstheme="minorHAnsi"/>
                          <w:bCs/>
                          <w:szCs w:val="24"/>
                        </w:rPr>
                        <w:t xml:space="preserve"> çeyreği itibarıyla çevirmeli internet dâhil toplam internet aboneliğinde bir önceki yılın aynı döneme göre %2</w:t>
                      </w:r>
                      <w:r w:rsidR="00C31EB4">
                        <w:rPr>
                          <w:rFonts w:cstheme="minorHAnsi"/>
                          <w:bCs/>
                          <w:szCs w:val="24"/>
                        </w:rPr>
                        <w:t>6</w:t>
                      </w:r>
                      <w:r w:rsidRPr="004662BC">
                        <w:rPr>
                          <w:rFonts w:cstheme="minorHAnsi"/>
                          <w:bCs/>
                          <w:szCs w:val="24"/>
                        </w:rPr>
                        <w:t>,</w:t>
                      </w:r>
                      <w:r w:rsidR="00C31EB4">
                        <w:rPr>
                          <w:rFonts w:cstheme="minorHAnsi"/>
                          <w:bCs/>
                          <w:szCs w:val="24"/>
                        </w:rPr>
                        <w:t>5</w:t>
                      </w:r>
                      <w:r w:rsidRPr="004662BC">
                        <w:rPr>
                          <w:rFonts w:cstheme="minorHAnsi"/>
                          <w:bCs/>
                          <w:szCs w:val="24"/>
                        </w:rPr>
                        <w:t xml:space="preserve"> artış gerçekleşmiş olup, özellikle </w:t>
                      </w:r>
                      <w:r w:rsidR="008D69BF" w:rsidRPr="004662BC">
                        <w:rPr>
                          <w:rFonts w:cstheme="minorHAnsi"/>
                          <w:bCs/>
                          <w:lang w:eastAsia="tr-TR"/>
                        </w:rPr>
                        <w:t>Mobil Cepten İnternette %3</w:t>
                      </w:r>
                      <w:r w:rsidR="006A6770">
                        <w:rPr>
                          <w:rFonts w:cstheme="minorHAnsi"/>
                          <w:bCs/>
                          <w:lang w:eastAsia="tr-TR"/>
                        </w:rPr>
                        <w:t>2</w:t>
                      </w:r>
                      <w:r w:rsidR="008D69BF" w:rsidRPr="004662BC">
                        <w:rPr>
                          <w:rFonts w:cstheme="minorHAnsi"/>
                          <w:bCs/>
                          <w:lang w:eastAsia="tr-TR"/>
                        </w:rPr>
                        <w:t>,</w:t>
                      </w:r>
                      <w:r w:rsidR="006A6770">
                        <w:rPr>
                          <w:rFonts w:cstheme="minorHAnsi"/>
                          <w:bCs/>
                          <w:lang w:eastAsia="tr-TR"/>
                        </w:rPr>
                        <w:t>9</w:t>
                      </w:r>
                      <w:r w:rsidR="008D69BF" w:rsidRPr="004662BC">
                        <w:rPr>
                          <w:rFonts w:cstheme="minorHAnsi"/>
                          <w:bCs/>
                          <w:lang w:eastAsia="tr-TR"/>
                        </w:rPr>
                        <w:t xml:space="preserve"> ve </w:t>
                      </w:r>
                      <w:r w:rsidRPr="004662BC">
                        <w:rPr>
                          <w:rFonts w:cstheme="minorHAnsi"/>
                          <w:bCs/>
                          <w:lang w:eastAsia="tr-TR"/>
                        </w:rPr>
                        <w:t>Eve Kadar Fiber (FTTH)’de %</w:t>
                      </w:r>
                      <w:r w:rsidR="006A6770">
                        <w:rPr>
                          <w:rFonts w:cstheme="minorHAnsi"/>
                          <w:bCs/>
                          <w:lang w:eastAsia="tr-TR"/>
                        </w:rPr>
                        <w:t>18,6</w:t>
                      </w:r>
                      <w:r w:rsidRPr="004662BC">
                        <w:rPr>
                          <w:rFonts w:cstheme="minorHAnsi"/>
                          <w:bCs/>
                          <w:lang w:eastAsia="tr-TR"/>
                        </w:rPr>
                        <w:t xml:space="preserve"> artışla </w:t>
                      </w:r>
                      <w:r w:rsidRPr="004662BC">
                        <w:rPr>
                          <w:rFonts w:cstheme="minorHAnsi"/>
                          <w:bCs/>
                          <w:szCs w:val="24"/>
                        </w:rPr>
                        <w:t xml:space="preserve">birlikte internet abone sayısındaki genel artış eğilimi devam etmiştir. </w:t>
                      </w:r>
                    </w:p>
                    <w:p w:rsidR="00E4642A" w:rsidRPr="004662BC" w:rsidRDefault="00E4642A" w:rsidP="00CC028A">
                      <w:pPr>
                        <w:spacing w:after="120" w:line="276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E4642A" w:rsidRPr="00CC028A" w:rsidRDefault="00E4642A" w:rsidP="00CC028A">
                      <w:pPr>
                        <w:spacing w:after="120" w:line="276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E4642A" w:rsidRDefault="00E4642A" w:rsidP="00CC028A">
                      <w:pPr>
                        <w:spacing w:after="120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642A" w:rsidRDefault="00E4642A" w:rsidP="00CC028A">
                      <w:pPr>
                        <w:spacing w:after="120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642A" w:rsidRDefault="00E4642A" w:rsidP="00CC028A">
                      <w:pPr>
                        <w:spacing w:after="120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642A" w:rsidRDefault="00E4642A" w:rsidP="00E4642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642A" w:rsidRDefault="00E4642A" w:rsidP="00E4642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642A" w:rsidRDefault="00E4642A" w:rsidP="00E4642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642A" w:rsidRDefault="00E4642A" w:rsidP="00E4642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642A" w:rsidRDefault="00E4642A" w:rsidP="00E4642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642A" w:rsidRDefault="00E4642A" w:rsidP="00E4642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642A" w:rsidRDefault="00E4642A" w:rsidP="00E4642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642A" w:rsidRDefault="00E4642A" w:rsidP="00E4642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642A" w:rsidRDefault="00E4642A" w:rsidP="00E4642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642A" w:rsidRPr="00D7037F" w:rsidRDefault="00E4642A" w:rsidP="00E4642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/>
    <w:p w:rsidR="00E4642A" w:rsidRDefault="00E4642A" w:rsidP="00261532">
      <w:pPr>
        <w:ind w:left="-709" w:hanging="425"/>
      </w:pPr>
    </w:p>
    <w:p w:rsidR="00E4642A" w:rsidRDefault="00CC028A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89868" wp14:editId="02DB90EC">
                <wp:simplePos x="0" y="0"/>
                <wp:positionH relativeFrom="column">
                  <wp:posOffset>445428</wp:posOffset>
                </wp:positionH>
                <wp:positionV relativeFrom="paragraph">
                  <wp:posOffset>167919</wp:posOffset>
                </wp:positionV>
                <wp:extent cx="5829300" cy="7858125"/>
                <wp:effectExtent l="0" t="0" r="19050" b="2857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85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237" w:type="dxa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00"/>
                              <w:gridCol w:w="1141"/>
                              <w:gridCol w:w="1141"/>
                              <w:gridCol w:w="1855"/>
                            </w:tblGrid>
                            <w:tr w:rsidR="00C31EB4" w:rsidRPr="00C31EB4" w:rsidTr="002D7F7B">
                              <w:trPr>
                                <w:trHeight w:val="585"/>
                                <w:jc w:val="center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66CC"/>
                                  <w:noWrap/>
                                  <w:vAlign w:val="bottom"/>
                                  <w:hideMark/>
                                </w:tcPr>
                                <w:p w:rsidR="00C31EB4" w:rsidRPr="00C31EB4" w:rsidRDefault="00C31EB4" w:rsidP="00C31EB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lang w:eastAsia="tr-TR"/>
                                    </w:rPr>
                                  </w:pPr>
                                  <w:bookmarkStart w:id="0" w:name="_GoBack"/>
                                  <w:r w:rsidRPr="00C31EB4">
                                    <w:rPr>
                                      <w:rFonts w:ascii="Arial" w:eastAsia="Times New Roman" w:hAnsi="Arial" w:cs="Arial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66CC"/>
                                  <w:vAlign w:val="center"/>
                                  <w:hideMark/>
                                </w:tcPr>
                                <w:p w:rsidR="00C31EB4" w:rsidRPr="00C31EB4" w:rsidRDefault="00C31EB4" w:rsidP="00C31E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C31EB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eastAsia="tr-TR"/>
                                    </w:rPr>
                                    <w:t>2015-3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66CC"/>
                                  <w:vAlign w:val="center"/>
                                  <w:hideMark/>
                                </w:tcPr>
                                <w:p w:rsidR="00C31EB4" w:rsidRPr="00C31EB4" w:rsidRDefault="00C31EB4" w:rsidP="00C31E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C31EB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eastAsia="tr-TR"/>
                                    </w:rPr>
                                    <w:t>2016-3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66CC"/>
                                  <w:vAlign w:val="center"/>
                                  <w:hideMark/>
                                </w:tcPr>
                                <w:p w:rsidR="00C31EB4" w:rsidRPr="00C31EB4" w:rsidRDefault="00C31EB4" w:rsidP="00C31E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C31EB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lang w:eastAsia="tr-TR"/>
                                    </w:rPr>
                                    <w:t>Yıllık Büyüme Oranı</w:t>
                                  </w:r>
                                </w:p>
                              </w:tc>
                            </w:tr>
                            <w:tr w:rsidR="00C31EB4" w:rsidRPr="00C31EB4" w:rsidTr="002D7F7B">
                              <w:trPr>
                                <w:trHeight w:val="390"/>
                                <w:jc w:val="center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1EB4" w:rsidRPr="00C31EB4" w:rsidRDefault="00C31EB4" w:rsidP="00C31EB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bookmarkStart w:id="1" w:name="RANGE!B3"/>
                                  <w:proofErr w:type="spellStart"/>
                                  <w:r w:rsidRPr="00C31EB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tr-TR"/>
                                    </w:rPr>
                                    <w:t>xDSL</w:t>
                                  </w:r>
                                  <w:bookmarkEnd w:id="1"/>
                                  <w:proofErr w:type="spellEnd"/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1EB4" w:rsidRPr="00C31EB4" w:rsidRDefault="00C31EB4" w:rsidP="006A677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C31EB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6.946.553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bottom"/>
                                  <w:hideMark/>
                                </w:tcPr>
                                <w:p w:rsidR="00C31EB4" w:rsidRPr="00C31EB4" w:rsidRDefault="00C31EB4" w:rsidP="006A677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C31EB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7.549.868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bottom"/>
                                  <w:hideMark/>
                                </w:tcPr>
                                <w:p w:rsidR="00C31EB4" w:rsidRPr="00C31EB4" w:rsidRDefault="00C31EB4" w:rsidP="00C31E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C31EB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8,7%</w:t>
                                  </w:r>
                                </w:p>
                              </w:tc>
                            </w:tr>
                            <w:tr w:rsidR="00C31EB4" w:rsidRPr="00C31EB4" w:rsidTr="002D7F7B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1EB4" w:rsidRPr="00C31EB4" w:rsidRDefault="00C31EB4" w:rsidP="00C31EB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bookmarkStart w:id="2" w:name="RANGE!B4"/>
                                  <w:r w:rsidRPr="00C31EB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tr-TR"/>
                                    </w:rPr>
                                    <w:t>Mobil Bilgisayardan İnternet</w:t>
                                  </w:r>
                                  <w:bookmarkEnd w:id="2"/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1EB4" w:rsidRPr="00C31EB4" w:rsidRDefault="00C31EB4" w:rsidP="006A677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C31EB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1.662.797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bottom"/>
                                  <w:hideMark/>
                                </w:tcPr>
                                <w:p w:rsidR="00C31EB4" w:rsidRPr="00C31EB4" w:rsidRDefault="00C31EB4" w:rsidP="006A677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C31EB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1.287.931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bottom"/>
                                  <w:hideMark/>
                                </w:tcPr>
                                <w:p w:rsidR="00C31EB4" w:rsidRPr="00C31EB4" w:rsidRDefault="00C31EB4" w:rsidP="00C31E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C31EB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-22,5%</w:t>
                                  </w:r>
                                </w:p>
                              </w:tc>
                            </w:tr>
                            <w:tr w:rsidR="00C31EB4" w:rsidRPr="00C31EB4" w:rsidTr="002D7F7B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1EB4" w:rsidRPr="00C31EB4" w:rsidRDefault="00C31EB4" w:rsidP="00C31EB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C31EB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tr-TR"/>
                                    </w:rPr>
                                    <w:t>Mobil Cepten İnternet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1EB4" w:rsidRPr="00C31EB4" w:rsidRDefault="00C31EB4" w:rsidP="006A677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C31EB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35.876.101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bottom"/>
                                  <w:hideMark/>
                                </w:tcPr>
                                <w:p w:rsidR="00C31EB4" w:rsidRPr="00C31EB4" w:rsidRDefault="00C31EB4" w:rsidP="006A677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C31EB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47.690.135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bottom"/>
                                  <w:hideMark/>
                                </w:tcPr>
                                <w:p w:rsidR="00C31EB4" w:rsidRPr="00C31EB4" w:rsidRDefault="00C31EB4" w:rsidP="00C31E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C31EB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32,9%</w:t>
                                  </w:r>
                                </w:p>
                              </w:tc>
                            </w:tr>
                            <w:tr w:rsidR="00C31EB4" w:rsidRPr="00C31EB4" w:rsidTr="002D7F7B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1EB4" w:rsidRPr="00C31EB4" w:rsidRDefault="00C31EB4" w:rsidP="00C31EB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C31EB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Kablo İnternet 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1EB4" w:rsidRPr="00C31EB4" w:rsidRDefault="00C31EB4" w:rsidP="006A677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C31EB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596.056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bottom"/>
                                  <w:hideMark/>
                                </w:tcPr>
                                <w:p w:rsidR="00C31EB4" w:rsidRPr="00C31EB4" w:rsidRDefault="00C31EB4" w:rsidP="006A677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C31EB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688.143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bottom"/>
                                  <w:hideMark/>
                                </w:tcPr>
                                <w:p w:rsidR="00C31EB4" w:rsidRPr="00C31EB4" w:rsidRDefault="00C31EB4" w:rsidP="00C31E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C31EB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15,4%</w:t>
                                  </w:r>
                                </w:p>
                              </w:tc>
                            </w:tr>
                            <w:tr w:rsidR="00C31EB4" w:rsidRPr="00C31EB4" w:rsidTr="002D7F7B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1EB4" w:rsidRPr="00C31EB4" w:rsidRDefault="00C31EB4" w:rsidP="00C31EB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C31EB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tr-TR"/>
                                    </w:rPr>
                                    <w:t>Eve Kadar Fiber (FTTH)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1EB4" w:rsidRPr="00C31EB4" w:rsidRDefault="00C31EB4" w:rsidP="006A677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C31EB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589.321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bottom"/>
                                  <w:hideMark/>
                                </w:tcPr>
                                <w:p w:rsidR="00C31EB4" w:rsidRPr="00C31EB4" w:rsidRDefault="00C31EB4" w:rsidP="006A677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C31EB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698.861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bottom"/>
                                  <w:hideMark/>
                                </w:tcPr>
                                <w:p w:rsidR="00C31EB4" w:rsidRPr="00C31EB4" w:rsidRDefault="00C31EB4" w:rsidP="00C31E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C31EB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18,6%</w:t>
                                  </w:r>
                                </w:p>
                              </w:tc>
                            </w:tr>
                            <w:tr w:rsidR="00C31EB4" w:rsidRPr="00C31EB4" w:rsidTr="002D7F7B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1EB4" w:rsidRPr="00C31EB4" w:rsidRDefault="00C31EB4" w:rsidP="00C31EB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C31EB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tr-TR"/>
                                    </w:rPr>
                                    <w:t>Binaya Kadar Fiber (FTTB)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1EB4" w:rsidRPr="00C31EB4" w:rsidRDefault="00C31EB4" w:rsidP="006A677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C31EB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1.013.921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bottom"/>
                                  <w:hideMark/>
                                </w:tcPr>
                                <w:p w:rsidR="00C31EB4" w:rsidRPr="00C31EB4" w:rsidRDefault="00C31EB4" w:rsidP="006A677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C31EB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1.123.633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bottom"/>
                                  <w:hideMark/>
                                </w:tcPr>
                                <w:p w:rsidR="00C31EB4" w:rsidRPr="00C31EB4" w:rsidRDefault="00C31EB4" w:rsidP="00C31E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C31EB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10,8%</w:t>
                                  </w:r>
                                </w:p>
                              </w:tc>
                            </w:tr>
                            <w:tr w:rsidR="00C31EB4" w:rsidRPr="00C31EB4" w:rsidTr="002D7F7B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1EB4" w:rsidRPr="00C31EB4" w:rsidRDefault="00C31EB4" w:rsidP="00C31EB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C31EB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tr-TR"/>
                                    </w:rPr>
                                    <w:t>Fiber (Toplam)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1EB4" w:rsidRPr="00C31EB4" w:rsidRDefault="00C31EB4" w:rsidP="006A677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C31EB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1.603.242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bottom"/>
                                  <w:hideMark/>
                                </w:tcPr>
                                <w:p w:rsidR="00C31EB4" w:rsidRPr="00C31EB4" w:rsidRDefault="00C31EB4" w:rsidP="006A677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C31EB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1.822.494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bottom"/>
                                  <w:hideMark/>
                                </w:tcPr>
                                <w:p w:rsidR="00C31EB4" w:rsidRPr="00C31EB4" w:rsidRDefault="00C31EB4" w:rsidP="00C31E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C31EB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13,7%</w:t>
                                  </w:r>
                                </w:p>
                              </w:tc>
                            </w:tr>
                            <w:tr w:rsidR="00C31EB4" w:rsidRPr="00C31EB4" w:rsidTr="002D7F7B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1EB4" w:rsidRPr="00C31EB4" w:rsidRDefault="00C31EB4" w:rsidP="00C31EB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C31EB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tr-TR"/>
                                    </w:rPr>
                                    <w:t>Diğer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1EB4" w:rsidRPr="00C31EB4" w:rsidRDefault="00C31EB4" w:rsidP="006A677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C31EB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92.385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bottom"/>
                                  <w:hideMark/>
                                </w:tcPr>
                                <w:p w:rsidR="00C31EB4" w:rsidRPr="00C31EB4" w:rsidRDefault="00C31EB4" w:rsidP="006A677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C31EB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117.652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bottom"/>
                                  <w:hideMark/>
                                </w:tcPr>
                                <w:p w:rsidR="00C31EB4" w:rsidRPr="00C31EB4" w:rsidRDefault="00C31EB4" w:rsidP="00C31E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C31EB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27,3%</w:t>
                                  </w:r>
                                </w:p>
                              </w:tc>
                            </w:tr>
                            <w:tr w:rsidR="00C31EB4" w:rsidRPr="00C31EB4" w:rsidTr="002D7F7B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C31EB4" w:rsidRPr="00C31EB4" w:rsidRDefault="00C31EB4" w:rsidP="00C31EB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C31EB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tr-TR"/>
                                    </w:rPr>
                                    <w:t>TOPLAM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bottom"/>
                                  <w:hideMark/>
                                </w:tcPr>
                                <w:p w:rsidR="00C31EB4" w:rsidRPr="00C31EB4" w:rsidRDefault="00C31EB4" w:rsidP="006A677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C31EB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46.777.134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bottom"/>
                                  <w:hideMark/>
                                </w:tcPr>
                                <w:p w:rsidR="00C31EB4" w:rsidRPr="00C31EB4" w:rsidRDefault="00C31EB4" w:rsidP="006A677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C31EB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59.156.223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vAlign w:val="bottom"/>
                                  <w:hideMark/>
                                </w:tcPr>
                                <w:p w:rsidR="00C31EB4" w:rsidRPr="00C31EB4" w:rsidRDefault="00C31EB4" w:rsidP="00C31E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C31EB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tr-TR"/>
                                    </w:rPr>
                                    <w:t>26,5%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E4642A" w:rsidRPr="0098154A" w:rsidRDefault="00E4642A" w:rsidP="004662BC">
                            <w:pPr>
                              <w:spacing w:after="240" w:line="276" w:lineRule="auto"/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24"/>
                              </w:rPr>
                            </w:pPr>
                          </w:p>
                          <w:p w:rsidR="00E4642A" w:rsidRPr="004662BC" w:rsidRDefault="00E4642A" w:rsidP="004662BC">
                            <w:pPr>
                              <w:spacing w:after="240" w:line="276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662B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Sabit ses trafiği</w:t>
                            </w:r>
                            <w:r w:rsidR="004662BC" w:rsidRPr="004662B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2,</w:t>
                            </w:r>
                            <w:r w:rsidR="006A677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4662BC" w:rsidRPr="004662B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milyar dk. </w:t>
                            </w:r>
                            <w:proofErr w:type="gramStart"/>
                            <w:r w:rsidR="004662BC" w:rsidRPr="004662B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 w:rsidRPr="004662B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ldu</w:t>
                            </w:r>
                            <w:proofErr w:type="gramEnd"/>
                          </w:p>
                          <w:p w:rsidR="004662BC" w:rsidRPr="004662BC" w:rsidRDefault="004662BC" w:rsidP="00871242">
                            <w:pPr>
                              <w:spacing w:after="240" w:line="276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</w:pPr>
                            <w:r w:rsidRPr="004662BC"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2015 yılı </w:t>
                            </w:r>
                            <w:r w:rsidR="006A6770">
                              <w:rPr>
                                <w:rFonts w:cstheme="minorHAnsi"/>
                                <w:bCs/>
                                <w:szCs w:val="24"/>
                              </w:rPr>
                              <w:t>üçüncü</w:t>
                            </w:r>
                            <w:r w:rsidRPr="004662BC"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çeyrekte </w:t>
                            </w:r>
                            <w:r w:rsidR="008D69BF">
                              <w:rPr>
                                <w:rFonts w:cstheme="minorHAnsi"/>
                                <w:bCs/>
                                <w:szCs w:val="24"/>
                              </w:rPr>
                              <w:t>2</w:t>
                            </w:r>
                            <w:r w:rsidR="006A6770">
                              <w:rPr>
                                <w:rFonts w:cstheme="minorHAnsi"/>
                                <w:bCs/>
                                <w:szCs w:val="24"/>
                              </w:rPr>
                              <w:t>,6</w:t>
                            </w:r>
                            <w:r w:rsidRPr="004662BC"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</w:t>
                            </w:r>
                            <w:r w:rsidR="008D69BF"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milyar 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>dk</w:t>
                            </w:r>
                            <w:r w:rsidR="008D69BF">
                              <w:rPr>
                                <w:rFonts w:cstheme="minorHAnsi"/>
                                <w:bCs/>
                                <w:szCs w:val="24"/>
                              </w:rPr>
                              <w:t>.</w:t>
                            </w:r>
                            <w:r w:rsidRPr="004662BC"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662BC">
                              <w:rPr>
                                <w:rFonts w:cstheme="minorHAnsi"/>
                                <w:bCs/>
                                <w:szCs w:val="24"/>
                              </w:rPr>
                              <w:t>olan</w:t>
                            </w:r>
                            <w:proofErr w:type="gramEnd"/>
                            <w:r w:rsidRPr="004662BC"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sabit 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>ses trafiği  %</w:t>
                            </w:r>
                            <w:r w:rsidR="006A6770">
                              <w:rPr>
                                <w:rFonts w:cstheme="minorHAnsi"/>
                                <w:bCs/>
                                <w:szCs w:val="24"/>
                              </w:rPr>
                              <w:t>19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>,</w:t>
                            </w:r>
                            <w:r w:rsidR="006A6770">
                              <w:rPr>
                                <w:rFonts w:cstheme="minorHAnsi"/>
                                <w:bCs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4662BC"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düşüşle 2016 yılı </w:t>
                            </w:r>
                            <w:r w:rsidR="006A6770">
                              <w:rPr>
                                <w:rFonts w:cstheme="minorHAnsi"/>
                                <w:bCs/>
                                <w:szCs w:val="24"/>
                              </w:rPr>
                              <w:t>üçüncü</w:t>
                            </w:r>
                            <w:r w:rsidRPr="004662BC"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çeyrekte 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>2,</w:t>
                            </w:r>
                            <w:r w:rsidR="006A6770">
                              <w:rPr>
                                <w:rFonts w:cstheme="minorHAnsi"/>
                                <w:bCs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milyar dk.</w:t>
                            </w:r>
                            <w:r w:rsidRPr="004662BC"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662BC">
                              <w:rPr>
                                <w:rFonts w:cstheme="minorHAnsi"/>
                                <w:bCs/>
                                <w:szCs w:val="24"/>
                              </w:rPr>
                              <w:t>olarak</w:t>
                            </w:r>
                            <w:proofErr w:type="gramEnd"/>
                            <w:r w:rsidRPr="004662BC"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gerçekleşmiştir. </w:t>
                            </w:r>
                          </w:p>
                          <w:p w:rsidR="00E4642A" w:rsidRPr="004662BC" w:rsidRDefault="00E4642A" w:rsidP="004662BC">
                            <w:pPr>
                              <w:spacing w:after="240" w:line="276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662B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Mobildeki ses trafiği artmaya devam ediyor</w:t>
                            </w:r>
                          </w:p>
                          <w:p w:rsidR="004662BC" w:rsidRDefault="004662BC" w:rsidP="00871242">
                            <w:pPr>
                              <w:spacing w:after="240" w:line="276" w:lineRule="auto"/>
                              <w:jc w:val="both"/>
                              <w:rPr>
                                <w:rFonts w:cstheme="minorHAnsi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2015 yılı </w:t>
                            </w:r>
                            <w:r w:rsidR="006A6770">
                              <w:rPr>
                                <w:rFonts w:cstheme="minorHAnsi"/>
                                <w:bCs/>
                                <w:szCs w:val="24"/>
                              </w:rPr>
                              <w:t>üçüncü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çeyrekte 5</w:t>
                            </w:r>
                            <w:r w:rsidR="006A6770">
                              <w:rPr>
                                <w:rFonts w:cstheme="minorHAnsi"/>
                                <w:bCs/>
                                <w:szCs w:val="24"/>
                              </w:rPr>
                              <w:t>7,1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milyar dk. </w:t>
                            </w:r>
                            <w:proofErr w:type="gramStart"/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>olan</w:t>
                            </w:r>
                            <w:proofErr w:type="gramEnd"/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mobil ses trafiği %</w:t>
                            </w:r>
                            <w:r w:rsidR="006A6770">
                              <w:rPr>
                                <w:rFonts w:cstheme="minorHAnsi"/>
                                <w:bCs/>
                                <w:szCs w:val="24"/>
                              </w:rPr>
                              <w:t>8,8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artışla 2016 yılı </w:t>
                            </w:r>
                            <w:r w:rsidR="006A6770">
                              <w:rPr>
                                <w:rFonts w:cstheme="minorHAnsi"/>
                                <w:bCs/>
                                <w:szCs w:val="24"/>
                              </w:rPr>
                              <w:t>üçüncü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çeyrekte </w:t>
                            </w:r>
                            <w:r w:rsidR="006A6770">
                              <w:rPr>
                                <w:rFonts w:cstheme="minorHAnsi"/>
                                <w:bCs/>
                                <w:szCs w:val="24"/>
                              </w:rPr>
                              <w:t>62,1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CC028A">
                              <w:rPr>
                                <w:rFonts w:cstheme="minorHAnsi"/>
                                <w:bCs/>
                                <w:szCs w:val="24"/>
                              </w:rPr>
                              <w:t>mily</w:t>
                            </w:r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ar dk. </w:t>
                            </w:r>
                            <w:proofErr w:type="gramStart"/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>olarak</w:t>
                            </w:r>
                            <w:proofErr w:type="gramEnd"/>
                            <w:r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gerçekleşmiştir.  </w:t>
                            </w:r>
                          </w:p>
                          <w:p w:rsidR="00E4642A" w:rsidRDefault="006A6770" w:rsidP="0098154A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99EB1F8" wp14:editId="13484363">
                                  <wp:extent cx="5458460" cy="1990725"/>
                                  <wp:effectExtent l="0" t="0" r="8890" b="0"/>
                                  <wp:docPr id="2" name="Grafik 2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642A" w:rsidRPr="00EC6C79" w:rsidRDefault="00E4642A" w:rsidP="0098154A">
                            <w:pPr>
                              <w:spacing w:after="240" w:line="276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6C7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Genişbant internet trafiği hızlı artışını sürdürüyor</w:t>
                            </w:r>
                          </w:p>
                          <w:p w:rsidR="00E4642A" w:rsidRDefault="0098154A" w:rsidP="00871242">
                            <w:pPr>
                              <w:spacing w:after="24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6C79"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2015 yılı </w:t>
                            </w:r>
                            <w:r w:rsidR="006A6770">
                              <w:rPr>
                                <w:rFonts w:cstheme="minorHAnsi"/>
                                <w:bCs/>
                                <w:szCs w:val="20"/>
                              </w:rPr>
                              <w:t>üçüncü</w:t>
                            </w:r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 çeyrekte 1.</w:t>
                            </w:r>
                            <w:r w:rsidR="006A6770">
                              <w:rPr>
                                <w:rFonts w:cstheme="minorHAnsi"/>
                                <w:bCs/>
                                <w:szCs w:val="20"/>
                              </w:rPr>
                              <w:t>778</w:t>
                            </w:r>
                            <w:r w:rsidR="00E4059F">
                              <w:rPr>
                                <w:rFonts w:cstheme="minorHAnsi"/>
                                <w:bCs/>
                                <w:szCs w:val="20"/>
                              </w:rPr>
                              <w:t>.</w:t>
                            </w:r>
                            <w:r w:rsidR="006A6770">
                              <w:rPr>
                                <w:rFonts w:cstheme="minorHAnsi"/>
                                <w:bCs/>
                                <w:szCs w:val="20"/>
                              </w:rPr>
                              <w:t>242</w:t>
                            </w:r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Tbyte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 olan toplam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genişbant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 internet </w:t>
                            </w:r>
                            <w:proofErr w:type="gramStart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data</w:t>
                            </w:r>
                            <w:proofErr w:type="gramEnd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 trafiği 2016 yılı </w:t>
                            </w:r>
                            <w:r w:rsidR="006A6770">
                              <w:rPr>
                                <w:rFonts w:cstheme="minorHAnsi"/>
                                <w:bCs/>
                                <w:szCs w:val="20"/>
                              </w:rPr>
                              <w:t>üçüncü</w:t>
                            </w:r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 çeyrekte %3</w:t>
                            </w:r>
                            <w:r w:rsidR="006A6770">
                              <w:rPr>
                                <w:rFonts w:cstheme="minorHAnsi"/>
                                <w:bCs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,</w:t>
                            </w:r>
                            <w:r w:rsidR="006A6770">
                              <w:rPr>
                                <w:rFonts w:cstheme="minorHAnsi"/>
                                <w:bCs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 artışla 2.</w:t>
                            </w:r>
                            <w:r w:rsidR="006A6770">
                              <w:rPr>
                                <w:rFonts w:cstheme="minorHAnsi"/>
                                <w:bCs/>
                                <w:szCs w:val="20"/>
                              </w:rPr>
                              <w:t>326</w:t>
                            </w:r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.</w:t>
                            </w:r>
                            <w:r w:rsidR="006A6770"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652 </w:t>
                            </w:r>
                            <w:proofErr w:type="spellStart"/>
                            <w:r w:rsidR="006A6770">
                              <w:rPr>
                                <w:rFonts w:cstheme="minorHAnsi"/>
                                <w:bCs/>
                                <w:szCs w:val="20"/>
                              </w:rPr>
                              <w:t>Tbyte</w:t>
                            </w:r>
                            <w:proofErr w:type="spellEnd"/>
                            <w:r w:rsidR="006A6770"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’ </w:t>
                            </w:r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a çıkmıştır. Genişbant internet </w:t>
                            </w:r>
                            <w:proofErr w:type="gramStart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data</w:t>
                            </w:r>
                            <w:proofErr w:type="gramEnd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 trafiğinin dağılımına bakıldığında sabit trafik %</w:t>
                            </w:r>
                            <w:r w:rsidR="00E4059F">
                              <w:rPr>
                                <w:rFonts w:cstheme="minorHAnsi"/>
                                <w:bCs/>
                                <w:szCs w:val="20"/>
                              </w:rPr>
                              <w:t>2</w:t>
                            </w:r>
                            <w:r w:rsidR="006A6770">
                              <w:rPr>
                                <w:rFonts w:cstheme="minorHAnsi"/>
                                <w:bCs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,</w:t>
                            </w:r>
                            <w:r w:rsidR="006A6770">
                              <w:rPr>
                                <w:rFonts w:cstheme="minorHAnsi"/>
                                <w:bCs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 artışla 1.</w:t>
                            </w:r>
                            <w:r w:rsidR="006A6770">
                              <w:rPr>
                                <w:rFonts w:cstheme="minorHAnsi"/>
                                <w:bCs/>
                                <w:szCs w:val="20"/>
                              </w:rPr>
                              <w:t>621</w:t>
                            </w:r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.</w:t>
                            </w:r>
                            <w:r w:rsidR="006A6770">
                              <w:rPr>
                                <w:rFonts w:cstheme="minorHAnsi"/>
                                <w:bCs/>
                                <w:szCs w:val="20"/>
                              </w:rPr>
                              <w:t>573</w:t>
                            </w:r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Tbyte’tan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 </w:t>
                            </w:r>
                            <w:r w:rsidR="00DB7333">
                              <w:rPr>
                                <w:rFonts w:cstheme="minorHAnsi"/>
                                <w:bCs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.</w:t>
                            </w:r>
                            <w:r w:rsidR="00DB7333">
                              <w:rPr>
                                <w:rFonts w:cstheme="minorHAnsi"/>
                                <w:bCs/>
                                <w:szCs w:val="20"/>
                              </w:rPr>
                              <w:t>013</w:t>
                            </w:r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.</w:t>
                            </w:r>
                            <w:r w:rsidR="00DB7333">
                              <w:rPr>
                                <w:rFonts w:cstheme="minorHAnsi"/>
                                <w:bCs/>
                                <w:szCs w:val="20"/>
                              </w:rPr>
                              <w:t>205</w:t>
                            </w:r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Tbyte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, mobil trafik ise %</w:t>
                            </w:r>
                            <w:r w:rsidR="00E4059F">
                              <w:rPr>
                                <w:rFonts w:cstheme="minorHAnsi"/>
                                <w:bCs/>
                                <w:szCs w:val="20"/>
                              </w:rPr>
                              <w:t>10</w:t>
                            </w:r>
                            <w:r w:rsidR="00DB7333">
                              <w:rPr>
                                <w:rFonts w:cstheme="minorHAnsi"/>
                                <w:bCs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,</w:t>
                            </w:r>
                            <w:r w:rsidR="00DB7333">
                              <w:rPr>
                                <w:rFonts w:cstheme="minorHAnsi"/>
                                <w:bCs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 artışla 1</w:t>
                            </w:r>
                            <w:r w:rsidR="00DB7333">
                              <w:rPr>
                                <w:rFonts w:cstheme="minorHAnsi"/>
                                <w:bCs/>
                                <w:szCs w:val="20"/>
                              </w:rPr>
                              <w:t>56</w:t>
                            </w:r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.</w:t>
                            </w:r>
                            <w:r w:rsidR="00DB7333">
                              <w:rPr>
                                <w:rFonts w:cstheme="minorHAnsi"/>
                                <w:bCs/>
                                <w:szCs w:val="20"/>
                              </w:rPr>
                              <w:t>669</w:t>
                            </w:r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Tbyte’tan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 </w:t>
                            </w:r>
                            <w:r w:rsidR="00DB7333">
                              <w:rPr>
                                <w:rFonts w:cstheme="minorHAnsi"/>
                                <w:bCs/>
                                <w:szCs w:val="20"/>
                              </w:rPr>
                              <w:t>313</w:t>
                            </w:r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.</w:t>
                            </w:r>
                            <w:r w:rsidR="00DB7333">
                              <w:rPr>
                                <w:rFonts w:cstheme="minorHAnsi"/>
                                <w:bCs/>
                                <w:szCs w:val="20"/>
                              </w:rPr>
                              <w:t>447</w:t>
                            </w:r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Tbyte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 çıkmıştır. </w:t>
                            </w:r>
                          </w:p>
                          <w:p w:rsidR="00E4642A" w:rsidRPr="00F740F1" w:rsidRDefault="00E4642A" w:rsidP="00E4642A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Cs/>
                                <w:i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F740F1">
                              <w:rPr>
                                <w:rFonts w:ascii="Arial" w:hAnsi="Arial" w:cs="Arial"/>
                                <w:bCs/>
                                <w:i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Bu konu ile ilgili bir sonraki haber bülteninin yayımlanma tarihi 15 </w:t>
                            </w:r>
                            <w:r w:rsidR="00D92DC7">
                              <w:rPr>
                                <w:rFonts w:ascii="Arial" w:hAnsi="Arial" w:cs="Arial"/>
                                <w:bCs/>
                                <w:i/>
                                <w:color w:val="5B9BD5" w:themeColor="accent1"/>
                                <w:sz w:val="20"/>
                                <w:szCs w:val="20"/>
                              </w:rPr>
                              <w:t>Mart</w:t>
                            </w:r>
                            <w:r w:rsidRPr="00F740F1">
                              <w:rPr>
                                <w:rFonts w:ascii="Arial" w:hAnsi="Arial" w:cs="Arial"/>
                                <w:bCs/>
                                <w:i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D92DC7">
                              <w:rPr>
                                <w:rFonts w:ascii="Arial" w:hAnsi="Arial" w:cs="Arial"/>
                                <w:bCs/>
                                <w:i/>
                                <w:color w:val="5B9BD5" w:themeColor="accent1"/>
                                <w:sz w:val="20"/>
                                <w:szCs w:val="20"/>
                              </w:rPr>
                              <w:t>7</w:t>
                            </w:r>
                            <w:r w:rsidRPr="00F740F1">
                              <w:rPr>
                                <w:rFonts w:ascii="Arial" w:hAnsi="Arial" w:cs="Arial"/>
                                <w:bCs/>
                                <w:i/>
                                <w:color w:val="5B9BD5" w:themeColor="accent1"/>
                                <w:sz w:val="20"/>
                                <w:szCs w:val="20"/>
                              </w:rPr>
                              <w:t>’d</w:t>
                            </w:r>
                            <w:r w:rsidR="00D92DC7">
                              <w:rPr>
                                <w:rFonts w:ascii="Arial" w:hAnsi="Arial" w:cs="Arial"/>
                                <w:bCs/>
                                <w:i/>
                                <w:color w:val="5B9BD5" w:themeColor="accent1"/>
                                <w:sz w:val="20"/>
                                <w:szCs w:val="20"/>
                              </w:rPr>
                              <w:t>i</w:t>
                            </w:r>
                            <w:r w:rsidRPr="00F740F1">
                              <w:rPr>
                                <w:rFonts w:ascii="Arial" w:hAnsi="Arial" w:cs="Arial"/>
                                <w:bCs/>
                                <w:i/>
                                <w:color w:val="5B9BD5" w:themeColor="accent1"/>
                                <w:sz w:val="20"/>
                                <w:szCs w:val="20"/>
                              </w:rPr>
                              <w:t>r.</w:t>
                            </w:r>
                          </w:p>
                          <w:p w:rsidR="00E4642A" w:rsidRPr="00663DC6" w:rsidRDefault="00E4642A" w:rsidP="00E4642A">
                            <w:pPr>
                              <w:pBdr>
                                <w:bottom w:val="single" w:sz="4" w:space="1" w:color="auto"/>
                              </w:pBd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89868" id="Metin Kutusu 3" o:spid="_x0000_s1044" type="#_x0000_t202" style="position:absolute;margin-left:35.05pt;margin-top:13.2pt;width:459pt;height:6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" filled="f" strokecolor="white">
                <v:textbox inset="0,0,0,0">
                  <w:txbxContent>
                    <w:tbl>
                      <w:tblPr>
                        <w:tblW w:w="7237" w:type="dxa"/>
                        <w:jc w:val="center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00"/>
                        <w:gridCol w:w="1141"/>
                        <w:gridCol w:w="1141"/>
                        <w:gridCol w:w="1855"/>
                      </w:tblGrid>
                      <w:tr w:rsidR="00C31EB4" w:rsidRPr="00C31EB4" w:rsidTr="002D7F7B">
                        <w:trPr>
                          <w:trHeight w:val="585"/>
                          <w:jc w:val="center"/>
                        </w:trPr>
                        <w:tc>
                          <w:tcPr>
                            <w:tcW w:w="3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66CC"/>
                            <w:noWrap/>
                            <w:vAlign w:val="bottom"/>
                            <w:hideMark/>
                          </w:tcPr>
                          <w:p w:rsidR="00C31EB4" w:rsidRPr="00C31EB4" w:rsidRDefault="00C31EB4" w:rsidP="00C31EB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tr-TR"/>
                              </w:rPr>
                            </w:pPr>
                            <w:bookmarkStart w:id="3" w:name="_GoBack"/>
                            <w:r w:rsidRPr="00C31EB4">
                              <w:rPr>
                                <w:rFonts w:ascii="Arial" w:eastAsia="Times New Roman" w:hAnsi="Arial" w:cs="Arial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66CC"/>
                            <w:vAlign w:val="center"/>
                            <w:hideMark/>
                          </w:tcPr>
                          <w:p w:rsidR="00C31EB4" w:rsidRPr="00C31EB4" w:rsidRDefault="00C31EB4" w:rsidP="00C31EB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31EB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eastAsia="tr-TR"/>
                              </w:rPr>
                              <w:t>2015-3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66CC"/>
                            <w:vAlign w:val="center"/>
                            <w:hideMark/>
                          </w:tcPr>
                          <w:p w:rsidR="00C31EB4" w:rsidRPr="00C31EB4" w:rsidRDefault="00C31EB4" w:rsidP="00C31EB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31EB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eastAsia="tr-TR"/>
                              </w:rPr>
                              <w:t>2016-3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66CC"/>
                            <w:vAlign w:val="center"/>
                            <w:hideMark/>
                          </w:tcPr>
                          <w:p w:rsidR="00C31EB4" w:rsidRPr="00C31EB4" w:rsidRDefault="00C31EB4" w:rsidP="00C31EB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31EB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eastAsia="tr-TR"/>
                              </w:rPr>
                              <w:t>Yıllık Büyüme Oranı</w:t>
                            </w:r>
                          </w:p>
                        </w:tc>
                      </w:tr>
                      <w:tr w:rsidR="00C31EB4" w:rsidRPr="00C31EB4" w:rsidTr="002D7F7B">
                        <w:trPr>
                          <w:trHeight w:val="390"/>
                          <w:jc w:val="center"/>
                        </w:trPr>
                        <w:tc>
                          <w:tcPr>
                            <w:tcW w:w="31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1EB4" w:rsidRPr="00C31EB4" w:rsidRDefault="00C31EB4" w:rsidP="00C31EB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</w:pPr>
                            <w:bookmarkStart w:id="4" w:name="RANGE!B3"/>
                            <w:proofErr w:type="spellStart"/>
                            <w:r w:rsidRPr="00C31EB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xDSL</w:t>
                            </w:r>
                            <w:bookmarkEnd w:id="4"/>
                            <w:proofErr w:type="spellEnd"/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1EB4" w:rsidRPr="00C31EB4" w:rsidRDefault="00C31EB4" w:rsidP="006A677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31EB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6.946.553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 w:rsidR="00C31EB4" w:rsidRPr="00C31EB4" w:rsidRDefault="00C31EB4" w:rsidP="006A677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31EB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7.549.868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 w:rsidR="00C31EB4" w:rsidRPr="00C31EB4" w:rsidRDefault="00C31EB4" w:rsidP="00C31EB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31EB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8,7%</w:t>
                            </w:r>
                          </w:p>
                        </w:tc>
                      </w:tr>
                      <w:tr w:rsidR="00C31EB4" w:rsidRPr="00C31EB4" w:rsidTr="002D7F7B">
                        <w:trPr>
                          <w:trHeight w:val="285"/>
                          <w:jc w:val="center"/>
                        </w:trPr>
                        <w:tc>
                          <w:tcPr>
                            <w:tcW w:w="31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1EB4" w:rsidRPr="00C31EB4" w:rsidRDefault="00C31EB4" w:rsidP="00C31EB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</w:pPr>
                            <w:bookmarkStart w:id="5" w:name="RANGE!B4"/>
                            <w:r w:rsidRPr="00C31EB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Mobil Bilgisayardan İnternet</w:t>
                            </w:r>
                            <w:bookmarkEnd w:id="5"/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1EB4" w:rsidRPr="00C31EB4" w:rsidRDefault="00C31EB4" w:rsidP="006A677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31EB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1.662.797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 w:rsidR="00C31EB4" w:rsidRPr="00C31EB4" w:rsidRDefault="00C31EB4" w:rsidP="006A677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31EB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1.287.931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 w:rsidR="00C31EB4" w:rsidRPr="00C31EB4" w:rsidRDefault="00C31EB4" w:rsidP="00C31EB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31EB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-22,5%</w:t>
                            </w:r>
                          </w:p>
                        </w:tc>
                      </w:tr>
                      <w:tr w:rsidR="00C31EB4" w:rsidRPr="00C31EB4" w:rsidTr="002D7F7B">
                        <w:trPr>
                          <w:trHeight w:val="315"/>
                          <w:jc w:val="center"/>
                        </w:trPr>
                        <w:tc>
                          <w:tcPr>
                            <w:tcW w:w="31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1EB4" w:rsidRPr="00C31EB4" w:rsidRDefault="00C31EB4" w:rsidP="00C31EB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31EB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Mobil Cepten İnternet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1EB4" w:rsidRPr="00C31EB4" w:rsidRDefault="00C31EB4" w:rsidP="006A677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31EB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35.876.101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 w:rsidR="00C31EB4" w:rsidRPr="00C31EB4" w:rsidRDefault="00C31EB4" w:rsidP="006A677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31EB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47.690.135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 w:rsidR="00C31EB4" w:rsidRPr="00C31EB4" w:rsidRDefault="00C31EB4" w:rsidP="00C31EB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31EB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32,9%</w:t>
                            </w:r>
                          </w:p>
                        </w:tc>
                      </w:tr>
                      <w:tr w:rsidR="00C31EB4" w:rsidRPr="00C31EB4" w:rsidTr="002D7F7B">
                        <w:trPr>
                          <w:trHeight w:val="285"/>
                          <w:jc w:val="center"/>
                        </w:trPr>
                        <w:tc>
                          <w:tcPr>
                            <w:tcW w:w="31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1EB4" w:rsidRPr="00C31EB4" w:rsidRDefault="00C31EB4" w:rsidP="00C31EB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31EB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Kablo İnternet 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1EB4" w:rsidRPr="00C31EB4" w:rsidRDefault="00C31EB4" w:rsidP="006A677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31EB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596.056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 w:rsidR="00C31EB4" w:rsidRPr="00C31EB4" w:rsidRDefault="00C31EB4" w:rsidP="006A677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31EB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688.143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 w:rsidR="00C31EB4" w:rsidRPr="00C31EB4" w:rsidRDefault="00C31EB4" w:rsidP="00C31EB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31EB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15,4%</w:t>
                            </w:r>
                          </w:p>
                        </w:tc>
                      </w:tr>
                      <w:tr w:rsidR="00C31EB4" w:rsidRPr="00C31EB4" w:rsidTr="002D7F7B">
                        <w:trPr>
                          <w:trHeight w:val="285"/>
                          <w:jc w:val="center"/>
                        </w:trPr>
                        <w:tc>
                          <w:tcPr>
                            <w:tcW w:w="31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1EB4" w:rsidRPr="00C31EB4" w:rsidRDefault="00C31EB4" w:rsidP="00C31EB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31EB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Eve Kadar Fiber (FTTH)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1EB4" w:rsidRPr="00C31EB4" w:rsidRDefault="00C31EB4" w:rsidP="006A677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31EB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589.321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 w:rsidR="00C31EB4" w:rsidRPr="00C31EB4" w:rsidRDefault="00C31EB4" w:rsidP="006A677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31EB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698.861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 w:rsidR="00C31EB4" w:rsidRPr="00C31EB4" w:rsidRDefault="00C31EB4" w:rsidP="00C31EB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31EB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18,6%</w:t>
                            </w:r>
                          </w:p>
                        </w:tc>
                      </w:tr>
                      <w:tr w:rsidR="00C31EB4" w:rsidRPr="00C31EB4" w:rsidTr="002D7F7B">
                        <w:trPr>
                          <w:trHeight w:val="285"/>
                          <w:jc w:val="center"/>
                        </w:trPr>
                        <w:tc>
                          <w:tcPr>
                            <w:tcW w:w="31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1EB4" w:rsidRPr="00C31EB4" w:rsidRDefault="00C31EB4" w:rsidP="00C31EB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31EB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Binaya Kadar Fiber (FTTB)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1EB4" w:rsidRPr="00C31EB4" w:rsidRDefault="00C31EB4" w:rsidP="006A677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31EB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1.013.921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 w:rsidR="00C31EB4" w:rsidRPr="00C31EB4" w:rsidRDefault="00C31EB4" w:rsidP="006A677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31EB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1.123.633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 w:rsidR="00C31EB4" w:rsidRPr="00C31EB4" w:rsidRDefault="00C31EB4" w:rsidP="00C31EB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31EB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10,8%</w:t>
                            </w:r>
                          </w:p>
                        </w:tc>
                      </w:tr>
                      <w:tr w:rsidR="00C31EB4" w:rsidRPr="00C31EB4" w:rsidTr="002D7F7B">
                        <w:trPr>
                          <w:trHeight w:val="285"/>
                          <w:jc w:val="center"/>
                        </w:trPr>
                        <w:tc>
                          <w:tcPr>
                            <w:tcW w:w="31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1EB4" w:rsidRPr="00C31EB4" w:rsidRDefault="00C31EB4" w:rsidP="00C31EB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31EB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Fiber (Toplam)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1EB4" w:rsidRPr="00C31EB4" w:rsidRDefault="00C31EB4" w:rsidP="006A677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31EB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1.603.242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 w:rsidR="00C31EB4" w:rsidRPr="00C31EB4" w:rsidRDefault="00C31EB4" w:rsidP="006A677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31EB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1.822.494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 w:rsidR="00C31EB4" w:rsidRPr="00C31EB4" w:rsidRDefault="00C31EB4" w:rsidP="00C31EB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31EB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13,7%</w:t>
                            </w:r>
                          </w:p>
                        </w:tc>
                      </w:tr>
                      <w:tr w:rsidR="00C31EB4" w:rsidRPr="00C31EB4" w:rsidTr="002D7F7B">
                        <w:trPr>
                          <w:trHeight w:val="285"/>
                          <w:jc w:val="center"/>
                        </w:trPr>
                        <w:tc>
                          <w:tcPr>
                            <w:tcW w:w="31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1EB4" w:rsidRPr="00C31EB4" w:rsidRDefault="00C31EB4" w:rsidP="00C31EB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31EB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Diğer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1EB4" w:rsidRPr="00C31EB4" w:rsidRDefault="00C31EB4" w:rsidP="006A677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31EB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92.385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 w:rsidR="00C31EB4" w:rsidRPr="00C31EB4" w:rsidRDefault="00C31EB4" w:rsidP="006A677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31EB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117.652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 w:rsidR="00C31EB4" w:rsidRPr="00C31EB4" w:rsidRDefault="00C31EB4" w:rsidP="00C31EB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31EB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27,3%</w:t>
                            </w:r>
                          </w:p>
                        </w:tc>
                      </w:tr>
                      <w:tr w:rsidR="00C31EB4" w:rsidRPr="00C31EB4" w:rsidTr="002D7F7B">
                        <w:trPr>
                          <w:trHeight w:val="285"/>
                          <w:jc w:val="center"/>
                        </w:trPr>
                        <w:tc>
                          <w:tcPr>
                            <w:tcW w:w="31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C31EB4" w:rsidRPr="00C31EB4" w:rsidRDefault="00C31EB4" w:rsidP="00C31EB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31EB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TOPLAM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bottom"/>
                            <w:hideMark/>
                          </w:tcPr>
                          <w:p w:rsidR="00C31EB4" w:rsidRPr="00C31EB4" w:rsidRDefault="00C31EB4" w:rsidP="006A677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31EB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46.777.134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bottom"/>
                            <w:hideMark/>
                          </w:tcPr>
                          <w:p w:rsidR="00C31EB4" w:rsidRPr="00C31EB4" w:rsidRDefault="00C31EB4" w:rsidP="006A677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31EB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59.156.223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vAlign w:val="bottom"/>
                            <w:hideMark/>
                          </w:tcPr>
                          <w:p w:rsidR="00C31EB4" w:rsidRPr="00C31EB4" w:rsidRDefault="00C31EB4" w:rsidP="00C31EB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31EB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tr-TR"/>
                              </w:rPr>
                              <w:t>26,5%</w:t>
                            </w:r>
                          </w:p>
                        </w:tc>
                      </w:tr>
                      <w:bookmarkEnd w:id="3"/>
                    </w:tbl>
                    <w:p w:rsidR="00E4642A" w:rsidRPr="0098154A" w:rsidRDefault="00E4642A" w:rsidP="004662BC">
                      <w:pPr>
                        <w:spacing w:after="240" w:line="276" w:lineRule="auto"/>
                        <w:rPr>
                          <w:rFonts w:cstheme="minorHAnsi"/>
                          <w:b/>
                          <w:bCs/>
                          <w:sz w:val="12"/>
                          <w:szCs w:val="24"/>
                        </w:rPr>
                      </w:pPr>
                    </w:p>
                    <w:p w:rsidR="00E4642A" w:rsidRPr="004662BC" w:rsidRDefault="00E4642A" w:rsidP="004662BC">
                      <w:pPr>
                        <w:spacing w:after="240" w:line="276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662B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Sabit ses trafiği</w:t>
                      </w:r>
                      <w:r w:rsidR="004662BC" w:rsidRPr="004662B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2,</w:t>
                      </w:r>
                      <w:r w:rsidR="006A677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4662BC" w:rsidRPr="004662B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milyar dk. </w:t>
                      </w:r>
                      <w:proofErr w:type="gramStart"/>
                      <w:r w:rsidR="004662BC" w:rsidRPr="004662B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 w:rsidRPr="004662B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ldu</w:t>
                      </w:r>
                      <w:proofErr w:type="gramEnd"/>
                    </w:p>
                    <w:p w:rsidR="004662BC" w:rsidRPr="004662BC" w:rsidRDefault="004662BC" w:rsidP="00871242">
                      <w:pPr>
                        <w:spacing w:after="240" w:line="276" w:lineRule="auto"/>
                        <w:jc w:val="both"/>
                        <w:rPr>
                          <w:rFonts w:cstheme="minorHAnsi"/>
                          <w:b/>
                          <w:bCs/>
                          <w:szCs w:val="24"/>
                        </w:rPr>
                      </w:pPr>
                      <w:r w:rsidRPr="004662BC">
                        <w:rPr>
                          <w:rFonts w:cstheme="minorHAnsi"/>
                          <w:bCs/>
                          <w:szCs w:val="24"/>
                        </w:rPr>
                        <w:t xml:space="preserve">2015 yılı </w:t>
                      </w:r>
                      <w:r w:rsidR="006A6770">
                        <w:rPr>
                          <w:rFonts w:cstheme="minorHAnsi"/>
                          <w:bCs/>
                          <w:szCs w:val="24"/>
                        </w:rPr>
                        <w:t>üçüncü</w:t>
                      </w:r>
                      <w:r w:rsidRPr="004662BC">
                        <w:rPr>
                          <w:rFonts w:cstheme="minorHAnsi"/>
                          <w:bCs/>
                          <w:szCs w:val="24"/>
                        </w:rPr>
                        <w:t xml:space="preserve"> çeyrekte </w:t>
                      </w:r>
                      <w:r w:rsidR="008D69BF">
                        <w:rPr>
                          <w:rFonts w:cstheme="minorHAnsi"/>
                          <w:bCs/>
                          <w:szCs w:val="24"/>
                        </w:rPr>
                        <w:t>2</w:t>
                      </w:r>
                      <w:r w:rsidR="006A6770">
                        <w:rPr>
                          <w:rFonts w:cstheme="minorHAnsi"/>
                          <w:bCs/>
                          <w:szCs w:val="24"/>
                        </w:rPr>
                        <w:t>,6</w:t>
                      </w:r>
                      <w:r w:rsidRPr="004662BC">
                        <w:rPr>
                          <w:rFonts w:cstheme="minorHAnsi"/>
                          <w:bCs/>
                          <w:szCs w:val="24"/>
                        </w:rPr>
                        <w:t xml:space="preserve"> </w:t>
                      </w:r>
                      <w:r w:rsidR="008D69BF">
                        <w:rPr>
                          <w:rFonts w:cstheme="minorHAnsi"/>
                          <w:bCs/>
                          <w:szCs w:val="24"/>
                        </w:rPr>
                        <w:t xml:space="preserve">milyar 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>dk</w:t>
                      </w:r>
                      <w:r w:rsidR="008D69BF">
                        <w:rPr>
                          <w:rFonts w:cstheme="minorHAnsi"/>
                          <w:bCs/>
                          <w:szCs w:val="24"/>
                        </w:rPr>
                        <w:t>.</w:t>
                      </w:r>
                      <w:r w:rsidRPr="004662BC">
                        <w:rPr>
                          <w:rFonts w:cstheme="minorHAnsi"/>
                          <w:bCs/>
                          <w:szCs w:val="24"/>
                        </w:rPr>
                        <w:t xml:space="preserve"> </w:t>
                      </w:r>
                      <w:proofErr w:type="gramStart"/>
                      <w:r w:rsidRPr="004662BC">
                        <w:rPr>
                          <w:rFonts w:cstheme="minorHAnsi"/>
                          <w:bCs/>
                          <w:szCs w:val="24"/>
                        </w:rPr>
                        <w:t>olan</w:t>
                      </w:r>
                      <w:proofErr w:type="gramEnd"/>
                      <w:r w:rsidRPr="004662BC">
                        <w:rPr>
                          <w:rFonts w:cstheme="minorHAnsi"/>
                          <w:bCs/>
                          <w:szCs w:val="24"/>
                        </w:rPr>
                        <w:t xml:space="preserve"> sabit 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>ses trafiği  %</w:t>
                      </w:r>
                      <w:r w:rsidR="006A6770">
                        <w:rPr>
                          <w:rFonts w:cstheme="minorHAnsi"/>
                          <w:bCs/>
                          <w:szCs w:val="24"/>
                        </w:rPr>
                        <w:t>19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>,</w:t>
                      </w:r>
                      <w:r w:rsidR="006A6770">
                        <w:rPr>
                          <w:rFonts w:cstheme="minorHAnsi"/>
                          <w:bCs/>
                          <w:szCs w:val="24"/>
                        </w:rPr>
                        <w:t>2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 </w:t>
                      </w:r>
                      <w:r w:rsidRPr="004662BC">
                        <w:rPr>
                          <w:rFonts w:cstheme="minorHAnsi"/>
                          <w:bCs/>
                          <w:szCs w:val="24"/>
                        </w:rPr>
                        <w:t xml:space="preserve">düşüşle 2016 yılı </w:t>
                      </w:r>
                      <w:r w:rsidR="006A6770">
                        <w:rPr>
                          <w:rFonts w:cstheme="minorHAnsi"/>
                          <w:bCs/>
                          <w:szCs w:val="24"/>
                        </w:rPr>
                        <w:t>üçüncü</w:t>
                      </w:r>
                      <w:r w:rsidRPr="004662BC">
                        <w:rPr>
                          <w:rFonts w:cstheme="minorHAnsi"/>
                          <w:bCs/>
                          <w:szCs w:val="24"/>
                        </w:rPr>
                        <w:t xml:space="preserve"> çeyrekte 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>2,</w:t>
                      </w:r>
                      <w:r w:rsidR="006A6770">
                        <w:rPr>
                          <w:rFonts w:cstheme="minorHAnsi"/>
                          <w:bCs/>
                          <w:szCs w:val="24"/>
                        </w:rPr>
                        <w:t>1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 milyar dk.</w:t>
                      </w:r>
                      <w:r w:rsidRPr="004662BC">
                        <w:rPr>
                          <w:rFonts w:cstheme="minorHAnsi"/>
                          <w:bCs/>
                          <w:szCs w:val="24"/>
                        </w:rPr>
                        <w:t xml:space="preserve"> </w:t>
                      </w:r>
                      <w:proofErr w:type="gramStart"/>
                      <w:r w:rsidRPr="004662BC">
                        <w:rPr>
                          <w:rFonts w:cstheme="minorHAnsi"/>
                          <w:bCs/>
                          <w:szCs w:val="24"/>
                        </w:rPr>
                        <w:t>olarak</w:t>
                      </w:r>
                      <w:proofErr w:type="gramEnd"/>
                      <w:r w:rsidRPr="004662BC">
                        <w:rPr>
                          <w:rFonts w:cstheme="minorHAnsi"/>
                          <w:bCs/>
                          <w:szCs w:val="24"/>
                        </w:rPr>
                        <w:t xml:space="preserve"> gerçekleşmiştir. </w:t>
                      </w:r>
                    </w:p>
                    <w:p w:rsidR="00E4642A" w:rsidRPr="004662BC" w:rsidRDefault="00E4642A" w:rsidP="004662BC">
                      <w:pPr>
                        <w:spacing w:after="240" w:line="276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662B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Mobildeki ses trafiği artmaya devam ediyor</w:t>
                      </w:r>
                    </w:p>
                    <w:p w:rsidR="004662BC" w:rsidRDefault="004662BC" w:rsidP="00871242">
                      <w:pPr>
                        <w:spacing w:after="240" w:line="276" w:lineRule="auto"/>
                        <w:jc w:val="both"/>
                        <w:rPr>
                          <w:rFonts w:cstheme="minorHAnsi"/>
                          <w:bCs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2015 yılı </w:t>
                      </w:r>
                      <w:r w:rsidR="006A6770">
                        <w:rPr>
                          <w:rFonts w:cstheme="minorHAnsi"/>
                          <w:bCs/>
                          <w:szCs w:val="24"/>
                        </w:rPr>
                        <w:t>üçüncü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 çeyrekte 5</w:t>
                      </w:r>
                      <w:r w:rsidR="006A6770">
                        <w:rPr>
                          <w:rFonts w:cstheme="minorHAnsi"/>
                          <w:bCs/>
                          <w:szCs w:val="24"/>
                        </w:rPr>
                        <w:t>7,1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 milyar dk. </w:t>
                      </w:r>
                      <w:proofErr w:type="gramStart"/>
                      <w:r>
                        <w:rPr>
                          <w:rFonts w:cstheme="minorHAnsi"/>
                          <w:bCs/>
                          <w:szCs w:val="24"/>
                        </w:rPr>
                        <w:t>olan</w:t>
                      </w:r>
                      <w:proofErr w:type="gramEnd"/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 mobil ses trafiği %</w:t>
                      </w:r>
                      <w:r w:rsidR="006A6770">
                        <w:rPr>
                          <w:rFonts w:cstheme="minorHAnsi"/>
                          <w:bCs/>
                          <w:szCs w:val="24"/>
                        </w:rPr>
                        <w:t>8,8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 artışla 2016 yılı </w:t>
                      </w:r>
                      <w:r w:rsidR="006A6770">
                        <w:rPr>
                          <w:rFonts w:cstheme="minorHAnsi"/>
                          <w:bCs/>
                          <w:szCs w:val="24"/>
                        </w:rPr>
                        <w:t>üçüncü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 çeyrekte </w:t>
                      </w:r>
                      <w:r w:rsidR="006A6770">
                        <w:rPr>
                          <w:rFonts w:cstheme="minorHAnsi"/>
                          <w:bCs/>
                          <w:szCs w:val="24"/>
                        </w:rPr>
                        <w:t>62,1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 </w:t>
                      </w:r>
                      <w:r w:rsidRPr="00CC028A">
                        <w:rPr>
                          <w:rFonts w:cstheme="minorHAnsi"/>
                          <w:bCs/>
                          <w:szCs w:val="24"/>
                        </w:rPr>
                        <w:t>mily</w:t>
                      </w:r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ar dk. </w:t>
                      </w:r>
                      <w:proofErr w:type="gramStart"/>
                      <w:r>
                        <w:rPr>
                          <w:rFonts w:cstheme="minorHAnsi"/>
                          <w:bCs/>
                          <w:szCs w:val="24"/>
                        </w:rPr>
                        <w:t>olarak</w:t>
                      </w:r>
                      <w:proofErr w:type="gramEnd"/>
                      <w:r>
                        <w:rPr>
                          <w:rFonts w:cstheme="minorHAnsi"/>
                          <w:bCs/>
                          <w:szCs w:val="24"/>
                        </w:rPr>
                        <w:t xml:space="preserve"> gerçekleşmiştir.  </w:t>
                      </w:r>
                    </w:p>
                    <w:p w:rsidR="00E4642A" w:rsidRDefault="006A6770" w:rsidP="0098154A">
                      <w:pPr>
                        <w:spacing w:after="12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99EB1F8" wp14:editId="13484363">
                            <wp:extent cx="5458460" cy="1990725"/>
                            <wp:effectExtent l="0" t="0" r="8890" b="0"/>
                            <wp:docPr id="2" name="Grafik 2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7"/>
                              </a:graphicData>
                            </a:graphic>
                          </wp:inline>
                        </w:drawing>
                      </w:r>
                    </w:p>
                    <w:p w:rsidR="00E4642A" w:rsidRPr="00EC6C79" w:rsidRDefault="00E4642A" w:rsidP="0098154A">
                      <w:pPr>
                        <w:spacing w:after="240" w:line="276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EC6C7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Genişbant internet trafiği hızlı artışını sürdürüyor</w:t>
                      </w:r>
                    </w:p>
                    <w:p w:rsidR="00E4642A" w:rsidRDefault="0098154A" w:rsidP="00871242">
                      <w:pPr>
                        <w:spacing w:after="240" w:line="276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EC6C79">
                        <w:rPr>
                          <w:rFonts w:cstheme="minorHAnsi"/>
                          <w:bCs/>
                          <w:szCs w:val="20"/>
                        </w:rPr>
                        <w:t xml:space="preserve">2015 yılı </w:t>
                      </w:r>
                      <w:r w:rsidR="006A6770">
                        <w:rPr>
                          <w:rFonts w:cstheme="minorHAnsi"/>
                          <w:bCs/>
                          <w:szCs w:val="20"/>
                        </w:rPr>
                        <w:t>üçüncü</w:t>
                      </w:r>
                      <w:r>
                        <w:rPr>
                          <w:rFonts w:cstheme="minorHAnsi"/>
                          <w:bCs/>
                          <w:szCs w:val="20"/>
                        </w:rPr>
                        <w:t xml:space="preserve"> çeyrekte 1.</w:t>
                      </w:r>
                      <w:r w:rsidR="006A6770">
                        <w:rPr>
                          <w:rFonts w:cstheme="minorHAnsi"/>
                          <w:bCs/>
                          <w:szCs w:val="20"/>
                        </w:rPr>
                        <w:t>778</w:t>
                      </w:r>
                      <w:r w:rsidR="00E4059F">
                        <w:rPr>
                          <w:rFonts w:cstheme="minorHAnsi"/>
                          <w:bCs/>
                          <w:szCs w:val="20"/>
                        </w:rPr>
                        <w:t>.</w:t>
                      </w:r>
                      <w:r w:rsidR="006A6770">
                        <w:rPr>
                          <w:rFonts w:cstheme="minorHAnsi"/>
                          <w:bCs/>
                          <w:szCs w:val="20"/>
                        </w:rPr>
                        <w:t>242</w:t>
                      </w:r>
                      <w:r>
                        <w:rPr>
                          <w:rFonts w:cstheme="minorHAnsi"/>
                          <w:bCs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Cs/>
                          <w:szCs w:val="20"/>
                        </w:rPr>
                        <w:t>Tbyte</w:t>
                      </w:r>
                      <w:proofErr w:type="spellEnd"/>
                      <w:r>
                        <w:rPr>
                          <w:rFonts w:cstheme="minorHAnsi"/>
                          <w:bCs/>
                          <w:szCs w:val="20"/>
                        </w:rPr>
                        <w:t xml:space="preserve"> olan toplam </w:t>
                      </w:r>
                      <w:proofErr w:type="spellStart"/>
                      <w:r>
                        <w:rPr>
                          <w:rFonts w:cstheme="minorHAnsi"/>
                          <w:bCs/>
                          <w:szCs w:val="20"/>
                        </w:rPr>
                        <w:t>genişbant</w:t>
                      </w:r>
                      <w:proofErr w:type="spellEnd"/>
                      <w:r>
                        <w:rPr>
                          <w:rFonts w:cstheme="minorHAnsi"/>
                          <w:bCs/>
                          <w:szCs w:val="20"/>
                        </w:rPr>
                        <w:t xml:space="preserve"> internet </w:t>
                      </w:r>
                      <w:proofErr w:type="gramStart"/>
                      <w:r>
                        <w:rPr>
                          <w:rFonts w:cstheme="minorHAnsi"/>
                          <w:bCs/>
                          <w:szCs w:val="20"/>
                        </w:rPr>
                        <w:t>data</w:t>
                      </w:r>
                      <w:proofErr w:type="gramEnd"/>
                      <w:r>
                        <w:rPr>
                          <w:rFonts w:cstheme="minorHAnsi"/>
                          <w:bCs/>
                          <w:szCs w:val="20"/>
                        </w:rPr>
                        <w:t xml:space="preserve"> trafiği 2016 yılı </w:t>
                      </w:r>
                      <w:r w:rsidR="006A6770">
                        <w:rPr>
                          <w:rFonts w:cstheme="minorHAnsi"/>
                          <w:bCs/>
                          <w:szCs w:val="20"/>
                        </w:rPr>
                        <w:t>üçüncü</w:t>
                      </w:r>
                      <w:r>
                        <w:rPr>
                          <w:rFonts w:cstheme="minorHAnsi"/>
                          <w:bCs/>
                          <w:szCs w:val="20"/>
                        </w:rPr>
                        <w:t xml:space="preserve"> çeyrekte %3</w:t>
                      </w:r>
                      <w:r w:rsidR="006A6770">
                        <w:rPr>
                          <w:rFonts w:cstheme="minorHAnsi"/>
                          <w:bCs/>
                          <w:szCs w:val="20"/>
                        </w:rPr>
                        <w:t>0</w:t>
                      </w:r>
                      <w:r>
                        <w:rPr>
                          <w:rFonts w:cstheme="minorHAnsi"/>
                          <w:bCs/>
                          <w:szCs w:val="20"/>
                        </w:rPr>
                        <w:t>,</w:t>
                      </w:r>
                      <w:r w:rsidR="006A6770">
                        <w:rPr>
                          <w:rFonts w:cstheme="minorHAnsi"/>
                          <w:bCs/>
                          <w:szCs w:val="20"/>
                        </w:rPr>
                        <w:t>8</w:t>
                      </w:r>
                      <w:r>
                        <w:rPr>
                          <w:rFonts w:cstheme="minorHAnsi"/>
                          <w:bCs/>
                          <w:szCs w:val="20"/>
                        </w:rPr>
                        <w:t xml:space="preserve"> artışla 2.</w:t>
                      </w:r>
                      <w:r w:rsidR="006A6770">
                        <w:rPr>
                          <w:rFonts w:cstheme="minorHAnsi"/>
                          <w:bCs/>
                          <w:szCs w:val="20"/>
                        </w:rPr>
                        <w:t>326</w:t>
                      </w:r>
                      <w:r>
                        <w:rPr>
                          <w:rFonts w:cstheme="minorHAnsi"/>
                          <w:bCs/>
                          <w:szCs w:val="20"/>
                        </w:rPr>
                        <w:t>.</w:t>
                      </w:r>
                      <w:r w:rsidR="006A6770">
                        <w:rPr>
                          <w:rFonts w:cstheme="minorHAnsi"/>
                          <w:bCs/>
                          <w:szCs w:val="20"/>
                        </w:rPr>
                        <w:t xml:space="preserve">652 </w:t>
                      </w:r>
                      <w:proofErr w:type="spellStart"/>
                      <w:r w:rsidR="006A6770">
                        <w:rPr>
                          <w:rFonts w:cstheme="minorHAnsi"/>
                          <w:bCs/>
                          <w:szCs w:val="20"/>
                        </w:rPr>
                        <w:t>Tbyte</w:t>
                      </w:r>
                      <w:proofErr w:type="spellEnd"/>
                      <w:r w:rsidR="006A6770">
                        <w:rPr>
                          <w:rFonts w:cstheme="minorHAnsi"/>
                          <w:bCs/>
                          <w:szCs w:val="20"/>
                        </w:rPr>
                        <w:t xml:space="preserve">’ </w:t>
                      </w:r>
                      <w:r>
                        <w:rPr>
                          <w:rFonts w:cstheme="minorHAnsi"/>
                          <w:bCs/>
                          <w:szCs w:val="20"/>
                        </w:rPr>
                        <w:t xml:space="preserve">a çıkmıştır. Genişbant internet </w:t>
                      </w:r>
                      <w:proofErr w:type="gramStart"/>
                      <w:r>
                        <w:rPr>
                          <w:rFonts w:cstheme="minorHAnsi"/>
                          <w:bCs/>
                          <w:szCs w:val="20"/>
                        </w:rPr>
                        <w:t>data</w:t>
                      </w:r>
                      <w:proofErr w:type="gramEnd"/>
                      <w:r>
                        <w:rPr>
                          <w:rFonts w:cstheme="minorHAnsi"/>
                          <w:bCs/>
                          <w:szCs w:val="20"/>
                        </w:rPr>
                        <w:t xml:space="preserve"> trafiğinin dağılımına bakıldığında sabit trafik %</w:t>
                      </w:r>
                      <w:r w:rsidR="00E4059F">
                        <w:rPr>
                          <w:rFonts w:cstheme="minorHAnsi"/>
                          <w:bCs/>
                          <w:szCs w:val="20"/>
                        </w:rPr>
                        <w:t>2</w:t>
                      </w:r>
                      <w:r w:rsidR="006A6770">
                        <w:rPr>
                          <w:rFonts w:cstheme="minorHAnsi"/>
                          <w:bCs/>
                          <w:szCs w:val="20"/>
                        </w:rPr>
                        <w:t>4</w:t>
                      </w:r>
                      <w:r>
                        <w:rPr>
                          <w:rFonts w:cstheme="minorHAnsi"/>
                          <w:bCs/>
                          <w:szCs w:val="20"/>
                        </w:rPr>
                        <w:t>,</w:t>
                      </w:r>
                      <w:r w:rsidR="006A6770">
                        <w:rPr>
                          <w:rFonts w:cstheme="minorHAnsi"/>
                          <w:bCs/>
                          <w:szCs w:val="20"/>
                        </w:rPr>
                        <w:t>2</w:t>
                      </w:r>
                      <w:r>
                        <w:rPr>
                          <w:rFonts w:cstheme="minorHAnsi"/>
                          <w:bCs/>
                          <w:szCs w:val="20"/>
                        </w:rPr>
                        <w:t xml:space="preserve"> artışla 1.</w:t>
                      </w:r>
                      <w:r w:rsidR="006A6770">
                        <w:rPr>
                          <w:rFonts w:cstheme="minorHAnsi"/>
                          <w:bCs/>
                          <w:szCs w:val="20"/>
                        </w:rPr>
                        <w:t>621</w:t>
                      </w:r>
                      <w:r>
                        <w:rPr>
                          <w:rFonts w:cstheme="minorHAnsi"/>
                          <w:bCs/>
                          <w:szCs w:val="20"/>
                        </w:rPr>
                        <w:t>.</w:t>
                      </w:r>
                      <w:r w:rsidR="006A6770">
                        <w:rPr>
                          <w:rFonts w:cstheme="minorHAnsi"/>
                          <w:bCs/>
                          <w:szCs w:val="20"/>
                        </w:rPr>
                        <w:t>573</w:t>
                      </w:r>
                      <w:r>
                        <w:rPr>
                          <w:rFonts w:cstheme="minorHAnsi"/>
                          <w:bCs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Cs/>
                          <w:szCs w:val="20"/>
                        </w:rPr>
                        <w:t>Tbyte’tan</w:t>
                      </w:r>
                      <w:proofErr w:type="spellEnd"/>
                      <w:r>
                        <w:rPr>
                          <w:rFonts w:cstheme="minorHAnsi"/>
                          <w:bCs/>
                          <w:szCs w:val="20"/>
                        </w:rPr>
                        <w:t xml:space="preserve"> </w:t>
                      </w:r>
                      <w:r w:rsidR="00DB7333">
                        <w:rPr>
                          <w:rFonts w:cstheme="minorHAnsi"/>
                          <w:bCs/>
                          <w:szCs w:val="20"/>
                        </w:rPr>
                        <w:t>2</w:t>
                      </w:r>
                      <w:r>
                        <w:rPr>
                          <w:rFonts w:cstheme="minorHAnsi"/>
                          <w:bCs/>
                          <w:szCs w:val="20"/>
                        </w:rPr>
                        <w:t>.</w:t>
                      </w:r>
                      <w:r w:rsidR="00DB7333">
                        <w:rPr>
                          <w:rFonts w:cstheme="minorHAnsi"/>
                          <w:bCs/>
                          <w:szCs w:val="20"/>
                        </w:rPr>
                        <w:t>013</w:t>
                      </w:r>
                      <w:r>
                        <w:rPr>
                          <w:rFonts w:cstheme="minorHAnsi"/>
                          <w:bCs/>
                          <w:szCs w:val="20"/>
                        </w:rPr>
                        <w:t>.</w:t>
                      </w:r>
                      <w:r w:rsidR="00DB7333">
                        <w:rPr>
                          <w:rFonts w:cstheme="minorHAnsi"/>
                          <w:bCs/>
                          <w:szCs w:val="20"/>
                        </w:rPr>
                        <w:t>205</w:t>
                      </w:r>
                      <w:r>
                        <w:rPr>
                          <w:rFonts w:cstheme="minorHAnsi"/>
                          <w:bCs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Cs/>
                          <w:szCs w:val="20"/>
                        </w:rPr>
                        <w:t>Tbyte</w:t>
                      </w:r>
                      <w:proofErr w:type="spellEnd"/>
                      <w:r>
                        <w:rPr>
                          <w:rFonts w:cstheme="minorHAnsi"/>
                          <w:bCs/>
                          <w:szCs w:val="20"/>
                        </w:rPr>
                        <w:t>, mobil trafik ise %</w:t>
                      </w:r>
                      <w:r w:rsidR="00E4059F">
                        <w:rPr>
                          <w:rFonts w:cstheme="minorHAnsi"/>
                          <w:bCs/>
                          <w:szCs w:val="20"/>
                        </w:rPr>
                        <w:t>10</w:t>
                      </w:r>
                      <w:r w:rsidR="00DB7333">
                        <w:rPr>
                          <w:rFonts w:cstheme="minorHAnsi"/>
                          <w:bCs/>
                          <w:szCs w:val="20"/>
                        </w:rPr>
                        <w:t>0</w:t>
                      </w:r>
                      <w:r>
                        <w:rPr>
                          <w:rFonts w:cstheme="minorHAnsi"/>
                          <w:bCs/>
                          <w:szCs w:val="20"/>
                        </w:rPr>
                        <w:t>,</w:t>
                      </w:r>
                      <w:r w:rsidR="00DB7333">
                        <w:rPr>
                          <w:rFonts w:cstheme="minorHAnsi"/>
                          <w:bCs/>
                          <w:szCs w:val="20"/>
                        </w:rPr>
                        <w:t>1</w:t>
                      </w:r>
                      <w:r>
                        <w:rPr>
                          <w:rFonts w:cstheme="minorHAnsi"/>
                          <w:bCs/>
                          <w:szCs w:val="20"/>
                        </w:rPr>
                        <w:t xml:space="preserve"> artışla 1</w:t>
                      </w:r>
                      <w:r w:rsidR="00DB7333">
                        <w:rPr>
                          <w:rFonts w:cstheme="minorHAnsi"/>
                          <w:bCs/>
                          <w:szCs w:val="20"/>
                        </w:rPr>
                        <w:t>56</w:t>
                      </w:r>
                      <w:r>
                        <w:rPr>
                          <w:rFonts w:cstheme="minorHAnsi"/>
                          <w:bCs/>
                          <w:szCs w:val="20"/>
                        </w:rPr>
                        <w:t>.</w:t>
                      </w:r>
                      <w:r w:rsidR="00DB7333">
                        <w:rPr>
                          <w:rFonts w:cstheme="minorHAnsi"/>
                          <w:bCs/>
                          <w:szCs w:val="20"/>
                        </w:rPr>
                        <w:t>669</w:t>
                      </w:r>
                      <w:r>
                        <w:rPr>
                          <w:rFonts w:cstheme="minorHAnsi"/>
                          <w:bCs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Cs/>
                          <w:szCs w:val="20"/>
                        </w:rPr>
                        <w:t>Tbyte’tan</w:t>
                      </w:r>
                      <w:proofErr w:type="spellEnd"/>
                      <w:r>
                        <w:rPr>
                          <w:rFonts w:cstheme="minorHAnsi"/>
                          <w:bCs/>
                          <w:szCs w:val="20"/>
                        </w:rPr>
                        <w:t xml:space="preserve"> </w:t>
                      </w:r>
                      <w:r w:rsidR="00DB7333">
                        <w:rPr>
                          <w:rFonts w:cstheme="minorHAnsi"/>
                          <w:bCs/>
                          <w:szCs w:val="20"/>
                        </w:rPr>
                        <w:t>313</w:t>
                      </w:r>
                      <w:r>
                        <w:rPr>
                          <w:rFonts w:cstheme="minorHAnsi"/>
                          <w:bCs/>
                          <w:szCs w:val="20"/>
                        </w:rPr>
                        <w:t>.</w:t>
                      </w:r>
                      <w:r w:rsidR="00DB7333">
                        <w:rPr>
                          <w:rFonts w:cstheme="minorHAnsi"/>
                          <w:bCs/>
                          <w:szCs w:val="20"/>
                        </w:rPr>
                        <w:t>447</w:t>
                      </w:r>
                      <w:r>
                        <w:rPr>
                          <w:rFonts w:cstheme="minorHAnsi"/>
                          <w:bCs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Cs/>
                          <w:szCs w:val="20"/>
                        </w:rPr>
                        <w:t>Tbyte</w:t>
                      </w:r>
                      <w:proofErr w:type="spellEnd"/>
                      <w:r>
                        <w:rPr>
                          <w:rFonts w:cstheme="minorHAnsi"/>
                          <w:bCs/>
                          <w:szCs w:val="20"/>
                        </w:rPr>
                        <w:t xml:space="preserve"> çıkmıştır. </w:t>
                      </w:r>
                    </w:p>
                    <w:p w:rsidR="00E4642A" w:rsidRPr="00F740F1" w:rsidRDefault="00E4642A" w:rsidP="00E4642A">
                      <w:pPr>
                        <w:spacing w:after="120" w:line="240" w:lineRule="auto"/>
                        <w:rPr>
                          <w:rFonts w:ascii="Arial" w:hAnsi="Arial" w:cs="Arial"/>
                          <w:bCs/>
                          <w:i/>
                          <w:color w:val="5B9BD5" w:themeColor="accent1"/>
                          <w:sz w:val="20"/>
                          <w:szCs w:val="20"/>
                        </w:rPr>
                      </w:pPr>
                      <w:r w:rsidRPr="00F740F1">
                        <w:rPr>
                          <w:rFonts w:ascii="Arial" w:hAnsi="Arial" w:cs="Arial"/>
                          <w:bCs/>
                          <w:i/>
                          <w:color w:val="5B9BD5" w:themeColor="accent1"/>
                          <w:sz w:val="20"/>
                          <w:szCs w:val="20"/>
                        </w:rPr>
                        <w:t xml:space="preserve">Bu konu ile ilgili bir sonraki haber bülteninin yayımlanma tarihi 15 </w:t>
                      </w:r>
                      <w:r w:rsidR="00D92DC7">
                        <w:rPr>
                          <w:rFonts w:ascii="Arial" w:hAnsi="Arial" w:cs="Arial"/>
                          <w:bCs/>
                          <w:i/>
                          <w:color w:val="5B9BD5" w:themeColor="accent1"/>
                          <w:sz w:val="20"/>
                          <w:szCs w:val="20"/>
                        </w:rPr>
                        <w:t>Mart</w:t>
                      </w:r>
                      <w:r w:rsidRPr="00F740F1">
                        <w:rPr>
                          <w:rFonts w:ascii="Arial" w:hAnsi="Arial" w:cs="Arial"/>
                          <w:bCs/>
                          <w:i/>
                          <w:color w:val="5B9BD5" w:themeColor="accent1"/>
                          <w:sz w:val="20"/>
                          <w:szCs w:val="20"/>
                        </w:rPr>
                        <w:t xml:space="preserve"> 201</w:t>
                      </w:r>
                      <w:r w:rsidR="00D92DC7">
                        <w:rPr>
                          <w:rFonts w:ascii="Arial" w:hAnsi="Arial" w:cs="Arial"/>
                          <w:bCs/>
                          <w:i/>
                          <w:color w:val="5B9BD5" w:themeColor="accent1"/>
                          <w:sz w:val="20"/>
                          <w:szCs w:val="20"/>
                        </w:rPr>
                        <w:t>7</w:t>
                      </w:r>
                      <w:r w:rsidRPr="00F740F1">
                        <w:rPr>
                          <w:rFonts w:ascii="Arial" w:hAnsi="Arial" w:cs="Arial"/>
                          <w:bCs/>
                          <w:i/>
                          <w:color w:val="5B9BD5" w:themeColor="accent1"/>
                          <w:sz w:val="20"/>
                          <w:szCs w:val="20"/>
                        </w:rPr>
                        <w:t>’d</w:t>
                      </w:r>
                      <w:r w:rsidR="00D92DC7">
                        <w:rPr>
                          <w:rFonts w:ascii="Arial" w:hAnsi="Arial" w:cs="Arial"/>
                          <w:bCs/>
                          <w:i/>
                          <w:color w:val="5B9BD5" w:themeColor="accent1"/>
                          <w:sz w:val="20"/>
                          <w:szCs w:val="20"/>
                        </w:rPr>
                        <w:t>i</w:t>
                      </w:r>
                      <w:r w:rsidRPr="00F740F1">
                        <w:rPr>
                          <w:rFonts w:ascii="Arial" w:hAnsi="Arial" w:cs="Arial"/>
                          <w:bCs/>
                          <w:i/>
                          <w:color w:val="5B9BD5" w:themeColor="accent1"/>
                          <w:sz w:val="20"/>
                          <w:szCs w:val="20"/>
                        </w:rPr>
                        <w:t>r.</w:t>
                      </w:r>
                    </w:p>
                    <w:p w:rsidR="00E4642A" w:rsidRPr="00663DC6" w:rsidRDefault="00E4642A" w:rsidP="00E4642A">
                      <w:pPr>
                        <w:pBdr>
                          <w:bottom w:val="single" w:sz="4" w:space="1" w:color="auto"/>
                        </w:pBd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457200" distR="457200" simplePos="0" relativeHeight="251665408" behindDoc="0" locked="0" layoutInCell="1" allowOverlap="1" wp14:anchorId="0A4D0AEE" wp14:editId="48A8F8AB">
                <wp:simplePos x="0" y="0"/>
                <wp:positionH relativeFrom="margin">
                  <wp:posOffset>-747395</wp:posOffset>
                </wp:positionH>
                <wp:positionV relativeFrom="margin">
                  <wp:posOffset>149225</wp:posOffset>
                </wp:positionV>
                <wp:extent cx="1314450" cy="8524875"/>
                <wp:effectExtent l="0" t="0" r="0" b="9525"/>
                <wp:wrapSquare wrapText="bothSides"/>
                <wp:docPr id="9" name="Gr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8524875"/>
                          <a:chOff x="-378090" y="0"/>
                          <a:chExt cx="3166511" cy="8873095"/>
                        </a:xfrm>
                      </wpg:grpSpPr>
                      <wpg:grpSp>
                        <wpg:cNvPr id="10" name="Grup 10"/>
                        <wpg:cNvGrpSpPr/>
                        <wpg:grpSpPr>
                          <a:xfrm>
                            <a:off x="-88574" y="0"/>
                            <a:ext cx="2395134" cy="8873095"/>
                            <a:chOff x="-88574" y="0"/>
                            <a:chExt cx="2395134" cy="8873095"/>
                          </a:xfrm>
                        </wpg:grpSpPr>
                        <wps:wsp>
                          <wps:cNvPr id="11" name="Dikdörtgen 11"/>
                          <wps:cNvSpPr/>
                          <wps:spPr>
                            <a:xfrm>
                              <a:off x="-88574" y="0"/>
                              <a:ext cx="2395134" cy="88730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0">
                                  <a:srgbClr val="44546A">
                                    <a:tint val="97000"/>
                                    <a:hueMod val="92000"/>
                                    <a:satMod val="169000"/>
                                    <a:lumMod val="164000"/>
                                  </a:srgbClr>
                                </a:gs>
                                <a:gs pos="100000">
                                  <a:srgbClr val="44546A">
                                    <a:shade val="96000"/>
                                    <a:satMod val="120000"/>
                                    <a:lumMod val="90000"/>
                                  </a:srgbClr>
                                </a:gs>
                              </a:gsLst>
                              <a:lin ang="6120000" scaled="1"/>
                            </a:gra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" name="Grup 68"/>
                          <wpg:cNvGrpSpPr/>
                          <wpg:grpSpPr>
                            <a:xfrm>
                              <a:off x="523875" y="3705225"/>
                              <a:ext cx="1706563" cy="2278063"/>
                              <a:chOff x="0" y="0"/>
                              <a:chExt cx="1706563" cy="2278063"/>
                            </a:xfrm>
                            <a:solidFill>
                              <a:srgbClr val="E7E6E6">
                                <a:lumMod val="50000"/>
                              </a:srgbClr>
                            </a:solidFill>
                          </wpg:grpSpPr>
                          <wps:wsp>
                            <wps:cNvPr id="13" name="Serbest Biçimli 90"/>
                            <wps:cNvSpPr>
                              <a:spLocks/>
                            </wps:cNvSpPr>
                            <wps:spPr bwMode="auto">
                              <a:xfrm>
                                <a:off x="986773" y="1944291"/>
                                <a:ext cx="7938" cy="635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4 h 4"/>
                                  <a:gd name="T2" fmla="*/ 5 w 5"/>
                                  <a:gd name="T3" fmla="*/ 4 h 4"/>
                                  <a:gd name="T4" fmla="*/ 5 w 5"/>
                                  <a:gd name="T5" fmla="*/ 0 h 4"/>
                                  <a:gd name="T6" fmla="*/ 0 w 5"/>
                                  <a:gd name="T7" fmla="*/ 4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4"/>
                                    </a:moveTo>
                                    <a:lnTo>
                                      <a:pt x="5" y="4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erbest Biçimli 9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9 h 1085"/>
                                  <a:gd name="T2" fmla="*/ 1075 w 1075"/>
                                  <a:gd name="T3" fmla="*/ 0 h 1085"/>
                                  <a:gd name="T4" fmla="*/ 0 w 1075"/>
                                  <a:gd name="T5" fmla="*/ 1075 h 1085"/>
                                  <a:gd name="T6" fmla="*/ 0 w 1075"/>
                                  <a:gd name="T7" fmla="*/ 1080 h 1085"/>
                                  <a:gd name="T8" fmla="*/ 0 w 1075"/>
                                  <a:gd name="T9" fmla="*/ 1085 h 1085"/>
                                  <a:gd name="T10" fmla="*/ 1075 w 1075"/>
                                  <a:gd name="T11" fmla="*/ 9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9"/>
                                    </a:moveTo>
                                    <a:lnTo>
                                      <a:pt x="1075" y="0"/>
                                    </a:lnTo>
                                    <a:lnTo>
                                      <a:pt x="0" y="1075"/>
                                    </a:lnTo>
                                    <a:lnTo>
                                      <a:pt x="0" y="1080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Serbest Biçimli 92"/>
                            <wps:cNvSpPr>
                              <a:spLocks/>
                            </wps:cNvSpPr>
                            <wps:spPr bwMode="auto">
                              <a:xfrm>
                                <a:off x="0" y="241300"/>
                                <a:ext cx="1706563" cy="172878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9"/>
                                  <a:gd name="T2" fmla="*/ 0 w 1075"/>
                                  <a:gd name="T3" fmla="*/ 1080 h 1089"/>
                                  <a:gd name="T4" fmla="*/ 0 w 1075"/>
                                  <a:gd name="T5" fmla="*/ 1089 h 1089"/>
                                  <a:gd name="T6" fmla="*/ 1075 w 1075"/>
                                  <a:gd name="T7" fmla="*/ 9 h 1089"/>
                                  <a:gd name="T8" fmla="*/ 1075 w 1075"/>
                                  <a:gd name="T9" fmla="*/ 0 h 10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9">
                                    <a:moveTo>
                                      <a:pt x="1075" y="0"/>
                                    </a:moveTo>
                                    <a:lnTo>
                                      <a:pt x="0" y="1080"/>
                                    </a:lnTo>
                                    <a:lnTo>
                                      <a:pt x="0" y="1089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Serbest Biçimli 93"/>
                            <wps:cNvSpPr>
                              <a:spLocks/>
                            </wps:cNvSpPr>
                            <wps:spPr bwMode="auto">
                              <a:xfrm>
                                <a:off x="0" y="1095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94"/>
                                  <a:gd name="T2" fmla="*/ 0 w 1075"/>
                                  <a:gd name="T3" fmla="*/ 1076 h 1094"/>
                                  <a:gd name="T4" fmla="*/ 0 w 1075"/>
                                  <a:gd name="T5" fmla="*/ 1094 h 1094"/>
                                  <a:gd name="T6" fmla="*/ 1075 w 1075"/>
                                  <a:gd name="T7" fmla="*/ 19 h 1094"/>
                                  <a:gd name="T8" fmla="*/ 1075 w 1075"/>
                                  <a:gd name="T9" fmla="*/ 0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1075" y="0"/>
                                    </a:moveTo>
                                    <a:lnTo>
                                      <a:pt x="0" y="1076"/>
                                    </a:ln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Serbest Biçimli 94"/>
                            <wps:cNvSpPr>
                              <a:spLocks/>
                            </wps:cNvSpPr>
                            <wps:spPr bwMode="auto">
                              <a:xfrm>
                                <a:off x="0" y="5413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0 w 1075"/>
                                  <a:gd name="T1" fmla="*/ 1076 h 1094"/>
                                  <a:gd name="T2" fmla="*/ 0 w 1075"/>
                                  <a:gd name="T3" fmla="*/ 1094 h 1094"/>
                                  <a:gd name="T4" fmla="*/ 1075 w 1075"/>
                                  <a:gd name="T5" fmla="*/ 19 h 1094"/>
                                  <a:gd name="T6" fmla="*/ 1075 w 1075"/>
                                  <a:gd name="T7" fmla="*/ 0 h 1094"/>
                                  <a:gd name="T8" fmla="*/ 0 w 1075"/>
                                  <a:gd name="T9" fmla="*/ 1076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0" y="1076"/>
                                    </a:move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lnTo>
                                      <a:pt x="0" y="10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Serbest Biçimli 95"/>
                            <wps:cNvSpPr>
                              <a:spLocks/>
                            </wps:cNvSpPr>
                            <wps:spPr bwMode="auto">
                              <a:xfrm>
                                <a:off x="0" y="168275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5"/>
                                  <a:gd name="T2" fmla="*/ 0 w 1075"/>
                                  <a:gd name="T3" fmla="*/ 1075 h 1085"/>
                                  <a:gd name="T4" fmla="*/ 0 w 1075"/>
                                  <a:gd name="T5" fmla="*/ 1085 h 1085"/>
                                  <a:gd name="T6" fmla="*/ 1075 w 1075"/>
                                  <a:gd name="T7" fmla="*/ 9 h 1085"/>
                                  <a:gd name="T8" fmla="*/ 1075 w 1075"/>
                                  <a:gd name="T9" fmla="*/ 0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0"/>
                                    </a:moveTo>
                                    <a:lnTo>
                                      <a:pt x="0" y="1075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19" name="Grup 3"/>
                          <wpg:cNvGrpSpPr/>
                          <wpg:grpSpPr>
                            <a:xfrm>
                              <a:off x="904875" y="0"/>
                              <a:ext cx="1323975" cy="1371600"/>
                              <a:chOff x="0" y="0"/>
                              <a:chExt cx="1325563" cy="1370013"/>
                            </a:xfrm>
                            <a:solidFill>
                              <a:sysClr val="window" lastClr="FFFFFF"/>
                            </a:solidFill>
                          </wpg:grpSpPr>
                          <wps:wsp>
                            <wps:cNvPr id="20" name="Serbest Biçimli 97"/>
                            <wps:cNvSpPr>
                              <a:spLocks/>
                            </wps:cNvSpPr>
                            <wps:spPr bwMode="auto">
                              <a:xfrm>
                                <a:off x="461962" y="0"/>
                                <a:ext cx="863600" cy="865188"/>
                              </a:xfrm>
                              <a:custGeom>
                                <a:avLst/>
                                <a:gdLst>
                                  <a:gd name="T0" fmla="*/ 0 w 544"/>
                                  <a:gd name="T1" fmla="*/ 545 h 545"/>
                                  <a:gd name="T2" fmla="*/ 0 w 544"/>
                                  <a:gd name="T3" fmla="*/ 545 h 545"/>
                                  <a:gd name="T4" fmla="*/ 540 w 544"/>
                                  <a:gd name="T5" fmla="*/ 0 h 545"/>
                                  <a:gd name="T6" fmla="*/ 544 w 544"/>
                                  <a:gd name="T7" fmla="*/ 5 h 545"/>
                                  <a:gd name="T8" fmla="*/ 0 w 544"/>
                                  <a:gd name="T9" fmla="*/ 545 h 5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44" h="545">
                                    <a:moveTo>
                                      <a:pt x="0" y="545"/>
                                    </a:moveTo>
                                    <a:lnTo>
                                      <a:pt x="0" y="545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544" y="5"/>
                                    </a:lnTo>
                                    <a:lnTo>
                                      <a:pt x="0" y="54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Serbest Biçimli 98"/>
                            <wps:cNvSpPr>
                              <a:spLocks/>
                            </wps:cNvSpPr>
                            <wps:spPr bwMode="auto">
                              <a:xfrm>
                                <a:off x="241300" y="73025"/>
                                <a:ext cx="1084263" cy="1077913"/>
                              </a:xfrm>
                              <a:custGeom>
                                <a:avLst/>
                                <a:gdLst>
                                  <a:gd name="T0" fmla="*/ 0 w 683"/>
                                  <a:gd name="T1" fmla="*/ 679 h 679"/>
                                  <a:gd name="T2" fmla="*/ 0 w 683"/>
                                  <a:gd name="T3" fmla="*/ 679 h 679"/>
                                  <a:gd name="T4" fmla="*/ 679 w 683"/>
                                  <a:gd name="T5" fmla="*/ 0 h 679"/>
                                  <a:gd name="T6" fmla="*/ 683 w 683"/>
                                  <a:gd name="T7" fmla="*/ 0 h 679"/>
                                  <a:gd name="T8" fmla="*/ 0 w 683"/>
                                  <a:gd name="T9" fmla="*/ 679 h 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3" h="679">
                                    <a:moveTo>
                                      <a:pt x="0" y="679"/>
                                    </a:moveTo>
                                    <a:lnTo>
                                      <a:pt x="0" y="679"/>
                                    </a:lnTo>
                                    <a:lnTo>
                                      <a:pt x="679" y="0"/>
                                    </a:lnTo>
                                    <a:lnTo>
                                      <a:pt x="683" y="0"/>
                                    </a:lnTo>
                                    <a:lnTo>
                                      <a:pt x="0" y="67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Serbest Biçimli 99"/>
                            <wps:cNvSpPr>
                              <a:spLocks/>
                            </wps:cNvSpPr>
                            <wps:spPr bwMode="auto">
                              <a:xfrm>
                                <a:off x="257175" y="36512"/>
                                <a:ext cx="1068388" cy="1062038"/>
                              </a:xfrm>
                              <a:custGeom>
                                <a:avLst/>
                                <a:gdLst>
                                  <a:gd name="T0" fmla="*/ 4 w 673"/>
                                  <a:gd name="T1" fmla="*/ 669 h 669"/>
                                  <a:gd name="T2" fmla="*/ 0 w 673"/>
                                  <a:gd name="T3" fmla="*/ 669 h 669"/>
                                  <a:gd name="T4" fmla="*/ 669 w 673"/>
                                  <a:gd name="T5" fmla="*/ 0 h 669"/>
                                  <a:gd name="T6" fmla="*/ 673 w 673"/>
                                  <a:gd name="T7" fmla="*/ 0 h 669"/>
                                  <a:gd name="T8" fmla="*/ 4 w 673"/>
                                  <a:gd name="T9" fmla="*/ 669 h 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3" h="669">
                                    <a:moveTo>
                                      <a:pt x="4" y="669"/>
                                    </a:moveTo>
                                    <a:lnTo>
                                      <a:pt x="0" y="669"/>
                                    </a:lnTo>
                                    <a:lnTo>
                                      <a:pt x="669" y="0"/>
                                    </a:lnTo>
                                    <a:lnTo>
                                      <a:pt x="673" y="0"/>
                                    </a:lnTo>
                                    <a:lnTo>
                                      <a:pt x="4" y="66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Serbest Biçimli 100"/>
                            <wps:cNvSpPr>
                              <a:spLocks/>
                            </wps:cNvSpPr>
                            <wps:spPr bwMode="auto">
                              <a:xfrm>
                                <a:off x="373062" y="153987"/>
                                <a:ext cx="952500" cy="952500"/>
                              </a:xfrm>
                              <a:custGeom>
                                <a:avLst/>
                                <a:gdLst>
                                  <a:gd name="T0" fmla="*/ 5 w 600"/>
                                  <a:gd name="T1" fmla="*/ 600 h 600"/>
                                  <a:gd name="T2" fmla="*/ 0 w 600"/>
                                  <a:gd name="T3" fmla="*/ 595 h 600"/>
                                  <a:gd name="T4" fmla="*/ 596 w 600"/>
                                  <a:gd name="T5" fmla="*/ 0 h 600"/>
                                  <a:gd name="T6" fmla="*/ 600 w 600"/>
                                  <a:gd name="T7" fmla="*/ 5 h 600"/>
                                  <a:gd name="T8" fmla="*/ 5 w 600"/>
                                  <a:gd name="T9" fmla="*/ 60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0" h="600">
                                    <a:moveTo>
                                      <a:pt x="5" y="600"/>
                                    </a:moveTo>
                                    <a:lnTo>
                                      <a:pt x="0" y="595"/>
                                    </a:lnTo>
                                    <a:lnTo>
                                      <a:pt x="596" y="0"/>
                                    </a:lnTo>
                                    <a:lnTo>
                                      <a:pt x="600" y="5"/>
                                    </a:lnTo>
                                    <a:lnTo>
                                      <a:pt x="5" y="60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Serbest Biçimli 101"/>
                            <wps:cNvSpPr>
                              <a:spLocks/>
                            </wps:cNvSpPr>
                            <wps:spPr bwMode="auto">
                              <a:xfrm>
                                <a:off x="0" y="50800"/>
                                <a:ext cx="1325563" cy="1319213"/>
                              </a:xfrm>
                              <a:custGeom>
                                <a:avLst/>
                                <a:gdLst>
                                  <a:gd name="T0" fmla="*/ 5 w 835"/>
                                  <a:gd name="T1" fmla="*/ 831 h 831"/>
                                  <a:gd name="T2" fmla="*/ 0 w 835"/>
                                  <a:gd name="T3" fmla="*/ 831 h 831"/>
                                  <a:gd name="T4" fmla="*/ 831 w 835"/>
                                  <a:gd name="T5" fmla="*/ 0 h 831"/>
                                  <a:gd name="T6" fmla="*/ 835 w 835"/>
                                  <a:gd name="T7" fmla="*/ 0 h 831"/>
                                  <a:gd name="T8" fmla="*/ 5 w 835"/>
                                  <a:gd name="T9" fmla="*/ 831 h 8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5" h="831">
                                    <a:moveTo>
                                      <a:pt x="5" y="831"/>
                                    </a:moveTo>
                                    <a:lnTo>
                                      <a:pt x="0" y="831"/>
                                    </a:lnTo>
                                    <a:lnTo>
                                      <a:pt x="831" y="0"/>
                                    </a:lnTo>
                                    <a:lnTo>
                                      <a:pt x="835" y="0"/>
                                    </a:lnTo>
                                    <a:lnTo>
                                      <a:pt x="5" y="8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25" name="Metin Kutusu 25"/>
                        <wps:cNvSpPr txBox="1"/>
                        <wps:spPr>
                          <a:xfrm>
                            <a:off x="-378090" y="186844"/>
                            <a:ext cx="3166511" cy="47479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C028A" w:rsidRPr="00CC028A" w:rsidRDefault="00CC028A" w:rsidP="00CC028A">
                              <w:pPr>
                                <w:spacing w:line="240" w:lineRule="auto"/>
                                <w:ind w:right="-251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CC028A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  <w:t>sayı:</w:t>
                              </w:r>
                              <w:r w:rsidR="00D92DC7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  <w:t>3</w:t>
                              </w:r>
                            </w:p>
                            <w:p w:rsidR="00CC028A" w:rsidRPr="00CC028A" w:rsidRDefault="00CC028A" w:rsidP="00CC028A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CC028A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  <w:t xml:space="preserve">15 </w:t>
                              </w:r>
                              <w:r w:rsidR="00D92DC7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  <w:t>ARALIK</w:t>
                              </w:r>
                              <w:r w:rsidRPr="00CC028A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  <w:t xml:space="preserve"> 2016</w:t>
                              </w:r>
                            </w:p>
                            <w:p w:rsidR="00CC028A" w:rsidRPr="00CC028A" w:rsidRDefault="00CC028A" w:rsidP="00CC028A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CC028A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  <w:t>Saat:</w:t>
                              </w:r>
                              <w:proofErr w:type="gramStart"/>
                              <w:r w:rsidRPr="00CC028A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8"/>
                                  <w:szCs w:val="16"/>
                                </w:rPr>
                                <w:t>10:00</w:t>
                              </w:r>
                              <w:proofErr w:type="gramEnd"/>
                            </w:p>
                            <w:p w:rsidR="00CC028A" w:rsidRDefault="00CC028A" w:rsidP="00CC028A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:rsidR="00CC028A" w:rsidRDefault="00CC028A" w:rsidP="00CC028A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:rsidR="00CC028A" w:rsidRDefault="00CC028A" w:rsidP="00CC028A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CC028A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BİLGİ TEKNOLOJİLERİ VE İLETİŞİM KURUMU</w:t>
                              </w:r>
                            </w:p>
                            <w:p w:rsidR="00CC028A" w:rsidRPr="00CC028A" w:rsidRDefault="00CC028A" w:rsidP="00CC028A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btk.gov.tr</w:t>
                              </w:r>
                            </w:p>
                            <w:p w:rsidR="00C83EC3" w:rsidRDefault="00C83EC3" w:rsidP="00C83EC3">
                              <w:pPr>
                                <w:ind w:left="-284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228600" tIns="1600200" rIns="228600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4D0AEE" id="Grup 9" o:spid="_x0000_s1045" style="position:absolute;margin-left:-58.85pt;margin-top:11.75pt;width:103.5pt;height:671.25pt;z-index:251665408;mso-wrap-distance-left:36pt;mso-wrap-distance-right:36pt;mso-position-horizontal-relative:margin;mso-position-vertical-relative:margin;mso-width-relative:margin;mso-height-relative:margin" coordorigin="-3780" coordsize="31665,88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">
                <v:group id="Grup 10" o:spid="_x0000_s1046" style="position:absolute;left:-885;width:23950;height:88730" coordorigin="-885" coordsize="23951,88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Dikdörtgen 11" o:spid="_x0000_s1047" style="position:absolute;left:-885;width:23950;height:88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Uo8sIA&#10;AADbAAAADwAAAGRycy9kb3ducmV2LnhtbERPzWrCQBC+F3yHZQQvxWwiRSS6ihQKpfZi2gcYspNs&#10;MDsbs5sYffpuodDbfHy/sztMthUj9b5xrCBLUhDEpdMN1wq+v96WGxA+IGtsHZOCO3k47GdPO8y1&#10;u/GZxiLUIoawz1GBCaHLpfSlIYs+cR1x5CrXWwwR9rXUPd5iuG3lKk3X0mLDscFgR6+GyksxWAWh&#10;/nxU6+vzS9GsjsP59OFNUW2UWsyn4xZEoCn8i//c7zrOz+D3l3i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5SjywgAAANsAAAAPAAAAAAAAAAAAAAAAAJgCAABkcnMvZG93&#10;bnJldi54bWxQSwUGAAAAAAQABAD1AAAAhwMAAAAA&#10;" fillcolor="#88acbb" stroked="f" strokeweight="1pt">
                    <v:fill color2="#394a61" angle="348" colors="0 #88acbb;6554f #88acbb" focus="100%" type="gradient"/>
                  </v:rect>
                  <v:group id="Grup 68" o:spid="_x0000_s1048" style="position:absolute;left:5238;top:37052;width:17066;height:22780" coordsize="17065,2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Serbest Biçimli 90" o:spid="_x0000_s1049" style="position:absolute;left:9867;top:19442;width:80;height:6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CAbMMA&#10;AADbAAAADwAAAGRycy9kb3ducmV2LnhtbERPTWvCQBC9C/6HZQrezKYVJMRsggjaevBQG9rrmJ0m&#10;abKzIbvV+O+7hUJv83ifkxWT6cWVRtdaVvAYxSCIK6tbrhWUb/tlAsJ5ZI29ZVJwJwdFPp9lmGp7&#10;41e6nn0tQgi7FBU03g+plK5qyKCL7EAcuE87GvQBjrXUI95CuOnlUxyvpcGWQ0ODA+0aqrrzt1Ew&#10;dIePOvl67xNbPneX+/G0tyut1OJh2m5AeJr8v/jP/aLD/BX8/hIO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CAbMMAAADbAAAADwAAAAAAAAAAAAAAAACYAgAAZHJzL2Rv&#10;d25yZXYueG1sUEsFBgAAAAAEAAQA9QAAAIgDAAAAAA==&#10;" path="m,4r5,l5,,,4xe" filled="f" stroked="f">
                      <v:path arrowok="t" o:connecttype="custom" o:connectlocs="0,6350;7938,6350;7938,0;0,6350" o:connectangles="0,0,0,0"/>
                    </v:shape>
                    <v:shape id="Serbest Biçimli 91" o:spid="_x0000_s1050" style="position:absolute;width:17065;height:17224;visibility:visible;mso-wrap-style:square;v-text-anchor:top" coordsize="1075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ni38IA&#10;AADbAAAADwAAAGRycy9kb3ducmV2LnhtbERP32vCMBB+H/g/hBP2NlNlG64zigjCKHupiuDbkdza&#10;zubSJlHrf78MBnu7j+/nLVaDbcWVfGgcK5hOMhDE2pmGKwWH/fZpDiJEZIOtY1JwpwCr5ehhgblx&#10;Ny7puouVSCEcclRQx9jlUgZdk8UwcR1x4r6ctxgT9JU0Hm8p3LZylmWv0mLDqaHGjjY16fPuYhWU&#10;fe/f7vhZfGsbitMRy5dsXSr1OB7W7yAiDfFf/Of+MGn+M/z+kg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eLfwgAAANsAAAAPAAAAAAAAAAAAAAAAAJgCAABkcnMvZG93&#10;bnJldi54bWxQSwUGAAAAAAQABAD1AAAAhwMAAAAA&#10;" path="m1075,9r,-9l,1075r,5l,1085,1075,9xe" filled="f" stroked="f">
                      <v:path arrowok="t" o:connecttype="custom" o:connectlocs="1706563,14288;1706563,0;0,1706563;0,1714500;0,1722438;1706563,14288" o:connectangles="0,0,0,0,0,0"/>
                    </v:shape>
                    <v:shape id="Serbest Biçimli 92" o:spid="_x0000_s1051" style="position:absolute;top:2413;width:17065;height:17287;visibility:visible;mso-wrap-style:square;v-text-anchor:top" coordsize="1075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KQsMA&#10;AADbAAAADwAAAGRycy9kb3ducmV2LnhtbERPS2vCQBC+F/wPywheRDcVqhKzES1ISx8HH+B1yE4e&#10;JDsbsluN/vpuQehtPr7nJOveNOJCnassK3ieRiCIM6srLhScjrvJEoTzyBoby6TgRg7W6eApwVjb&#10;K+/pcvCFCCHsYlRQet/GUrqsJINualviwOW2M+gD7AqpO7yGcNPIWRTNpcGKQ0OJLb2WlNWHH6Ng&#10;V+83tM3exv354/6Vn8efx+Z7odRo2G9WIDz1/l/8cL/rMP8F/n4JB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iKQsMAAADbAAAADwAAAAAAAAAAAAAAAACYAgAAZHJzL2Rv&#10;d25yZXYueG1sUEsFBgAAAAAEAAQA9QAAAIgDAAAAAA==&#10;" path="m1075,l,1080r,9l1075,9r,-9xe" filled="f" stroked="f">
                      <v:path arrowok="t" o:connecttype="custom" o:connectlocs="1706563,0;0,1714500;0,1728788;1706563,14288;1706563,0" o:connectangles="0,0,0,0,0"/>
                    </v:shape>
                    <v:shape id="Serbest Biçimli 93" o:spid="_x0000_s1052" style="position:absolute;top:1095;width:17065;height:17367;visibility:visible;mso-wrap-style:square;v-text-anchor:top" coordsize="1075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EBMIA&#10;AADbAAAADwAAAGRycy9kb3ducmV2LnhtbERP22rCQBB9F/yHZYS+6cYWgkRXEaH0Rku94POYHbOx&#10;2dmY3Sbp33cLQt/mcK6zWPW2Ei01vnSsYDpJQBDnTpdcKDjsH8czED4ga6wck4If8rBaDgcLzLTr&#10;eEvtLhQihrDPUIEJoc6k9Lkhi37iauLInV1jMUTYFFI32MVwW8n7JEmlxZJjg8GaNobyr923VZC+&#10;vTycPuru1F7en7wpPq/Ha3hV6m7Ur+cgAvXhX3xzP+s4P4W/X+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EQEwgAAANsAAAAPAAAAAAAAAAAAAAAAAJgCAABkcnMvZG93&#10;bnJldi54bWxQSwUGAAAAAAQABAD1AAAAhwMAAAAA&#10;" path="m1075,l,1076r,18l1075,19r,-19xe" filled="f" stroked="f">
                      <v:path arrowok="t" o:connecttype="custom" o:connectlocs="1706563,0;0,1708150;0,1736725;1706563,30163;1706563,0" o:connectangles="0,0,0,0,0"/>
                    </v:shape>
                    <v:shape id="Serbest Biçimli 94" o:spid="_x0000_s1053" style="position:absolute;top:5413;width:17065;height:17367;visibility:visible;mso-wrap-style:square;v-text-anchor:top" coordsize="1075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hn8MA&#10;AADbAAAADwAAAGRycy9kb3ducmV2LnhtbERP32vCMBB+F/Y/hBP2ZlM30NEZZQhDp0w2N/Z8Nrem&#10;s7nUJmvrf28Gwt7u4/t5s0VvK9FS40vHCsZJCoI4d7rkQsHnx/PoAYQPyBorx6TgTB4W85vBDDPt&#10;On6ndh8KEUPYZ6jAhFBnUvrckEWfuJo4ct+usRgibAqpG+xiuK3kXZpOpMWSY4PBmpaG8uP+1yqY&#10;bF/uD7u6O7Q/rytvirfT1ylslLod9k+PIAL14V98da91nD+Fv1/i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Thn8MAAADbAAAADwAAAAAAAAAAAAAAAACYAgAAZHJzL2Rv&#10;d25yZXYueG1sUEsFBgAAAAAEAAQA9QAAAIgDAAAAAA==&#10;" path="m,1076r,18l1075,19r,-19l,1076xe" filled="f" stroked="f">
                      <v:path arrowok="t" o:connecttype="custom" o:connectlocs="0,1708150;0,1736725;1706563,30163;1706563,0;0,1708150" o:connectangles="0,0,0,0,0"/>
                    </v:shape>
                    <v:shape id="Serbest Biçimli 95" o:spid="_x0000_s1054" style="position:absolute;top:1682;width:17065;height:17225;visibility:visible;mso-wrap-style:square;v-text-anchor:top" coordsize="1075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o2sMA&#10;AADbAAAADwAAAGRycy9kb3ducmV2LnhtbESPQWvCQBCF7wX/wzKCt7qx0FKjq4ggFPESK4K3ITsm&#10;0exs3N1q/PedQ6G3Gd6b976ZL3vXqjuF2Hg2MBlnoIhLbxuuDBy+N6+foGJCtth6JgNPirBcDF7m&#10;mFv/4ILu+1QpCeGYo4E6pS7XOpY1OYxj3xGLdvbBYZI1VNoGfEi4a/Vbln1ohw1LQ40drWsqr/sf&#10;Z6C43cL0ibvtpXRxezpi8Z6tCmNGw341A5WoT//mv+svK/gCK7/IAH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To2sMAAADbAAAADwAAAAAAAAAAAAAAAACYAgAAZHJzL2Rv&#10;d25yZXYueG1sUEsFBgAAAAAEAAQA9QAAAIgDAAAAAA==&#10;" path="m1075,l,1075r,10l1075,9r,-9xe" filled="f" stroked="f">
                      <v:path arrowok="t" o:connecttype="custom" o:connectlocs="1706563,0;0,1706563;0,1722438;1706563,14288;1706563,0" o:connectangles="0,0,0,0,0"/>
                    </v:shape>
                  </v:group>
                  <v:group id="Grup 3" o:spid="_x0000_s1055" style="position:absolute;left:9048;width:13240;height:13716" coordsize="13255,13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Serbest Biçimli 97" o:spid="_x0000_s1056" style="position:absolute;left:4619;width:8636;height:8651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l468EA&#10;AADbAAAADwAAAGRycy9kb3ducmV2LnhtbERPTWsCMRC9F/wPYYTealZBLVujiKIIQrHqpbdhM90s&#10;3UxCEnX33zeHgsfH+16sOtuKO4XYOFYwHhUgiCunG64VXC+7t3cQMSFrbB2Tgp4irJaDlwWW2j34&#10;i+7nVIscwrFEBSYlX0oZK0MW48h54sz9uGAxZRhqqQM+crht5aQoZtJiw7nBoKeNoer3fLMK5Lfv&#10;Z8et3x/6+fR4O+3nvfkMSr0Ou/UHiERdeor/3QetYJLX5y/5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peOvBAAAA2wAAAA8AAAAAAAAAAAAAAAAAmAIAAGRycy9kb3du&#10;cmV2LnhtbFBLBQYAAAAABAAEAPUAAACGAwAAAAA=&#10;" path="m,545r,l540,r4,5l,545xe" filled="f" stroked="f">
                      <v:path arrowok="t" o:connecttype="custom" o:connectlocs="0,865188;0,865188;857250,0;863600,7938;0,865188" o:connectangles="0,0,0,0,0"/>
                    </v:shape>
                    <v:shape id="Serbest Biçimli 98" o:spid="_x0000_s1057" style="position:absolute;left:2413;top:730;width:10842;height:10779;visibility:visible;mso-wrap-style:square;v-text-anchor:top" coordsize="683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f4MUA&#10;AADbAAAADwAAAGRycy9kb3ducmV2LnhtbESPQWvCQBSE7wX/w/KE3uomVkRSVxHBUiiUqint8ZF9&#10;ZkOyb0N2a5J/3y0IHoeZ+YZZbwfbiCt1vnKsIJ0lIIgLpysuFeTnw9MKhA/IGhvHpGAkD9vN5GGN&#10;mXY9H+l6CqWIEPYZKjAhtJmUvjBk0c9cSxy9i+sshii7UuoO+wi3jZwnyVJarDguGGxpb6ioT79W&#10;wTF//izGj3rx/v0zvqJdjF+9qZR6nA67FxCBhnAP39pvWsE8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p/gxQAAANsAAAAPAAAAAAAAAAAAAAAAAJgCAABkcnMv&#10;ZG93bnJldi54bWxQSwUGAAAAAAQABAD1AAAAigMAAAAA&#10;" path="m,679r,l679,r4,l,679xe" filled="f" stroked="f">
                      <v:path arrowok="t" o:connecttype="custom" o:connectlocs="0,1077913;0,1077913;1077913,0;1084263,0;0,1077913" o:connectangles="0,0,0,0,0"/>
                    </v:shape>
                    <v:shape id="Serbest Biçimli 99" o:spid="_x0000_s1058" style="position:absolute;left:2571;top:365;width:10684;height:10620;visibility:visible;mso-wrap-style:square;v-text-anchor:top" coordsize="673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M88MA&#10;AADbAAAADwAAAGRycy9kb3ducmV2LnhtbESPQWvCQBSE74X+h+UJ3urGIFKiq0hpRXuqRnt+ZF+T&#10;0Ly3YXdr0n/fLRR6HGbmG2a9HblTN/KhdWJgPstAkVTOtlIbuJQvD4+gQkSx2DkhA98UYLu5v1tj&#10;Yd0gJ7qdY60SREKBBpoY+0LrUDXEGGauJ0neh/OMMUlfa+txSHDudJ5lS83YSlposKenhqrP8xcb&#10;4PKV4/s+v5bH0/Nyn70NvPA7Y6aTcbcCFWmM/+G/9sEayHP4/ZJ+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LM88MAAADbAAAADwAAAAAAAAAAAAAAAACYAgAAZHJzL2Rv&#10;d25yZXYueG1sUEsFBgAAAAAEAAQA9QAAAIgDAAAAAA==&#10;" path="m4,669r-4,l669,r4,l4,669xe" filled="f" stroked="f">
                      <v:path arrowok="t" o:connecttype="custom" o:connectlocs="6350,1062038;0,1062038;1062038,0;1068388,0;6350,1062038" o:connectangles="0,0,0,0,0"/>
                    </v:shape>
                    <v:shape id="Serbest Biçimli 100" o:spid="_x0000_s1059" style="position:absolute;left:3730;top:1539;width:9525;height:9525;visibility:visible;mso-wrap-style:square;v-text-anchor:top" coordsize="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oasMA&#10;AADbAAAADwAAAGRycy9kb3ducmV2LnhtbESPQYvCMBSE7wv+h/AEb2uqhVWqUUQRRfGgFc+P5tkW&#10;m5fSxLb77zcLC3scZuYbZrnuTSVaalxpWcFkHIEgzqwuOVdwT/efcxDOI2usLJOCb3KwXg0+lpho&#10;2/GV2pvPRYCwS1BB4X2dSOmyggy6sa2Jg/e0jUEfZJNL3WAX4KaS0yj6kgZLDgsF1rQtKHvd3kbB&#10;+XmanS7RftvGhy7epZtHep4bpUbDfrMA4an3/+G/9lErmMbw+yX8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ToasMAAADbAAAADwAAAAAAAAAAAAAAAACYAgAAZHJzL2Rv&#10;d25yZXYueG1sUEsFBgAAAAAEAAQA9QAAAIgDAAAAAA==&#10;" path="m5,600l,595,596,r4,5l5,600xe" filled="f" stroked="f">
                      <v:path arrowok="t" o:connecttype="custom" o:connectlocs="7938,952500;0,944563;946150,0;952500,7938;7938,952500" o:connectangles="0,0,0,0,0"/>
                    </v:shape>
                    <v:shape id="Serbest Biçimli 101" o:spid="_x0000_s1060" style="position:absolute;top:508;width:13255;height:13192;visibility:visible;mso-wrap-style:square;v-text-anchor:top" coordsize="835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UXxsMA&#10;AADbAAAADwAAAGRycy9kb3ducmV2LnhtbESPQWvCQBSE74L/YXlCb7pRSpXoKiIUiqWiUfD6yD6T&#10;YPZt3N3G9N93BcHjMDPfMItVZ2rRkvOVZQXjUQKCOLe64kLB6fg5nIHwAVljbZkU/JGH1bLfW2Cq&#10;7Z0P1GahEBHCPkUFZQhNKqXPSzLoR7Yhjt7FOoMhSldI7fAe4aaWkyT5kAYrjgslNrQpKb9mv0ZB&#10;+zNtq+/rWa53e1dkxuLttN0q9Tbo1nMQgbrwCj/bX1rB5B0e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UXxsMAAADbAAAADwAAAAAAAAAAAAAAAACYAgAAZHJzL2Rv&#10;d25yZXYueG1sUEsFBgAAAAAEAAQA9QAAAIgDAAAAAA==&#10;" path="m5,831r-5,l831,r4,l5,831xe" filled="f" stroked="f">
                      <v:path arrowok="t" o:connecttype="custom" o:connectlocs="7938,1319213;0,1319213;1319213,0;1325563,0;7938,1319213" o:connectangles="0,0,0,0,0"/>
                    </v:shape>
                  </v:group>
                </v:group>
                <v:shape id="Metin Kutusu 25" o:spid="_x0000_s1061" type="#_x0000_t202" style="position:absolute;left:-3780;top:1868;width:31664;height:4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+QUcIA&#10;AADbAAAADwAAAGRycy9kb3ducmV2LnhtbESPQWvCQBSE70L/w/IKvYjuqlgkukotKRRv2nh/Zp9J&#10;bPZtyG5j+u9dQfA4zMw3zGrT21p01PrKsYbJWIEgzp2puNCQ/XyNFiB8QDZYOyYN/+Rhs34ZrDAx&#10;7sp76g6hEBHCPkENZQhNIqXPS7Lox64hjt7ZtRZDlG0hTYvXCLe1nCr1Li1WHBdKbOizpPz38Gc1&#10;FMfTmbKtS2XnZuqidumQ9qnWb6/9xxJEoD48w4/2t9EwncP9S/w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5BRwgAAANsAAAAPAAAAAAAAAAAAAAAAAJgCAABkcnMvZG93&#10;bnJldi54bWxQSwUGAAAAAAQABAD1AAAAhwMAAAAA&#10;" filled="f" stroked="f" strokeweight=".5pt">
                  <v:textbox inset="18pt,126pt,18pt,18pt">
                    <w:txbxContent>
                      <w:p w:rsidR="00CC028A" w:rsidRPr="00CC028A" w:rsidRDefault="00CC028A" w:rsidP="00CC028A">
                        <w:pPr>
                          <w:spacing w:line="240" w:lineRule="auto"/>
                          <w:ind w:right="-251"/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CC028A"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  <w:t>sayı:</w:t>
                        </w:r>
                        <w:r w:rsidR="00D92DC7"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  <w:t>3</w:t>
                        </w:r>
                      </w:p>
                      <w:p w:rsidR="00CC028A" w:rsidRPr="00CC028A" w:rsidRDefault="00CC028A" w:rsidP="00CC028A">
                        <w:pPr>
                          <w:spacing w:line="240" w:lineRule="auto"/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CC028A"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  <w:t xml:space="preserve">15 </w:t>
                        </w:r>
                        <w:r w:rsidR="00D92DC7"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  <w:t>ARALIK</w:t>
                        </w:r>
                        <w:r w:rsidRPr="00CC028A"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  <w:t xml:space="preserve"> 2016</w:t>
                        </w:r>
                      </w:p>
                      <w:p w:rsidR="00CC028A" w:rsidRPr="00CC028A" w:rsidRDefault="00CC028A" w:rsidP="00CC028A">
                        <w:pPr>
                          <w:spacing w:line="240" w:lineRule="auto"/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CC028A"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  <w:t>Saat:</w:t>
                        </w:r>
                        <w:proofErr w:type="gramStart"/>
                        <w:r w:rsidRPr="00CC028A"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8"/>
                            <w:szCs w:val="16"/>
                          </w:rPr>
                          <w:t>10:00</w:t>
                        </w:r>
                        <w:proofErr w:type="gramEnd"/>
                      </w:p>
                      <w:p w:rsidR="00CC028A" w:rsidRDefault="00CC028A" w:rsidP="00CC028A">
                        <w:pPr>
                          <w:spacing w:line="240" w:lineRule="auto"/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:rsidR="00CC028A" w:rsidRDefault="00CC028A" w:rsidP="00CC028A">
                        <w:pPr>
                          <w:spacing w:line="240" w:lineRule="auto"/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:rsidR="00CC028A" w:rsidRDefault="00CC028A" w:rsidP="00CC028A">
                        <w:pPr>
                          <w:spacing w:line="240" w:lineRule="auto"/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CC028A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BİLGİ TEKNOLOJİLERİ VE İLETİŞİM KURUMU</w:t>
                        </w:r>
                      </w:p>
                      <w:p w:rsidR="00CC028A" w:rsidRPr="00CC028A" w:rsidRDefault="00CC028A" w:rsidP="00CC028A">
                        <w:pPr>
                          <w:spacing w:line="240" w:lineRule="auto"/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btk.gov.tr</w:t>
                        </w:r>
                      </w:p>
                      <w:p w:rsidR="00C83EC3" w:rsidRDefault="00C83EC3" w:rsidP="00C83EC3">
                        <w:pPr>
                          <w:ind w:left="-284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E464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930" w:rsidRDefault="00EE1930" w:rsidP="00E0011D">
      <w:pPr>
        <w:spacing w:after="0" w:line="240" w:lineRule="auto"/>
      </w:pPr>
      <w:r>
        <w:separator/>
      </w:r>
    </w:p>
  </w:endnote>
  <w:endnote w:type="continuationSeparator" w:id="0">
    <w:p w:rsidR="00EE1930" w:rsidRDefault="00EE1930" w:rsidP="00E0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11D" w:rsidRDefault="00CC028A" w:rsidP="00E0011D">
    <w:pPr>
      <w:spacing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 </w:t>
    </w:r>
    <w:r w:rsidR="00E0011D">
      <w:rPr>
        <w:rFonts w:ascii="Arial" w:hAnsi="Arial" w:cs="Arial"/>
        <w:b/>
        <w:bCs/>
        <w:sz w:val="16"/>
        <w:szCs w:val="16"/>
      </w:rPr>
      <w:t xml:space="preserve">             Bilgi için</w:t>
    </w:r>
    <w:r w:rsidR="00E0011D" w:rsidRPr="00080C29">
      <w:rPr>
        <w:rFonts w:ascii="Arial" w:hAnsi="Arial" w:cs="Arial"/>
        <w:b/>
        <w:bCs/>
        <w:sz w:val="16"/>
        <w:szCs w:val="16"/>
      </w:rPr>
      <w:t xml:space="preserve">: </w:t>
    </w:r>
    <w:r w:rsidR="00875AC2" w:rsidRPr="00875AC2">
      <w:rPr>
        <w:rFonts w:ascii="Arial" w:hAnsi="Arial" w:cs="Arial"/>
        <w:bCs/>
        <w:sz w:val="16"/>
        <w:szCs w:val="16"/>
      </w:rPr>
      <w:t>Hüseyin CENGİZ</w:t>
    </w:r>
  </w:p>
  <w:p w:rsidR="00E0011D" w:rsidRPr="00080C29" w:rsidRDefault="00E0011D" w:rsidP="00E0011D">
    <w:pPr>
      <w:spacing w:line="240" w:lineRule="auto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         </w:t>
    </w:r>
    <w:r w:rsidR="00CC028A">
      <w:rPr>
        <w:rFonts w:ascii="Arial" w:hAnsi="Arial" w:cs="Arial"/>
        <w:b/>
        <w:bCs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 xml:space="preserve">    </w:t>
    </w:r>
    <w:r w:rsidRPr="00F0738F">
      <w:rPr>
        <w:rFonts w:ascii="Arial" w:hAnsi="Arial" w:cs="Arial"/>
        <w:b/>
        <w:bCs/>
        <w:sz w:val="16"/>
        <w:szCs w:val="16"/>
      </w:rPr>
      <w:t>Telefon:</w:t>
    </w:r>
    <w:r>
      <w:rPr>
        <w:rFonts w:ascii="Arial" w:hAnsi="Arial" w:cs="Arial"/>
        <w:sz w:val="16"/>
        <w:szCs w:val="16"/>
      </w:rPr>
      <w:t xml:space="preserve"> +90 312 294 7</w:t>
    </w:r>
    <w:r w:rsidR="002D7F7B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 xml:space="preserve"> </w:t>
    </w:r>
    <w:r w:rsidR="002D7F7B">
      <w:rPr>
        <w:rFonts w:ascii="Arial" w:hAnsi="Arial" w:cs="Arial"/>
        <w:sz w:val="16"/>
        <w:szCs w:val="16"/>
      </w:rPr>
      <w:t>30</w:t>
    </w:r>
  </w:p>
  <w:p w:rsidR="00E0011D" w:rsidRDefault="00E0011D" w:rsidP="00E0011D">
    <w:pPr>
      <w:spacing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       </w:t>
    </w:r>
    <w:r w:rsidR="00CC028A">
      <w:rPr>
        <w:rFonts w:ascii="Arial" w:hAnsi="Arial" w:cs="Arial"/>
        <w:b/>
        <w:bCs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 xml:space="preserve">      </w:t>
    </w:r>
    <w:proofErr w:type="spellStart"/>
    <w:proofErr w:type="gramStart"/>
    <w:r>
      <w:rPr>
        <w:rFonts w:ascii="Arial" w:hAnsi="Arial" w:cs="Arial"/>
        <w:b/>
        <w:bCs/>
        <w:sz w:val="16"/>
        <w:szCs w:val="16"/>
      </w:rPr>
      <w:t>e</w:t>
    </w:r>
    <w:proofErr w:type="gramEnd"/>
    <w:r>
      <w:rPr>
        <w:rFonts w:ascii="Arial" w:hAnsi="Arial" w:cs="Arial"/>
        <w:b/>
        <w:bCs/>
        <w:sz w:val="16"/>
        <w:szCs w:val="16"/>
      </w:rPr>
      <w:t>.posta</w:t>
    </w:r>
    <w:proofErr w:type="spellEnd"/>
    <w:r>
      <w:rPr>
        <w:rFonts w:ascii="Arial" w:hAnsi="Arial" w:cs="Arial"/>
        <w:b/>
        <w:bCs/>
        <w:sz w:val="16"/>
        <w:szCs w:val="16"/>
      </w:rPr>
      <w:t>:</w:t>
    </w:r>
    <w:r w:rsidRPr="00080C29">
      <w:rPr>
        <w:rFonts w:ascii="Arial" w:hAnsi="Arial" w:cs="Arial"/>
        <w:sz w:val="16"/>
        <w:szCs w:val="16"/>
      </w:rPr>
      <w:t xml:space="preserve"> </w:t>
    </w:r>
    <w:r w:rsidR="00875AC2">
      <w:rPr>
        <w:rStyle w:val="Kpr"/>
        <w:rFonts w:ascii="Arial" w:hAnsi="Arial" w:cs="Arial"/>
        <w:sz w:val="16"/>
        <w:szCs w:val="16"/>
      </w:rPr>
      <w:t>hüseyin.cengiz@btk.gov.tr</w:t>
    </w:r>
  </w:p>
  <w:p w:rsidR="00E0011D" w:rsidRDefault="00E001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930" w:rsidRDefault="00EE1930" w:rsidP="00E0011D">
      <w:pPr>
        <w:spacing w:after="0" w:line="240" w:lineRule="auto"/>
      </w:pPr>
      <w:r>
        <w:separator/>
      </w:r>
    </w:p>
  </w:footnote>
  <w:footnote w:type="continuationSeparator" w:id="0">
    <w:p w:rsidR="00EE1930" w:rsidRDefault="00EE1930" w:rsidP="00E0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28A" w:rsidRPr="00830C11" w:rsidRDefault="00CC028A" w:rsidP="00CC028A">
    <w:pPr>
      <w:jc w:val="center"/>
      <w:rPr>
        <w:rFonts w:ascii="Brush Script MT" w:hAnsi="Brush Script MT" w:cs="Arial"/>
        <w:b/>
        <w:color w:val="00B0F0"/>
        <w:sz w:val="72"/>
        <w:szCs w:val="72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488EA30F" wp14:editId="231260ED">
          <wp:simplePos x="0" y="0"/>
          <wp:positionH relativeFrom="column">
            <wp:posOffset>-575310</wp:posOffset>
          </wp:positionH>
          <wp:positionV relativeFrom="paragraph">
            <wp:posOffset>-27940</wp:posOffset>
          </wp:positionV>
          <wp:extent cx="1143000" cy="744220"/>
          <wp:effectExtent l="0" t="0" r="0" b="0"/>
          <wp:wrapTight wrapText="bothSides">
            <wp:wrapPolygon edited="0">
              <wp:start x="0" y="0"/>
              <wp:lineTo x="0" y="21010"/>
              <wp:lineTo x="21240" y="21010"/>
              <wp:lineTo x="21240" y="0"/>
              <wp:lineTo x="0" y="0"/>
            </wp:wrapPolygon>
          </wp:wrapTight>
          <wp:docPr id="4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30C11">
      <w:rPr>
        <w:rFonts w:ascii="Brush Script MT" w:hAnsi="Brush Script MT" w:cs="Arial"/>
        <w:b/>
        <w:color w:val="00B0F0"/>
        <w:sz w:val="72"/>
        <w:szCs w:val="72"/>
      </w:rPr>
      <w:t>Haber Bülteni</w:t>
    </w:r>
  </w:p>
  <w:p w:rsidR="00CC028A" w:rsidRDefault="00CC02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2A"/>
    <w:rsid w:val="0019507F"/>
    <w:rsid w:val="00261532"/>
    <w:rsid w:val="00281F44"/>
    <w:rsid w:val="002D7F7B"/>
    <w:rsid w:val="00375301"/>
    <w:rsid w:val="003A4632"/>
    <w:rsid w:val="00405E6E"/>
    <w:rsid w:val="004662BC"/>
    <w:rsid w:val="004D3216"/>
    <w:rsid w:val="005E6C6E"/>
    <w:rsid w:val="006A6770"/>
    <w:rsid w:val="007B2699"/>
    <w:rsid w:val="007B5A7F"/>
    <w:rsid w:val="007D292C"/>
    <w:rsid w:val="007F09C0"/>
    <w:rsid w:val="00830C11"/>
    <w:rsid w:val="00855A65"/>
    <w:rsid w:val="00871242"/>
    <w:rsid w:val="00875AC2"/>
    <w:rsid w:val="008D69BF"/>
    <w:rsid w:val="009722C5"/>
    <w:rsid w:val="0098154A"/>
    <w:rsid w:val="00987FB4"/>
    <w:rsid w:val="00A03675"/>
    <w:rsid w:val="00A06BCE"/>
    <w:rsid w:val="00A81A06"/>
    <w:rsid w:val="00B21CED"/>
    <w:rsid w:val="00C0533D"/>
    <w:rsid w:val="00C31EB4"/>
    <w:rsid w:val="00C83EC3"/>
    <w:rsid w:val="00CC028A"/>
    <w:rsid w:val="00CE21FC"/>
    <w:rsid w:val="00CF5324"/>
    <w:rsid w:val="00D92DC7"/>
    <w:rsid w:val="00DB7333"/>
    <w:rsid w:val="00E0011D"/>
    <w:rsid w:val="00E20308"/>
    <w:rsid w:val="00E4059F"/>
    <w:rsid w:val="00E4642A"/>
    <w:rsid w:val="00E54C2D"/>
    <w:rsid w:val="00EB6575"/>
    <w:rsid w:val="00EC6C79"/>
    <w:rsid w:val="00EE1930"/>
    <w:rsid w:val="00EE5BB8"/>
    <w:rsid w:val="00F06ACE"/>
    <w:rsid w:val="00F21DC4"/>
    <w:rsid w:val="00F45A28"/>
    <w:rsid w:val="00F740F1"/>
    <w:rsid w:val="00F76911"/>
    <w:rsid w:val="00F9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B0DEC-AF47-4B2A-8362-B3E1DD91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E464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00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011D"/>
  </w:style>
  <w:style w:type="paragraph" w:styleId="Altbilgi">
    <w:name w:val="footer"/>
    <w:basedOn w:val="Normal"/>
    <w:link w:val="AltbilgiChar"/>
    <w:uiPriority w:val="99"/>
    <w:unhideWhenUsed/>
    <w:rsid w:val="00E00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011D"/>
  </w:style>
  <w:style w:type="paragraph" w:styleId="BalonMetni">
    <w:name w:val="Balloon Text"/>
    <w:basedOn w:val="Normal"/>
    <w:link w:val="BalonMetniChar"/>
    <w:uiPriority w:val="99"/>
    <w:semiHidden/>
    <w:unhideWhenUsed/>
    <w:rsid w:val="00CC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13480153258082E-2"/>
          <c:y val="0.1088872297906605"/>
          <c:w val="0.89711248011097078"/>
          <c:h val="0.6963419183045471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'Trafik (Çalışma)'!$F$100</c:f>
              <c:strCache>
                <c:ptCount val="1"/>
                <c:pt idx="0">
                  <c:v>Mobil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>
                    <a:solidFill>
                      <a:schemeClr val="bg1"/>
                    </a:solidFill>
                    <a:latin typeface="+mn-lt"/>
                    <a:cs typeface="Arial" pitchFamily="34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'Trafik (Çalışma)'!$E$125:$E$135</c15:sqref>
                  </c15:fullRef>
                </c:ext>
              </c:extLst>
              <c:f>'Trafik (Çalışma)'!$E$125:$E$135</c:f>
              <c:strCache>
                <c:ptCount val="11"/>
                <c:pt idx="0">
                  <c:v>2014-1</c:v>
                </c:pt>
                <c:pt idx="1">
                  <c:v>2014-2</c:v>
                </c:pt>
                <c:pt idx="2">
                  <c:v>2014-3</c:v>
                </c:pt>
                <c:pt idx="3">
                  <c:v>2014-4</c:v>
                </c:pt>
                <c:pt idx="4">
                  <c:v>2015-1</c:v>
                </c:pt>
                <c:pt idx="5">
                  <c:v>2015-2</c:v>
                </c:pt>
                <c:pt idx="6">
                  <c:v>2015-3</c:v>
                </c:pt>
                <c:pt idx="7">
                  <c:v>2015-4</c:v>
                </c:pt>
                <c:pt idx="8">
                  <c:v>2016-1</c:v>
                </c:pt>
                <c:pt idx="9">
                  <c:v>2016-2</c:v>
                </c:pt>
                <c:pt idx="10">
                  <c:v>2016-3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'Trafik (Çalışma)'!$F$125:$F$136</c15:sqref>
                  </c15:fullRef>
                </c:ext>
              </c:extLst>
              <c:f>'Trafik (Çalışma)'!$F$125:$F$135</c:f>
              <c:numCache>
                <c:formatCode>0.0</c:formatCode>
                <c:ptCount val="11"/>
                <c:pt idx="0">
                  <c:v>47.23880577719985</c:v>
                </c:pt>
                <c:pt idx="1">
                  <c:v>52.102966505800936</c:v>
                </c:pt>
                <c:pt idx="2">
                  <c:v>53.105864303218276</c:v>
                </c:pt>
                <c:pt idx="3">
                  <c:v>52.728813950049123</c:v>
                </c:pt>
                <c:pt idx="4">
                  <c:v>52.197808913728352</c:v>
                </c:pt>
                <c:pt idx="5">
                  <c:v>56.403287420740213</c:v>
                </c:pt>
                <c:pt idx="6">
                  <c:v>57.056591636623764</c:v>
                </c:pt>
                <c:pt idx="7">
                  <c:v>56.945621743980148</c:v>
                </c:pt>
                <c:pt idx="8">
                  <c:v>56.764761295834788</c:v>
                </c:pt>
                <c:pt idx="9">
                  <c:v>60.51641453924163</c:v>
                </c:pt>
                <c:pt idx="10">
                  <c:v>62.095350627999998</c:v>
                </c:pt>
              </c:numCache>
            </c:numRef>
          </c:val>
        </c:ser>
        <c:ser>
          <c:idx val="1"/>
          <c:order val="1"/>
          <c:tx>
            <c:strRef>
              <c:f>'Trafik (Çalışma)'!$G$100</c:f>
              <c:strCache>
                <c:ptCount val="1"/>
                <c:pt idx="0">
                  <c:v>Sabit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 algn="ctr">
                  <a:defRPr lang="tr-TR" sz="1000" b="1" i="0" u="none" strike="noStrike" kern="1200" baseline="0">
                    <a:solidFill>
                      <a:sysClr val="window" lastClr="FFFFFF"/>
                    </a:solidFill>
                    <a:latin typeface="+mn-lt"/>
                    <a:ea typeface="+mn-ea"/>
                    <a:cs typeface="Arial" pitchFamily="34" charset="0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'Trafik (Çalışma)'!$E$125:$E$135</c15:sqref>
                  </c15:fullRef>
                </c:ext>
              </c:extLst>
              <c:f>'Trafik (Çalışma)'!$E$125:$E$135</c:f>
              <c:strCache>
                <c:ptCount val="11"/>
                <c:pt idx="0">
                  <c:v>2014-1</c:v>
                </c:pt>
                <c:pt idx="1">
                  <c:v>2014-2</c:v>
                </c:pt>
                <c:pt idx="2">
                  <c:v>2014-3</c:v>
                </c:pt>
                <c:pt idx="3">
                  <c:v>2014-4</c:v>
                </c:pt>
                <c:pt idx="4">
                  <c:v>2015-1</c:v>
                </c:pt>
                <c:pt idx="5">
                  <c:v>2015-2</c:v>
                </c:pt>
                <c:pt idx="6">
                  <c:v>2015-3</c:v>
                </c:pt>
                <c:pt idx="7">
                  <c:v>2015-4</c:v>
                </c:pt>
                <c:pt idx="8">
                  <c:v>2016-1</c:v>
                </c:pt>
                <c:pt idx="9">
                  <c:v>2016-2</c:v>
                </c:pt>
                <c:pt idx="10">
                  <c:v>2016-3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'Trafik (Çalışma)'!$G$125:$G$136</c15:sqref>
                  </c15:fullRef>
                </c:ext>
              </c:extLst>
              <c:f>'Trafik (Çalışma)'!$G$125:$G$135</c:f>
              <c:numCache>
                <c:formatCode>0.0</c:formatCode>
                <c:ptCount val="11"/>
                <c:pt idx="0">
                  <c:v>3.7609488180709993</c:v>
                </c:pt>
                <c:pt idx="1">
                  <c:v>3.7009245680220912</c:v>
                </c:pt>
                <c:pt idx="2">
                  <c:v>3.2910717406916081</c:v>
                </c:pt>
                <c:pt idx="3">
                  <c:v>3.2196448040382766</c:v>
                </c:pt>
                <c:pt idx="4">
                  <c:v>3.1357771702468598</c:v>
                </c:pt>
                <c:pt idx="5">
                  <c:v>2.8994408898430257</c:v>
                </c:pt>
                <c:pt idx="6">
                  <c:v>2.5749838804240461</c:v>
                </c:pt>
                <c:pt idx="7">
                  <c:v>2.7065262083447559</c:v>
                </c:pt>
                <c:pt idx="8">
                  <c:v>2.4131759513350595</c:v>
                </c:pt>
                <c:pt idx="9">
                  <c:v>2.4649487993263879</c:v>
                </c:pt>
                <c:pt idx="10">
                  <c:v>2.0617801679794132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8"/>
        <c:overlap val="100"/>
        <c:axId val="507659360"/>
        <c:axId val="507619040"/>
      </c:barChart>
      <c:lineChart>
        <c:grouping val="standard"/>
        <c:varyColors val="0"/>
        <c:ser>
          <c:idx val="2"/>
          <c:order val="2"/>
          <c:tx>
            <c:strRef>
              <c:f>'Trafik (Çalışma)'!$I$100</c:f>
              <c:strCache>
                <c:ptCount val="1"/>
                <c:pt idx="0">
                  <c:v>Toplam</c:v>
                </c:pt>
              </c:strCache>
            </c:strRef>
          </c:tx>
          <c:spPr>
            <a:ln>
              <a:solidFill>
                <a:srgbClr val="002060"/>
              </a:solidFill>
            </a:ln>
          </c:spPr>
          <c:marker>
            <c:spPr>
              <a:solidFill>
                <a:srgbClr val="002060"/>
              </a:solidFill>
              <a:ln>
                <a:solidFill>
                  <a:srgbClr val="002060"/>
                </a:solidFill>
              </a:ln>
            </c:spPr>
          </c:marker>
          <c:dLbls>
            <c:dLbl>
              <c:idx val="0"/>
              <c:layout>
                <c:manualLayout>
                  <c:x val="-3.8548752834467119E-2"/>
                  <c:y val="-4.4579533941237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0816326530612533E-2"/>
                  <c:y val="-4.05268490374873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4421768707482956E-2"/>
                  <c:y val="-3.647416413373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0816326530612533E-2"/>
                  <c:y val="-3.647416413373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7210884353741478E-2"/>
                  <c:y val="-4.8632218844984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7210884353741478E-2"/>
                  <c:y val="-4.4579533941237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7210884353741478E-2"/>
                  <c:y val="-3.64741641337386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56,4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7094017094017103E-2"/>
                  <c:y val="-2.83687943262411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9230769230769492E-2"/>
                  <c:y val="-3.24214792299898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5754189944134068E-2"/>
                  <c:y val="-3.3057851239669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798882681564246E-2"/>
                  <c:y val="-2.8925619834710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'Trafik (Çalışma)'!$E$125:$E$136</c15:sqref>
                  </c15:fullRef>
                </c:ext>
              </c:extLst>
              <c:f>'Trafik (Çalışma)'!$E$125:$E$135</c:f>
              <c:strCache>
                <c:ptCount val="11"/>
                <c:pt idx="0">
                  <c:v>2014-1</c:v>
                </c:pt>
                <c:pt idx="1">
                  <c:v>2014-2</c:v>
                </c:pt>
                <c:pt idx="2">
                  <c:v>2014-3</c:v>
                </c:pt>
                <c:pt idx="3">
                  <c:v>2014-4</c:v>
                </c:pt>
                <c:pt idx="4">
                  <c:v>2015-1</c:v>
                </c:pt>
                <c:pt idx="5">
                  <c:v>2015-2</c:v>
                </c:pt>
                <c:pt idx="6">
                  <c:v>2015-3</c:v>
                </c:pt>
                <c:pt idx="7">
                  <c:v>2015-4</c:v>
                </c:pt>
                <c:pt idx="8">
                  <c:v>2016-1</c:v>
                </c:pt>
                <c:pt idx="9">
                  <c:v>2016-2</c:v>
                </c:pt>
                <c:pt idx="10">
                  <c:v>2016-3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'Trafik (Çalışma)'!$I$125:$I$136</c15:sqref>
                  </c15:fullRef>
                </c:ext>
              </c:extLst>
              <c:f>'Trafik (Çalışma)'!$I$125:$I$135</c:f>
              <c:numCache>
                <c:formatCode>0.0</c:formatCode>
                <c:ptCount val="11"/>
                <c:pt idx="0">
                  <c:v>50.999754595270851</c:v>
                </c:pt>
                <c:pt idx="1">
                  <c:v>55.803891073823024</c:v>
                </c:pt>
                <c:pt idx="2">
                  <c:v>56.396936043909882</c:v>
                </c:pt>
                <c:pt idx="3">
                  <c:v>55.948458754087397</c:v>
                </c:pt>
                <c:pt idx="4">
                  <c:v>55.333586083975213</c:v>
                </c:pt>
                <c:pt idx="5">
                  <c:v>59.302728310583241</c:v>
                </c:pt>
                <c:pt idx="6">
                  <c:v>59.631575517047807</c:v>
                </c:pt>
                <c:pt idx="7">
                  <c:v>59.652147952324903</c:v>
                </c:pt>
                <c:pt idx="8">
                  <c:v>59.177937247169851</c:v>
                </c:pt>
                <c:pt idx="9">
                  <c:v>62.981363338568016</c:v>
                </c:pt>
                <c:pt idx="10">
                  <c:v>64.157130795979413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7659360"/>
        <c:axId val="507619040"/>
      </c:lineChart>
      <c:catAx>
        <c:axId val="507659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+mn-lt"/>
                <a:cs typeface="Arial" pitchFamily="34" charset="0"/>
              </a:defRPr>
            </a:pPr>
            <a:endParaRPr lang="tr-TR"/>
          </a:p>
        </c:txPr>
        <c:crossAx val="507619040"/>
        <c:crosses val="autoZero"/>
        <c:auto val="1"/>
        <c:lblAlgn val="ctr"/>
        <c:lblOffset val="100"/>
        <c:noMultiLvlLbl val="0"/>
      </c:catAx>
      <c:valAx>
        <c:axId val="507619040"/>
        <c:scaling>
          <c:orientation val="minMax"/>
          <c:max val="65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+mn-lt"/>
                <a:cs typeface="Arial" pitchFamily="34" charset="0"/>
              </a:defRPr>
            </a:pPr>
            <a:endParaRPr lang="tr-TR"/>
          </a:p>
        </c:txPr>
        <c:crossAx val="507659360"/>
        <c:crosses val="autoZero"/>
        <c:crossBetween val="between"/>
        <c:majorUnit val="5"/>
      </c:valAx>
    </c:plotArea>
    <c:legend>
      <c:legendPos val="b"/>
      <c:layout>
        <c:manualLayout>
          <c:xMode val="edge"/>
          <c:yMode val="edge"/>
          <c:x val="0.29557640799786022"/>
          <c:y val="0.91015685240301902"/>
          <c:w val="0.40884718400427961"/>
          <c:h val="8.9843147596981004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8D9EC-38D6-4212-846F-50DF7888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CENGİZ</dc:creator>
  <cp:keywords/>
  <dc:description/>
  <cp:lastModifiedBy>Hüseyin CENGİZ</cp:lastModifiedBy>
  <cp:revision>8</cp:revision>
  <dcterms:created xsi:type="dcterms:W3CDTF">2016-11-28T12:12:00Z</dcterms:created>
  <dcterms:modified xsi:type="dcterms:W3CDTF">2016-12-06T14:37:00Z</dcterms:modified>
</cp:coreProperties>
</file>