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A4" w:rsidRPr="008E3EDA" w:rsidRDefault="004630A4">
      <w:pPr>
        <w:pStyle w:val="EQ"/>
        <w:keepLines w:val="0"/>
        <w:tabs>
          <w:tab w:val="clear" w:pos="4536"/>
          <w:tab w:val="clear" w:pos="9072"/>
        </w:tabs>
        <w:rPr>
          <w:noProof w:val="0"/>
          <w:lang w:val="tr-TR"/>
        </w:rPr>
      </w:pPr>
      <w:bookmarkStart w:id="0" w:name="_GoBack"/>
      <w:bookmarkEnd w:id="0"/>
    </w:p>
    <w:p w:rsidR="004630A4" w:rsidRPr="008E3EDA" w:rsidRDefault="004630A4">
      <w:pPr>
        <w:pStyle w:val="ZTD"/>
        <w:framePr w:wrap="notBeside"/>
        <w:rPr>
          <w:noProof w:val="0"/>
          <w:lang w:val="tr-TR"/>
        </w:rPr>
      </w:pPr>
      <w:r w:rsidRPr="008E3EDA">
        <w:rPr>
          <w:noProof w:val="0"/>
          <w:vanish/>
          <w:lang w:val="tr-TR"/>
        </w:rPr>
        <w:t>TD &lt;&gt;</w:t>
      </w:r>
    </w:p>
    <w:p w:rsidR="004630A4" w:rsidRPr="008E3EDA" w:rsidRDefault="004630A4">
      <w:pPr>
        <w:pStyle w:val="ZA"/>
        <w:framePr w:wrap="notBeside"/>
        <w:rPr>
          <w:noProof w:val="0"/>
          <w:lang w:val="tr-TR"/>
        </w:rPr>
      </w:pPr>
      <w:r w:rsidRPr="008E3EDA">
        <w:rPr>
          <w:noProof w:val="0"/>
          <w:sz w:val="64"/>
          <w:lang w:val="tr-TR"/>
        </w:rPr>
        <w:t xml:space="preserve">ETSI EG 201 730-2 </w:t>
      </w:r>
      <w:r w:rsidRPr="008E3EDA">
        <w:rPr>
          <w:noProof w:val="0"/>
          <w:lang w:val="tr-TR"/>
        </w:rPr>
        <w:t>V2.1.2</w:t>
      </w:r>
      <w:r w:rsidRPr="008E3EDA">
        <w:rPr>
          <w:rStyle w:val="ZGSM"/>
          <w:noProof w:val="0"/>
          <w:lang w:val="tr-TR"/>
        </w:rPr>
        <w:t xml:space="preserve"> </w:t>
      </w:r>
      <w:r w:rsidRPr="008E3EDA">
        <w:rPr>
          <w:noProof w:val="0"/>
          <w:sz w:val="32"/>
          <w:lang w:val="tr-TR"/>
        </w:rPr>
        <w:t>(2006-11)</w:t>
      </w:r>
    </w:p>
    <w:p w:rsidR="004630A4" w:rsidRPr="008E3EDA" w:rsidRDefault="004630A4">
      <w:pPr>
        <w:pStyle w:val="ZB"/>
        <w:framePr w:wrap="notBeside"/>
        <w:rPr>
          <w:noProof w:val="0"/>
          <w:lang w:val="tr-TR"/>
        </w:rPr>
      </w:pPr>
      <w:r w:rsidRPr="008E3EDA">
        <w:rPr>
          <w:noProof w:val="0"/>
          <w:lang w:val="tr-TR"/>
        </w:rPr>
        <w:t xml:space="preserve">ETSI Rehberi </w:t>
      </w:r>
    </w:p>
    <w:p w:rsidR="004630A4" w:rsidRPr="008E3EDA" w:rsidRDefault="004630A4">
      <w:pPr>
        <w:pStyle w:val="ZT"/>
        <w:framePr w:w="10206" w:wrap="notBeside"/>
        <w:rPr>
          <w:lang w:val="tr-TR"/>
        </w:rPr>
      </w:pPr>
      <w:r w:rsidRPr="008E3EDA">
        <w:rPr>
          <w:lang w:val="tr-TR"/>
        </w:rPr>
        <w:t>Uçbirimlerin Kamusal Telekomünikasyon Ağlarına erişimi;</w:t>
      </w:r>
    </w:p>
    <w:p w:rsidR="004630A4" w:rsidRPr="008E3EDA" w:rsidRDefault="004630A4">
      <w:pPr>
        <w:pStyle w:val="ZT"/>
        <w:framePr w:w="10206" w:wrap="notBeside"/>
        <w:rPr>
          <w:lang w:val="tr-TR"/>
        </w:rPr>
      </w:pPr>
      <w:r w:rsidRPr="008E3EDA">
        <w:rPr>
          <w:lang w:val="tr-TR"/>
        </w:rPr>
        <w:t>1999/5/EC sayılı Direktifin (R&amp;TTE) 4.2 maddesinin uygulanması;</w:t>
      </w:r>
    </w:p>
    <w:p w:rsidR="004630A4" w:rsidRPr="008E3EDA" w:rsidRDefault="004630A4">
      <w:pPr>
        <w:pStyle w:val="ZT"/>
        <w:framePr w:w="10206" w:wrap="notBeside"/>
        <w:rPr>
          <w:lang w:val="tr-TR"/>
        </w:rPr>
      </w:pPr>
      <w:r w:rsidRPr="008E3EDA">
        <w:rPr>
          <w:lang w:val="tr-TR"/>
        </w:rPr>
        <w:t>Arayüz özelliklerinin yayınlanması için rehber bilgiler;</w:t>
      </w:r>
    </w:p>
    <w:p w:rsidR="004630A4" w:rsidRPr="008E3EDA" w:rsidRDefault="004630A4">
      <w:pPr>
        <w:pStyle w:val="ZT"/>
        <w:framePr w:w="10206" w:wrap="notBeside"/>
        <w:rPr>
          <w:lang w:val="tr-TR"/>
        </w:rPr>
      </w:pPr>
      <w:r w:rsidRPr="008E3EDA">
        <w:rPr>
          <w:lang w:val="tr-TR"/>
        </w:rPr>
        <w:t>Bölüm 2: Analog dar bant kablolu arayüzler</w:t>
      </w:r>
    </w:p>
    <w:p w:rsidR="004630A4" w:rsidRPr="008E3EDA" w:rsidRDefault="004630A4">
      <w:pPr>
        <w:pStyle w:val="ZU"/>
        <w:framePr w:wrap="notBeside"/>
        <w:rPr>
          <w:noProof w:val="0"/>
          <w:lang w:val="tr-TR"/>
        </w:rPr>
      </w:pPr>
    </w:p>
    <w:p w:rsidR="004630A4" w:rsidRPr="008E3EDA" w:rsidRDefault="004630A4">
      <w:pPr>
        <w:pStyle w:val="ZG"/>
        <w:framePr w:wrap="notBeside"/>
        <w:rPr>
          <w:noProof w:val="0"/>
          <w:lang w:val="tr-TR"/>
        </w:rPr>
      </w:pPr>
    </w:p>
    <w:p w:rsidR="004630A4" w:rsidRPr="008E3EDA" w:rsidRDefault="004630A4">
      <w:pPr>
        <w:pStyle w:val="ZD"/>
        <w:framePr w:wrap="notBeside"/>
        <w:rPr>
          <w:noProof w:val="0"/>
          <w:lang w:val="tr-TR"/>
        </w:rPr>
      </w:pPr>
    </w:p>
    <w:p w:rsidR="004630A4" w:rsidRPr="008E3EDA" w:rsidRDefault="004630A4">
      <w:pPr>
        <w:pStyle w:val="ZV"/>
        <w:framePr w:wrap="notBeside"/>
        <w:rPr>
          <w:noProof w:val="0"/>
          <w:lang w:val="tr-TR"/>
        </w:rPr>
      </w:pPr>
    </w:p>
    <w:p w:rsidR="004630A4" w:rsidRPr="008E3EDA" w:rsidRDefault="004630A4">
      <w:pPr>
        <w:rPr>
          <w:lang w:val="tr-TR"/>
        </w:rPr>
      </w:pPr>
    </w:p>
    <w:p w:rsidR="004630A4" w:rsidRPr="008E3EDA" w:rsidRDefault="004630A4">
      <w:pPr>
        <w:rPr>
          <w:lang w:val="tr-TR"/>
        </w:rPr>
        <w:sectPr w:rsidR="004630A4" w:rsidRPr="008E3EDA">
          <w:headerReference w:type="default" r:id="rId7"/>
          <w:footnotePr>
            <w:numRestart w:val="eachSect"/>
          </w:footnotePr>
          <w:pgSz w:w="11907" w:h="16840"/>
          <w:pgMar w:top="2268" w:right="851" w:bottom="10773" w:left="851" w:header="0" w:footer="0" w:gutter="0"/>
          <w:cols w:space="708"/>
        </w:sectPr>
      </w:pPr>
    </w:p>
    <w:p w:rsidR="004630A4" w:rsidRPr="008E3EDA" w:rsidRDefault="004630A4">
      <w:pPr>
        <w:pStyle w:val="FP"/>
        <w:framePr w:wrap="notBeside" w:vAnchor="page" w:hAnchor="page" w:x="1141" w:y="2836"/>
        <w:pBdr>
          <w:bottom w:val="single" w:sz="6" w:space="1" w:color="auto"/>
        </w:pBdr>
        <w:ind w:left="2835" w:right="2835"/>
        <w:jc w:val="center"/>
        <w:rPr>
          <w:lang w:val="tr-TR"/>
        </w:rPr>
      </w:pPr>
      <w:r w:rsidRPr="008E3EDA">
        <w:rPr>
          <w:lang w:val="tr-TR"/>
        </w:rPr>
        <w:lastRenderedPageBreak/>
        <w:t>Referans</w:t>
      </w:r>
    </w:p>
    <w:p w:rsidR="004630A4" w:rsidRPr="008E3EDA" w:rsidRDefault="004630A4">
      <w:pPr>
        <w:pStyle w:val="FP"/>
        <w:framePr w:wrap="notBeside" w:vAnchor="page" w:hAnchor="page" w:x="1141" w:y="2836"/>
        <w:ind w:left="2268" w:right="2268"/>
        <w:jc w:val="center"/>
        <w:rPr>
          <w:rFonts w:ascii="Arial" w:hAnsi="Arial"/>
          <w:sz w:val="18"/>
          <w:lang w:val="tr-TR"/>
        </w:rPr>
      </w:pPr>
      <w:r w:rsidRPr="008E3EDA">
        <w:rPr>
          <w:rFonts w:ascii="Arial" w:hAnsi="Arial"/>
          <w:sz w:val="18"/>
          <w:lang w:val="tr-TR"/>
        </w:rPr>
        <w:t>REG/AT-010140</w:t>
      </w:r>
    </w:p>
    <w:p w:rsidR="004630A4" w:rsidRPr="008E3EDA" w:rsidRDefault="004630A4">
      <w:pPr>
        <w:pStyle w:val="FP"/>
        <w:framePr w:wrap="notBeside" w:vAnchor="page" w:hAnchor="page" w:x="1141" w:y="2836"/>
        <w:pBdr>
          <w:bottom w:val="single" w:sz="6" w:space="1" w:color="auto"/>
        </w:pBdr>
        <w:spacing w:before="240"/>
        <w:ind w:left="2835" w:right="2835"/>
        <w:jc w:val="center"/>
        <w:rPr>
          <w:lang w:val="tr-TR"/>
        </w:rPr>
      </w:pPr>
      <w:r w:rsidRPr="008E3EDA">
        <w:rPr>
          <w:lang w:val="tr-TR"/>
        </w:rPr>
        <w:t>Anahtar sözcükler</w:t>
      </w:r>
    </w:p>
    <w:p w:rsidR="004630A4" w:rsidRPr="008E3EDA" w:rsidRDefault="004630A4">
      <w:pPr>
        <w:pStyle w:val="FP"/>
        <w:framePr w:wrap="notBeside" w:vAnchor="page" w:hAnchor="page" w:x="1141" w:y="2836"/>
        <w:ind w:left="2835" w:right="2835"/>
        <w:jc w:val="center"/>
        <w:rPr>
          <w:rFonts w:ascii="Arial" w:hAnsi="Arial"/>
          <w:sz w:val="18"/>
          <w:lang w:val="tr-TR"/>
        </w:rPr>
      </w:pPr>
      <w:r w:rsidRPr="008E3EDA">
        <w:rPr>
          <w:rFonts w:ascii="Arial" w:hAnsi="Arial"/>
          <w:sz w:val="18"/>
          <w:lang w:val="tr-TR"/>
        </w:rPr>
        <w:t>erişim, analog, arayüz, ISDN, ağ, POTS, PSTN, kamusal, tüzük, uçbirim</w:t>
      </w:r>
    </w:p>
    <w:p w:rsidR="004630A4" w:rsidRPr="008E3EDA" w:rsidRDefault="004630A4">
      <w:pPr>
        <w:rPr>
          <w:lang w:val="tr-TR"/>
        </w:rPr>
      </w:pPr>
    </w:p>
    <w:p w:rsidR="004630A4" w:rsidRPr="008E3EDA" w:rsidRDefault="004630A4">
      <w:pPr>
        <w:pStyle w:val="FP"/>
        <w:framePr w:wrap="notBeside" w:vAnchor="page" w:hAnchor="page" w:x="1156" w:y="5581"/>
        <w:spacing w:after="240"/>
        <w:ind w:left="2835" w:right="2835"/>
        <w:jc w:val="center"/>
        <w:rPr>
          <w:rFonts w:ascii="Arial" w:hAnsi="Arial"/>
          <w:b/>
          <w:i/>
          <w:lang w:val="tr-TR"/>
        </w:rPr>
      </w:pPr>
      <w:r w:rsidRPr="008E3EDA">
        <w:rPr>
          <w:rFonts w:ascii="Arial" w:hAnsi="Arial"/>
          <w:b/>
          <w:i/>
          <w:lang w:val="tr-TR"/>
        </w:rPr>
        <w:t>ETSI</w:t>
      </w:r>
    </w:p>
    <w:p w:rsidR="004630A4" w:rsidRPr="008E3EDA" w:rsidRDefault="004630A4">
      <w:pPr>
        <w:pStyle w:val="FP"/>
        <w:framePr w:wrap="notBeside" w:vAnchor="page" w:hAnchor="page" w:x="1156" w:y="5581"/>
        <w:pBdr>
          <w:bottom w:val="single" w:sz="6" w:space="1" w:color="auto"/>
        </w:pBdr>
        <w:ind w:left="2835" w:right="2835"/>
        <w:jc w:val="center"/>
        <w:rPr>
          <w:rFonts w:ascii="Arial" w:hAnsi="Arial"/>
          <w:sz w:val="18"/>
          <w:lang w:val="tr-TR"/>
        </w:rPr>
      </w:pPr>
      <w:r w:rsidRPr="008E3EDA">
        <w:rPr>
          <w:rFonts w:ascii="Arial" w:hAnsi="Arial"/>
          <w:sz w:val="18"/>
          <w:lang w:val="tr-TR"/>
        </w:rPr>
        <w:t>650 Route des Lucioles</w:t>
      </w:r>
    </w:p>
    <w:p w:rsidR="004630A4" w:rsidRPr="008E3EDA" w:rsidRDefault="004630A4">
      <w:pPr>
        <w:pStyle w:val="FP"/>
        <w:framePr w:wrap="notBeside" w:vAnchor="page" w:hAnchor="page" w:x="1156" w:y="5581"/>
        <w:pBdr>
          <w:bottom w:val="single" w:sz="6" w:space="1" w:color="auto"/>
        </w:pBdr>
        <w:ind w:left="2835" w:right="2835"/>
        <w:jc w:val="center"/>
        <w:rPr>
          <w:lang w:val="tr-TR"/>
        </w:rPr>
      </w:pPr>
      <w:r w:rsidRPr="008E3EDA">
        <w:rPr>
          <w:rFonts w:ascii="Arial" w:hAnsi="Arial"/>
          <w:sz w:val="18"/>
          <w:lang w:val="tr-TR"/>
        </w:rPr>
        <w:t>F-06921 Sophia Antipolis Cedex - FRANSA</w:t>
      </w:r>
    </w:p>
    <w:p w:rsidR="004630A4" w:rsidRPr="008E3EDA" w:rsidRDefault="004630A4">
      <w:pPr>
        <w:pStyle w:val="FP"/>
        <w:framePr w:wrap="notBeside" w:vAnchor="page" w:hAnchor="page" w:x="1156" w:y="5581"/>
        <w:ind w:left="2835" w:right="2835"/>
        <w:jc w:val="center"/>
        <w:rPr>
          <w:rFonts w:ascii="Arial" w:hAnsi="Arial"/>
          <w:sz w:val="18"/>
          <w:lang w:val="tr-TR"/>
        </w:rPr>
      </w:pPr>
    </w:p>
    <w:p w:rsidR="004630A4" w:rsidRPr="008E3EDA" w:rsidRDefault="004630A4">
      <w:pPr>
        <w:pStyle w:val="FP"/>
        <w:framePr w:wrap="notBeside" w:vAnchor="page" w:hAnchor="page" w:x="1156" w:y="5581"/>
        <w:spacing w:after="20"/>
        <w:ind w:left="2835" w:right="2835"/>
        <w:jc w:val="center"/>
        <w:rPr>
          <w:rFonts w:ascii="Arial" w:hAnsi="Arial"/>
          <w:sz w:val="18"/>
          <w:lang w:val="tr-TR"/>
        </w:rPr>
      </w:pPr>
      <w:r w:rsidRPr="008E3EDA">
        <w:rPr>
          <w:rFonts w:ascii="Arial" w:hAnsi="Arial"/>
          <w:sz w:val="18"/>
          <w:lang w:val="tr-TR"/>
        </w:rPr>
        <w:t>Tel.: +33 4 92 94 42 00   Faks: +33 4 93 65 47 16</w:t>
      </w:r>
    </w:p>
    <w:p w:rsidR="004630A4" w:rsidRPr="008E3EDA" w:rsidRDefault="004630A4">
      <w:pPr>
        <w:pStyle w:val="FP"/>
        <w:framePr w:wrap="notBeside" w:vAnchor="page" w:hAnchor="page" w:x="1156" w:y="5581"/>
        <w:ind w:left="2835" w:right="2835"/>
        <w:jc w:val="center"/>
        <w:rPr>
          <w:rFonts w:ascii="Arial" w:hAnsi="Arial"/>
          <w:sz w:val="15"/>
          <w:lang w:val="tr-TR"/>
        </w:rPr>
      </w:pPr>
    </w:p>
    <w:p w:rsidR="004630A4" w:rsidRPr="008E3EDA" w:rsidRDefault="004630A4">
      <w:pPr>
        <w:pStyle w:val="FP"/>
        <w:framePr w:wrap="notBeside" w:vAnchor="page" w:hAnchor="page" w:x="1156" w:y="5581"/>
        <w:ind w:left="2835" w:right="2835"/>
        <w:jc w:val="center"/>
        <w:rPr>
          <w:rFonts w:ascii="Arial" w:hAnsi="Arial"/>
          <w:sz w:val="15"/>
          <w:lang w:val="tr-TR"/>
        </w:rPr>
      </w:pPr>
      <w:r w:rsidRPr="008E3EDA">
        <w:rPr>
          <w:rFonts w:ascii="Arial" w:hAnsi="Arial"/>
          <w:sz w:val="15"/>
          <w:lang w:val="tr-TR"/>
        </w:rPr>
        <w:t xml:space="preserve">Siret N° 348 623 562 00017 - NAF </w:t>
      </w:r>
      <w:smartTag w:uri="urn:schemas-microsoft-com:office:smarttags" w:element="metricconverter">
        <w:smartTagPr>
          <w:attr w:name="ProductID" w:val="742 C"/>
        </w:smartTagPr>
        <w:r w:rsidRPr="008E3EDA">
          <w:rPr>
            <w:rFonts w:ascii="Arial" w:hAnsi="Arial"/>
            <w:sz w:val="15"/>
            <w:lang w:val="tr-TR"/>
          </w:rPr>
          <w:t>742 C</w:t>
        </w:r>
      </w:smartTag>
    </w:p>
    <w:p w:rsidR="004630A4" w:rsidRPr="008E3EDA" w:rsidRDefault="004630A4">
      <w:pPr>
        <w:pStyle w:val="FP"/>
        <w:framePr w:wrap="notBeside" w:vAnchor="page" w:hAnchor="page" w:x="1156" w:y="5581"/>
        <w:ind w:left="2835" w:right="2835"/>
        <w:jc w:val="center"/>
        <w:rPr>
          <w:rFonts w:ascii="Arial" w:hAnsi="Arial"/>
          <w:sz w:val="15"/>
          <w:lang w:val="tr-TR"/>
        </w:rPr>
      </w:pPr>
      <w:r w:rsidRPr="008E3EDA">
        <w:rPr>
          <w:rFonts w:ascii="Arial" w:hAnsi="Arial"/>
          <w:sz w:val="15"/>
          <w:lang w:val="tr-TR"/>
        </w:rPr>
        <w:t>Association à but non lucratif enregistrée à la</w:t>
      </w:r>
    </w:p>
    <w:p w:rsidR="004630A4" w:rsidRPr="008E3EDA" w:rsidRDefault="004630A4">
      <w:pPr>
        <w:pStyle w:val="FP"/>
        <w:framePr w:wrap="notBeside" w:vAnchor="page" w:hAnchor="page" w:x="1156" w:y="5581"/>
        <w:ind w:left="2835" w:right="2835"/>
        <w:jc w:val="center"/>
        <w:rPr>
          <w:rFonts w:ascii="Arial" w:hAnsi="Arial"/>
          <w:sz w:val="15"/>
          <w:lang w:val="tr-TR"/>
        </w:rPr>
      </w:pPr>
      <w:r w:rsidRPr="008E3EDA">
        <w:rPr>
          <w:rFonts w:ascii="Arial" w:hAnsi="Arial"/>
          <w:sz w:val="15"/>
          <w:lang w:val="tr-TR"/>
        </w:rPr>
        <w:t>Sous-Préfecture de Grasse (06) N° 7803/88</w:t>
      </w:r>
    </w:p>
    <w:p w:rsidR="004630A4" w:rsidRPr="008E3EDA" w:rsidRDefault="004630A4">
      <w:pPr>
        <w:pStyle w:val="FP"/>
        <w:framePr w:wrap="notBeside" w:vAnchor="page" w:hAnchor="page" w:x="1156" w:y="5581"/>
        <w:ind w:left="2835" w:right="2835"/>
        <w:jc w:val="center"/>
        <w:rPr>
          <w:rFonts w:ascii="Arial" w:hAnsi="Arial"/>
          <w:sz w:val="18"/>
          <w:lang w:val="tr-TR"/>
        </w:rPr>
      </w:pPr>
    </w:p>
    <w:p w:rsidR="004630A4" w:rsidRPr="008E3EDA" w:rsidRDefault="004630A4">
      <w:pPr>
        <w:rPr>
          <w:lang w:val="tr-TR"/>
        </w:rPr>
      </w:pPr>
    </w:p>
    <w:p w:rsidR="004630A4" w:rsidRPr="008E3EDA" w:rsidRDefault="004630A4">
      <w:pPr>
        <w:rPr>
          <w:lang w:val="tr-TR"/>
        </w:rPr>
      </w:pPr>
    </w:p>
    <w:p w:rsidR="004630A4" w:rsidRPr="008E3EDA" w:rsidRDefault="004630A4">
      <w:pPr>
        <w:pStyle w:val="FP"/>
        <w:framePr w:h="6511" w:hRule="exact" w:wrap="notBeside" w:vAnchor="page" w:hAnchor="page" w:x="1036" w:y="8926"/>
        <w:pBdr>
          <w:bottom w:val="single" w:sz="6" w:space="1" w:color="auto"/>
        </w:pBdr>
        <w:spacing w:after="240"/>
        <w:ind w:left="2835" w:right="2835"/>
        <w:jc w:val="center"/>
        <w:rPr>
          <w:rFonts w:ascii="Arial" w:hAnsi="Arial"/>
          <w:b/>
          <w:i/>
          <w:szCs w:val="24"/>
          <w:lang w:val="tr-TR"/>
        </w:rPr>
      </w:pPr>
      <w:r w:rsidRPr="008E3EDA">
        <w:rPr>
          <w:rFonts w:ascii="Arial" w:hAnsi="Arial"/>
          <w:b/>
          <w:i/>
          <w:szCs w:val="24"/>
          <w:lang w:val="tr-TR"/>
        </w:rPr>
        <w:t>Önemli açıklama</w:t>
      </w:r>
    </w:p>
    <w:p w:rsidR="004630A4" w:rsidRPr="008E3EDA" w:rsidRDefault="004630A4">
      <w:pPr>
        <w:pStyle w:val="FP"/>
        <w:framePr w:h="6511" w:hRule="exact" w:wrap="notBeside" w:vAnchor="page" w:hAnchor="page" w:x="1036" w:y="8926"/>
        <w:spacing w:after="240"/>
        <w:jc w:val="center"/>
        <w:rPr>
          <w:rFonts w:ascii="Arial" w:hAnsi="Arial" w:cs="Arial"/>
          <w:sz w:val="18"/>
          <w:lang w:val="tr-TR"/>
        </w:rPr>
      </w:pPr>
      <w:r w:rsidRPr="008E3EDA">
        <w:rPr>
          <w:rFonts w:ascii="Arial" w:hAnsi="Arial"/>
          <w:sz w:val="18"/>
          <w:szCs w:val="24"/>
          <w:lang w:val="tr-TR"/>
        </w:rPr>
        <w:t>Bu dokümanın ayrı ayrı kopyaları aşağıdaki siteden indirilebilir</w:t>
      </w:r>
      <w:r w:rsidRPr="008E3EDA">
        <w:rPr>
          <w:rFonts w:ascii="Arial" w:hAnsi="Arial" w:cs="Arial"/>
          <w:sz w:val="18"/>
          <w:lang w:val="tr-TR"/>
        </w:rPr>
        <w:t>:</w:t>
      </w:r>
      <w:r w:rsidRPr="008E3EDA">
        <w:rPr>
          <w:rFonts w:ascii="Arial" w:hAnsi="Arial" w:cs="Arial"/>
          <w:sz w:val="18"/>
          <w:lang w:val="tr-TR"/>
        </w:rPr>
        <w:br/>
      </w:r>
      <w:hyperlink r:id="rId8" w:history="1">
        <w:r w:rsidRPr="008E3EDA">
          <w:rPr>
            <w:rStyle w:val="Kpr"/>
            <w:rFonts w:ascii="Arial" w:hAnsi="Arial"/>
            <w:color w:val="0000FF"/>
            <w:sz w:val="18"/>
            <w:lang w:val="tr-TR"/>
          </w:rPr>
          <w:t>http://www.etsi.org</w:t>
        </w:r>
      </w:hyperlink>
    </w:p>
    <w:p w:rsidR="004630A4" w:rsidRPr="008E3EDA" w:rsidRDefault="004630A4">
      <w:pPr>
        <w:pStyle w:val="FP"/>
        <w:framePr w:h="6511" w:hRule="exact" w:wrap="notBeside" w:vAnchor="page" w:hAnchor="page" w:x="1036" w:y="8926"/>
        <w:spacing w:after="240"/>
        <w:jc w:val="center"/>
        <w:rPr>
          <w:rFonts w:ascii="Arial" w:hAnsi="Arial" w:cs="Arial"/>
          <w:sz w:val="18"/>
          <w:lang w:val="tr-TR"/>
        </w:rPr>
      </w:pPr>
      <w:r w:rsidRPr="008E3EDA">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sidRPr="008E3EDA">
        <w:rPr>
          <w:rFonts w:ascii="Arial" w:hAnsi="Arial"/>
          <w:color w:val="000000"/>
          <w:sz w:val="18"/>
          <w:szCs w:val="24"/>
          <w:lang w:val="tr-TR"/>
        </w:rPr>
        <w:t xml:space="preserve"> </w:t>
      </w:r>
      <w:r w:rsidRPr="008E3EDA">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4630A4" w:rsidRPr="008E3EDA" w:rsidRDefault="004630A4">
      <w:pPr>
        <w:pStyle w:val="FP"/>
        <w:framePr w:h="6511" w:hRule="exact" w:wrap="notBeside" w:vAnchor="page" w:hAnchor="page" w:x="1036" w:y="8926"/>
        <w:spacing w:after="240"/>
        <w:jc w:val="center"/>
        <w:rPr>
          <w:rFonts w:ascii="Arial" w:hAnsi="Arial" w:cs="Arial"/>
          <w:sz w:val="18"/>
          <w:lang w:val="tr-TR"/>
        </w:rPr>
      </w:pPr>
      <w:r w:rsidRPr="008E3EDA">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sidRPr="008E3EDA">
          <w:rPr>
            <w:rFonts w:ascii="Arial" w:hAnsi="Arial" w:cs="Arial"/>
            <w:sz w:val="18"/>
            <w:lang w:val="tr-TR"/>
          </w:rPr>
          <w:t xml:space="preserve"> </w:t>
        </w:r>
        <w:hyperlink r:id="rId10" w:history="1">
          <w:r w:rsidRPr="008E3EDA">
            <w:rPr>
              <w:rStyle w:val="Kpr"/>
              <w:rFonts w:ascii="Arial" w:hAnsi="Arial" w:cs="Arial"/>
              <w:color w:val="0000FF"/>
              <w:sz w:val="18"/>
              <w:lang w:val="tr-TR"/>
            </w:rPr>
            <w:t>http://portal.etsi.org/tb/status/status.asp</w:t>
          </w:r>
        </w:hyperlink>
      </w:hyperlink>
      <w:r w:rsidRPr="008E3EDA">
        <w:rPr>
          <w:rFonts w:ascii="Arial" w:hAnsi="Arial"/>
          <w:color w:val="0000FF"/>
          <w:sz w:val="18"/>
          <w:szCs w:val="24"/>
          <w:u w:val="single"/>
          <w:lang w:val="tr-TR"/>
        </w:rPr>
        <w:t xml:space="preserve"> </w:t>
      </w:r>
      <w:r w:rsidRPr="008E3EDA">
        <w:rPr>
          <w:rFonts w:ascii="Arial" w:hAnsi="Arial"/>
          <w:color w:val="000000"/>
          <w:sz w:val="18"/>
          <w:szCs w:val="24"/>
          <w:lang w:val="tr-TR"/>
        </w:rPr>
        <w:t>adresinden elde edilebilir.</w:t>
      </w:r>
      <w:r w:rsidRPr="008E3EDA">
        <w:rPr>
          <w:rFonts w:ascii="Arial" w:hAnsi="Arial" w:cs="Arial"/>
          <w:sz w:val="18"/>
          <w:lang w:val="tr-TR"/>
        </w:rPr>
        <w:t xml:space="preserve"> </w:t>
      </w:r>
    </w:p>
    <w:p w:rsidR="004630A4" w:rsidRPr="008E3EDA" w:rsidRDefault="004630A4">
      <w:pPr>
        <w:pStyle w:val="FP"/>
        <w:framePr w:h="6511" w:hRule="exact" w:wrap="notBeside" w:vAnchor="page" w:hAnchor="page" w:x="1036" w:y="8926"/>
        <w:pBdr>
          <w:bottom w:val="single" w:sz="6" w:space="1" w:color="auto"/>
        </w:pBdr>
        <w:spacing w:after="240"/>
        <w:jc w:val="center"/>
        <w:rPr>
          <w:rFonts w:ascii="Arial" w:hAnsi="Arial" w:cs="Arial"/>
          <w:sz w:val="18"/>
          <w:lang w:val="tr-TR"/>
        </w:rPr>
      </w:pPr>
      <w:bookmarkStart w:id="1" w:name="mailto"/>
      <w:r w:rsidRPr="008E3EDA">
        <w:rPr>
          <w:rFonts w:ascii="Arial" w:hAnsi="Arial"/>
          <w:sz w:val="18"/>
          <w:szCs w:val="24"/>
          <w:lang w:val="tr-TR"/>
        </w:rPr>
        <w:t>Eğer mevcut dokümanda hata bulursanız, önerilerinizi aşağıdaki adrese gönderebilirsiniz</w:t>
      </w:r>
      <w:r w:rsidRPr="008E3EDA">
        <w:rPr>
          <w:rFonts w:ascii="Arial" w:hAnsi="Arial" w:cs="Arial"/>
          <w:sz w:val="18"/>
          <w:lang w:val="tr-TR"/>
        </w:rPr>
        <w:t>:</w:t>
      </w:r>
      <w:r w:rsidRPr="008E3EDA">
        <w:rPr>
          <w:rFonts w:ascii="Arial" w:hAnsi="Arial" w:cs="Arial"/>
          <w:sz w:val="18"/>
          <w:lang w:val="tr-TR"/>
        </w:rPr>
        <w:br/>
      </w:r>
      <w:hyperlink r:id="rId11" w:history="1">
        <w:r w:rsidRPr="008E3EDA">
          <w:rPr>
            <w:rFonts w:ascii="Arial" w:hAnsi="Arial" w:cs="Arial"/>
            <w:color w:val="0000FF"/>
            <w:sz w:val="18"/>
            <w:szCs w:val="18"/>
            <w:u w:val="single"/>
            <w:lang w:val="tr-TR"/>
          </w:rPr>
          <w:t>http://portal.etsi.org/chaircor/ETSI_support.asp</w:t>
        </w:r>
      </w:hyperlink>
      <w:bookmarkEnd w:id="1"/>
    </w:p>
    <w:p w:rsidR="004630A4" w:rsidRPr="008E3EDA" w:rsidRDefault="004630A4">
      <w:pPr>
        <w:pStyle w:val="FP"/>
        <w:framePr w:h="6511" w:hRule="exact" w:wrap="notBeside" w:vAnchor="page" w:hAnchor="page" w:x="1036" w:y="8926"/>
        <w:pBdr>
          <w:bottom w:val="single" w:sz="6" w:space="1" w:color="auto"/>
        </w:pBdr>
        <w:spacing w:after="240"/>
        <w:jc w:val="center"/>
        <w:rPr>
          <w:rFonts w:ascii="Arial" w:hAnsi="Arial"/>
          <w:b/>
          <w:i/>
          <w:szCs w:val="24"/>
          <w:lang w:val="tr-TR"/>
        </w:rPr>
      </w:pPr>
      <w:r w:rsidRPr="008E3EDA">
        <w:rPr>
          <w:rFonts w:ascii="Arial" w:hAnsi="Arial"/>
          <w:b/>
          <w:i/>
          <w:szCs w:val="24"/>
          <w:lang w:val="tr-TR"/>
        </w:rPr>
        <w:t xml:space="preserve">Telif Hakları Bildirimi </w:t>
      </w:r>
    </w:p>
    <w:p w:rsidR="004630A4" w:rsidRPr="008E3EDA" w:rsidRDefault="004630A4">
      <w:pPr>
        <w:pStyle w:val="FP"/>
        <w:framePr w:h="6511" w:hRule="exact" w:wrap="notBeside" w:vAnchor="page" w:hAnchor="page" w:x="1036" w:y="8926"/>
        <w:jc w:val="center"/>
        <w:rPr>
          <w:rFonts w:ascii="Arial" w:hAnsi="Arial" w:cs="Arial"/>
          <w:sz w:val="18"/>
          <w:lang w:val="tr-TR"/>
        </w:rPr>
      </w:pPr>
      <w:r w:rsidRPr="008E3EDA">
        <w:rPr>
          <w:rFonts w:ascii="Arial" w:hAnsi="Arial"/>
          <w:sz w:val="18"/>
          <w:szCs w:val="24"/>
          <w:lang w:val="tr-TR"/>
        </w:rPr>
        <w:t>Hiçbir kısmı, yazılı izin alınmadığı sürece çoğaltılamaz.</w:t>
      </w:r>
      <w:r w:rsidRPr="008E3EDA">
        <w:rPr>
          <w:rFonts w:ascii="Arial" w:hAnsi="Arial" w:cs="Arial"/>
          <w:sz w:val="18"/>
          <w:lang w:val="tr-TR"/>
        </w:rPr>
        <w:br/>
      </w:r>
      <w:r w:rsidRPr="008E3EDA">
        <w:rPr>
          <w:rFonts w:ascii="Arial" w:hAnsi="Arial"/>
          <w:sz w:val="18"/>
          <w:szCs w:val="24"/>
          <w:lang w:val="tr-TR"/>
        </w:rPr>
        <w:t>Telif hakkı ve yukarıda bahsi geçen kısıtlamalar, tüm ortamlarda yeniden çoğalmayı da içerir.</w:t>
      </w:r>
    </w:p>
    <w:p w:rsidR="004630A4" w:rsidRPr="008E3EDA" w:rsidRDefault="004630A4">
      <w:pPr>
        <w:pStyle w:val="FP"/>
        <w:framePr w:h="6511" w:hRule="exact" w:wrap="notBeside" w:vAnchor="page" w:hAnchor="page" w:x="1036" w:y="8926"/>
        <w:jc w:val="center"/>
        <w:rPr>
          <w:rFonts w:ascii="Arial" w:hAnsi="Arial" w:cs="Arial"/>
          <w:sz w:val="18"/>
          <w:lang w:val="tr-TR"/>
        </w:rPr>
      </w:pPr>
    </w:p>
    <w:p w:rsidR="004630A4" w:rsidRPr="008E3EDA" w:rsidRDefault="004630A4">
      <w:pPr>
        <w:pStyle w:val="FP"/>
        <w:framePr w:h="6511" w:hRule="exact" w:wrap="notBeside" w:vAnchor="page" w:hAnchor="page" w:x="1036" w:y="8926"/>
        <w:jc w:val="center"/>
        <w:rPr>
          <w:rFonts w:ascii="Arial" w:hAnsi="Arial" w:cs="Arial"/>
          <w:sz w:val="18"/>
          <w:lang w:val="tr-TR"/>
        </w:rPr>
      </w:pPr>
      <w:r w:rsidRPr="008E3EDA">
        <w:rPr>
          <w:rFonts w:ascii="Arial" w:hAnsi="Arial" w:cs="Arial"/>
          <w:sz w:val="18"/>
          <w:lang w:val="tr-TR"/>
        </w:rPr>
        <w:t>© Avrupa Telekomünikasyon Standartları Enstitüsü 2006.</w:t>
      </w:r>
    </w:p>
    <w:p w:rsidR="004630A4" w:rsidRPr="008E3EDA" w:rsidRDefault="004630A4">
      <w:pPr>
        <w:pStyle w:val="FP"/>
        <w:framePr w:h="6511" w:hRule="exact" w:wrap="notBeside" w:vAnchor="page" w:hAnchor="page" w:x="1036" w:y="8926"/>
        <w:jc w:val="center"/>
        <w:rPr>
          <w:rFonts w:ascii="Arial" w:hAnsi="Arial" w:cs="Arial"/>
          <w:sz w:val="18"/>
          <w:lang w:val="tr-TR"/>
        </w:rPr>
      </w:pPr>
      <w:r w:rsidRPr="008E3EDA">
        <w:rPr>
          <w:rFonts w:ascii="Arial" w:hAnsi="Arial" w:cs="Arial"/>
          <w:sz w:val="18"/>
          <w:lang w:val="tr-TR"/>
        </w:rPr>
        <w:t>Tüm hakları saklıdır.</w:t>
      </w:r>
      <w:r w:rsidRPr="008E3EDA">
        <w:rPr>
          <w:rFonts w:ascii="Arial" w:hAnsi="Arial" w:cs="Arial"/>
          <w:sz w:val="18"/>
          <w:lang w:val="tr-TR"/>
        </w:rPr>
        <w:br/>
      </w:r>
    </w:p>
    <w:p w:rsidR="004630A4" w:rsidRPr="008E3EDA" w:rsidRDefault="004630A4">
      <w:pPr>
        <w:pStyle w:val="FP"/>
        <w:framePr w:h="6511" w:hRule="exact" w:wrap="notBeside" w:vAnchor="page" w:hAnchor="page" w:x="1036" w:y="8926"/>
        <w:jc w:val="center"/>
        <w:rPr>
          <w:rFonts w:ascii="Arial" w:hAnsi="Arial"/>
          <w:sz w:val="18"/>
          <w:szCs w:val="24"/>
          <w:lang w:val="tr-TR"/>
        </w:rPr>
      </w:pPr>
      <w:r w:rsidRPr="008E3EDA">
        <w:rPr>
          <w:rFonts w:ascii="Arial" w:hAnsi="Arial"/>
          <w:b/>
          <w:sz w:val="18"/>
          <w:szCs w:val="24"/>
          <w:lang w:val="tr-TR"/>
        </w:rPr>
        <w:t>DECT</w:t>
      </w:r>
      <w:r w:rsidRPr="008E3EDA">
        <w:rPr>
          <w:rFonts w:ascii="Arial" w:hAnsi="Arial"/>
          <w:sz w:val="18"/>
          <w:szCs w:val="24"/>
          <w:vertAlign w:val="superscript"/>
          <w:lang w:val="tr-TR"/>
        </w:rPr>
        <w:t>TM</w:t>
      </w:r>
      <w:r w:rsidRPr="008E3EDA">
        <w:rPr>
          <w:rFonts w:ascii="Arial" w:hAnsi="Arial"/>
          <w:sz w:val="18"/>
          <w:szCs w:val="24"/>
          <w:lang w:val="tr-TR"/>
        </w:rPr>
        <w:t xml:space="preserve">, </w:t>
      </w:r>
      <w:r w:rsidRPr="008E3EDA">
        <w:rPr>
          <w:rFonts w:ascii="Arial" w:hAnsi="Arial"/>
          <w:b/>
          <w:sz w:val="18"/>
          <w:szCs w:val="24"/>
          <w:lang w:val="tr-TR"/>
        </w:rPr>
        <w:t>PLUGTESTS</w:t>
      </w:r>
      <w:r w:rsidRPr="008E3EDA">
        <w:rPr>
          <w:rFonts w:ascii="Arial" w:hAnsi="Arial"/>
          <w:sz w:val="18"/>
          <w:szCs w:val="24"/>
          <w:vertAlign w:val="superscript"/>
          <w:lang w:val="tr-TR"/>
        </w:rPr>
        <w:t xml:space="preserve">TM </w:t>
      </w:r>
      <w:r w:rsidRPr="008E3EDA">
        <w:rPr>
          <w:rFonts w:ascii="Arial" w:hAnsi="Arial"/>
          <w:sz w:val="18"/>
          <w:szCs w:val="24"/>
          <w:lang w:val="tr-TR"/>
        </w:rPr>
        <w:t xml:space="preserve">ve </w:t>
      </w:r>
      <w:r w:rsidRPr="008E3EDA">
        <w:rPr>
          <w:rFonts w:ascii="Arial" w:hAnsi="Arial"/>
          <w:b/>
          <w:sz w:val="18"/>
          <w:szCs w:val="24"/>
          <w:lang w:val="tr-TR"/>
        </w:rPr>
        <w:t>UMTS</w:t>
      </w:r>
      <w:r w:rsidRPr="008E3EDA">
        <w:rPr>
          <w:rFonts w:ascii="Arial" w:hAnsi="Arial"/>
          <w:sz w:val="18"/>
          <w:szCs w:val="24"/>
          <w:vertAlign w:val="superscript"/>
          <w:lang w:val="tr-TR"/>
        </w:rPr>
        <w:t>TM</w:t>
      </w:r>
      <w:r w:rsidRPr="008E3EDA">
        <w:rPr>
          <w:rFonts w:ascii="Arial" w:hAnsi="Arial"/>
          <w:sz w:val="18"/>
          <w:szCs w:val="24"/>
          <w:lang w:val="tr-TR"/>
        </w:rPr>
        <w:t xml:space="preserve">, Üyelerinin yararına ETSI’ye tescil edilmiş Ticari Markalardır.   </w:t>
      </w:r>
      <w:r w:rsidRPr="008E3EDA">
        <w:rPr>
          <w:rFonts w:ascii="Arial" w:hAnsi="Arial"/>
          <w:sz w:val="18"/>
          <w:szCs w:val="24"/>
          <w:lang w:val="tr-TR"/>
        </w:rPr>
        <w:br/>
      </w:r>
      <w:r w:rsidRPr="008E3EDA">
        <w:rPr>
          <w:rFonts w:ascii="Arial" w:hAnsi="Arial"/>
          <w:b/>
          <w:sz w:val="18"/>
          <w:szCs w:val="24"/>
          <w:lang w:val="tr-TR"/>
        </w:rPr>
        <w:t>TIPHON</w:t>
      </w:r>
      <w:r w:rsidRPr="008E3EDA">
        <w:rPr>
          <w:rFonts w:ascii="Arial" w:hAnsi="Arial"/>
          <w:sz w:val="18"/>
          <w:szCs w:val="24"/>
          <w:vertAlign w:val="superscript"/>
          <w:lang w:val="tr-TR"/>
        </w:rPr>
        <w:t>TM</w:t>
      </w:r>
      <w:r w:rsidRPr="008E3EDA">
        <w:rPr>
          <w:rFonts w:ascii="Arial" w:hAnsi="Arial"/>
          <w:sz w:val="18"/>
          <w:szCs w:val="24"/>
          <w:lang w:val="tr-TR"/>
        </w:rPr>
        <w:t xml:space="preserve"> ve </w:t>
      </w:r>
      <w:r w:rsidRPr="008E3EDA">
        <w:rPr>
          <w:rFonts w:ascii="Arial" w:hAnsi="Arial"/>
          <w:b/>
          <w:sz w:val="18"/>
          <w:szCs w:val="24"/>
          <w:lang w:val="tr-TR"/>
        </w:rPr>
        <w:t>TIPHON logosu</w:t>
      </w:r>
      <w:r w:rsidRPr="008E3EDA">
        <w:rPr>
          <w:rFonts w:ascii="Arial" w:hAnsi="Arial"/>
          <w:sz w:val="18"/>
          <w:szCs w:val="24"/>
          <w:lang w:val="tr-TR"/>
        </w:rPr>
        <w:t>, Üyelerinin yararına ETSI tarafından şu anda tescil edilmiş olan Ticari Markalardır.</w:t>
      </w:r>
    </w:p>
    <w:p w:rsidR="004630A4" w:rsidRPr="008E3EDA" w:rsidRDefault="004630A4">
      <w:pPr>
        <w:pStyle w:val="FP"/>
        <w:framePr w:h="6511" w:hRule="exact" w:wrap="notBeside" w:vAnchor="page" w:hAnchor="page" w:x="1036" w:y="8926"/>
        <w:jc w:val="center"/>
        <w:rPr>
          <w:rFonts w:ascii="Arial" w:hAnsi="Arial" w:cs="Arial"/>
          <w:sz w:val="18"/>
          <w:lang w:val="tr-TR"/>
        </w:rPr>
      </w:pPr>
      <w:r w:rsidRPr="008E3EDA">
        <w:rPr>
          <w:rFonts w:ascii="Arial" w:hAnsi="Arial"/>
          <w:sz w:val="18"/>
          <w:szCs w:val="24"/>
          <w:lang w:val="tr-TR"/>
        </w:rPr>
        <w:t xml:space="preserve"> </w:t>
      </w:r>
      <w:r w:rsidRPr="008E3EDA">
        <w:rPr>
          <w:rFonts w:ascii="Arial" w:hAnsi="Arial"/>
          <w:b/>
          <w:sz w:val="18"/>
          <w:szCs w:val="24"/>
          <w:lang w:val="tr-TR"/>
        </w:rPr>
        <w:t>3GPP</w:t>
      </w:r>
      <w:r w:rsidRPr="008E3EDA">
        <w:rPr>
          <w:rFonts w:ascii="Arial" w:hAnsi="Arial"/>
          <w:sz w:val="18"/>
          <w:szCs w:val="24"/>
          <w:vertAlign w:val="superscript"/>
          <w:lang w:val="tr-TR"/>
        </w:rPr>
        <w:t xml:space="preserve">TM </w:t>
      </w:r>
      <w:r w:rsidRPr="008E3EDA">
        <w:rPr>
          <w:rFonts w:ascii="Arial" w:hAnsi="Arial"/>
          <w:sz w:val="18"/>
          <w:szCs w:val="24"/>
          <w:lang w:val="tr-TR"/>
        </w:rPr>
        <w:t>, Üyelerinin ve 3GPP Organizasyon Ortaklarının yararına ETSI’nin tescil ettiği bir Ticari Markadır</w:t>
      </w:r>
      <w:r w:rsidRPr="008E3EDA">
        <w:rPr>
          <w:rFonts w:ascii="Arial" w:hAnsi="Arial" w:cs="Arial"/>
          <w:sz w:val="18"/>
          <w:lang w:val="tr-TR"/>
        </w:rPr>
        <w:t>.</w:t>
      </w:r>
    </w:p>
    <w:p w:rsidR="004630A4" w:rsidRPr="008E3EDA" w:rsidRDefault="004630A4">
      <w:pPr>
        <w:pStyle w:val="TT"/>
        <w:rPr>
          <w:lang w:val="tr-TR"/>
        </w:rPr>
      </w:pPr>
      <w:r w:rsidRPr="008E3EDA">
        <w:rPr>
          <w:lang w:val="tr-TR"/>
        </w:rPr>
        <w:br w:type="page"/>
      </w:r>
      <w:r w:rsidRPr="008E3EDA">
        <w:rPr>
          <w:lang w:val="tr-TR"/>
        </w:rPr>
        <w:lastRenderedPageBreak/>
        <w:t>İçindekiler</w:t>
      </w:r>
    </w:p>
    <w:p w:rsidR="00DD1A18" w:rsidRDefault="004630A4">
      <w:pPr>
        <w:pStyle w:val="T1"/>
        <w:rPr>
          <w:sz w:val="24"/>
          <w:szCs w:val="24"/>
          <w:lang w:val="tr-TR" w:eastAsia="tr-TR"/>
        </w:rPr>
      </w:pPr>
      <w:r w:rsidRPr="008E3EDA">
        <w:rPr>
          <w:noProof w:val="0"/>
          <w:lang w:val="tr-TR"/>
        </w:rPr>
        <w:fldChar w:fldCharType="begin"/>
      </w:r>
      <w:r w:rsidRPr="008E3EDA">
        <w:rPr>
          <w:noProof w:val="0"/>
          <w:lang w:val="tr-TR"/>
        </w:rPr>
        <w:instrText xml:space="preserve"> TOC \o "1-3" \h \z </w:instrText>
      </w:r>
      <w:r w:rsidRPr="008E3EDA">
        <w:rPr>
          <w:noProof w:val="0"/>
          <w:lang w:val="tr-TR"/>
        </w:rPr>
        <w:fldChar w:fldCharType="separate"/>
      </w:r>
      <w:hyperlink w:anchor="_Toc188659848" w:history="1">
        <w:r w:rsidR="00DD1A18" w:rsidRPr="002507AF">
          <w:rPr>
            <w:rStyle w:val="Kpr"/>
            <w:lang w:val="tr-TR"/>
          </w:rPr>
          <w:t>Fikri Mülkiyet Hakları</w:t>
        </w:r>
        <w:r w:rsidR="00DD1A18">
          <w:rPr>
            <w:webHidden/>
          </w:rPr>
          <w:tab/>
        </w:r>
        <w:r w:rsidR="00DD1A18">
          <w:rPr>
            <w:webHidden/>
          </w:rPr>
          <w:fldChar w:fldCharType="begin"/>
        </w:r>
        <w:r w:rsidR="00DD1A18">
          <w:rPr>
            <w:webHidden/>
          </w:rPr>
          <w:instrText xml:space="preserve"> PAGEREF _Toc188659848 \h </w:instrText>
        </w:r>
        <w:r w:rsidR="00DD1A18">
          <w:rPr>
            <w:webHidden/>
          </w:rPr>
          <w:fldChar w:fldCharType="separate"/>
        </w:r>
        <w:r w:rsidR="00DD1A18">
          <w:rPr>
            <w:webHidden/>
          </w:rPr>
          <w:t>5</w:t>
        </w:r>
        <w:r w:rsidR="00DD1A18">
          <w:rPr>
            <w:webHidden/>
          </w:rPr>
          <w:fldChar w:fldCharType="end"/>
        </w:r>
      </w:hyperlink>
    </w:p>
    <w:p w:rsidR="00DD1A18" w:rsidRDefault="00DD1A18">
      <w:pPr>
        <w:pStyle w:val="T1"/>
        <w:rPr>
          <w:sz w:val="24"/>
          <w:szCs w:val="24"/>
          <w:lang w:val="tr-TR" w:eastAsia="tr-TR"/>
        </w:rPr>
      </w:pPr>
      <w:hyperlink w:anchor="_Toc188659849" w:history="1">
        <w:r w:rsidRPr="002507AF">
          <w:rPr>
            <w:rStyle w:val="Kpr"/>
            <w:lang w:val="tr-TR"/>
          </w:rPr>
          <w:t>Önsöz</w:t>
        </w:r>
        <w:r>
          <w:rPr>
            <w:webHidden/>
          </w:rPr>
          <w:tab/>
        </w:r>
        <w:r>
          <w:rPr>
            <w:webHidden/>
          </w:rPr>
          <w:tab/>
        </w:r>
        <w:r>
          <w:rPr>
            <w:webHidden/>
          </w:rPr>
          <w:fldChar w:fldCharType="begin"/>
        </w:r>
        <w:r>
          <w:rPr>
            <w:webHidden/>
          </w:rPr>
          <w:instrText xml:space="preserve"> PAGEREF _Toc188659849 \h </w:instrText>
        </w:r>
        <w:r>
          <w:rPr>
            <w:webHidden/>
          </w:rPr>
          <w:fldChar w:fldCharType="separate"/>
        </w:r>
        <w:r>
          <w:rPr>
            <w:webHidden/>
          </w:rPr>
          <w:t>5</w:t>
        </w:r>
        <w:r>
          <w:rPr>
            <w:webHidden/>
          </w:rPr>
          <w:fldChar w:fldCharType="end"/>
        </w:r>
      </w:hyperlink>
    </w:p>
    <w:p w:rsidR="00DD1A18" w:rsidRDefault="00DD1A18">
      <w:pPr>
        <w:pStyle w:val="T1"/>
        <w:rPr>
          <w:sz w:val="24"/>
          <w:szCs w:val="24"/>
          <w:lang w:val="tr-TR" w:eastAsia="tr-TR"/>
        </w:rPr>
      </w:pPr>
      <w:hyperlink w:anchor="_Toc188659850" w:history="1">
        <w:r w:rsidRPr="002507AF">
          <w:rPr>
            <w:rStyle w:val="Kpr"/>
            <w:lang w:val="tr-TR"/>
          </w:rPr>
          <w:t>Giriş</w:t>
        </w:r>
        <w:r>
          <w:rPr>
            <w:webHidden/>
          </w:rPr>
          <w:tab/>
        </w:r>
        <w:r>
          <w:rPr>
            <w:webHidden/>
          </w:rPr>
          <w:tab/>
        </w:r>
        <w:r>
          <w:rPr>
            <w:webHidden/>
          </w:rPr>
          <w:fldChar w:fldCharType="begin"/>
        </w:r>
        <w:r>
          <w:rPr>
            <w:webHidden/>
          </w:rPr>
          <w:instrText xml:space="preserve"> PAGEREF _Toc188659850 \h </w:instrText>
        </w:r>
        <w:r>
          <w:rPr>
            <w:webHidden/>
          </w:rPr>
          <w:fldChar w:fldCharType="separate"/>
        </w:r>
        <w:r>
          <w:rPr>
            <w:webHidden/>
          </w:rPr>
          <w:t>5</w:t>
        </w:r>
        <w:r>
          <w:rPr>
            <w:webHidden/>
          </w:rPr>
          <w:fldChar w:fldCharType="end"/>
        </w:r>
      </w:hyperlink>
    </w:p>
    <w:p w:rsidR="00DD1A18" w:rsidRDefault="00DD1A18">
      <w:pPr>
        <w:pStyle w:val="T1"/>
        <w:rPr>
          <w:sz w:val="24"/>
          <w:szCs w:val="24"/>
          <w:lang w:val="tr-TR" w:eastAsia="tr-TR"/>
        </w:rPr>
      </w:pPr>
      <w:hyperlink w:anchor="_Toc188659851" w:history="1">
        <w:r w:rsidRPr="002507AF">
          <w:rPr>
            <w:rStyle w:val="Kpr"/>
            <w:lang w:val="tr-TR"/>
          </w:rPr>
          <w:t>1</w:t>
        </w:r>
        <w:r>
          <w:rPr>
            <w:sz w:val="24"/>
            <w:szCs w:val="24"/>
            <w:lang w:val="tr-TR" w:eastAsia="tr-TR"/>
          </w:rPr>
          <w:tab/>
        </w:r>
        <w:r w:rsidRPr="002507AF">
          <w:rPr>
            <w:rStyle w:val="Kpr"/>
            <w:lang w:val="tr-TR"/>
          </w:rPr>
          <w:t>Kapsam</w:t>
        </w:r>
        <w:r>
          <w:rPr>
            <w:webHidden/>
          </w:rPr>
          <w:tab/>
        </w:r>
        <w:r>
          <w:rPr>
            <w:webHidden/>
          </w:rPr>
          <w:fldChar w:fldCharType="begin"/>
        </w:r>
        <w:r>
          <w:rPr>
            <w:webHidden/>
          </w:rPr>
          <w:instrText xml:space="preserve"> PAGEREF _Toc188659851 \h </w:instrText>
        </w:r>
        <w:r>
          <w:rPr>
            <w:webHidden/>
          </w:rPr>
          <w:fldChar w:fldCharType="separate"/>
        </w:r>
        <w:r>
          <w:rPr>
            <w:webHidden/>
          </w:rPr>
          <w:t>6</w:t>
        </w:r>
        <w:r>
          <w:rPr>
            <w:webHidden/>
          </w:rPr>
          <w:fldChar w:fldCharType="end"/>
        </w:r>
      </w:hyperlink>
    </w:p>
    <w:p w:rsidR="00DD1A18" w:rsidRDefault="00DD1A18">
      <w:pPr>
        <w:pStyle w:val="T1"/>
        <w:rPr>
          <w:sz w:val="24"/>
          <w:szCs w:val="24"/>
          <w:lang w:val="tr-TR" w:eastAsia="tr-TR"/>
        </w:rPr>
      </w:pPr>
      <w:hyperlink w:anchor="_Toc188659852" w:history="1">
        <w:r w:rsidRPr="002507AF">
          <w:rPr>
            <w:rStyle w:val="Kpr"/>
            <w:lang w:val="tr-TR"/>
          </w:rPr>
          <w:t>2</w:t>
        </w:r>
        <w:r>
          <w:rPr>
            <w:sz w:val="24"/>
            <w:szCs w:val="24"/>
            <w:lang w:val="tr-TR" w:eastAsia="tr-TR"/>
          </w:rPr>
          <w:tab/>
        </w:r>
        <w:r w:rsidRPr="002507AF">
          <w:rPr>
            <w:rStyle w:val="Kpr"/>
            <w:lang w:val="tr-TR"/>
          </w:rPr>
          <w:t>Referanslar</w:t>
        </w:r>
        <w:r>
          <w:rPr>
            <w:webHidden/>
          </w:rPr>
          <w:tab/>
        </w:r>
        <w:r>
          <w:rPr>
            <w:webHidden/>
          </w:rPr>
          <w:fldChar w:fldCharType="begin"/>
        </w:r>
        <w:r>
          <w:rPr>
            <w:webHidden/>
          </w:rPr>
          <w:instrText xml:space="preserve"> PAGEREF _Toc188659852 \h </w:instrText>
        </w:r>
        <w:r>
          <w:rPr>
            <w:webHidden/>
          </w:rPr>
          <w:fldChar w:fldCharType="separate"/>
        </w:r>
        <w:r>
          <w:rPr>
            <w:webHidden/>
          </w:rPr>
          <w:t>6</w:t>
        </w:r>
        <w:r>
          <w:rPr>
            <w:webHidden/>
          </w:rPr>
          <w:fldChar w:fldCharType="end"/>
        </w:r>
      </w:hyperlink>
    </w:p>
    <w:p w:rsidR="00DD1A18" w:rsidRDefault="00DD1A18">
      <w:pPr>
        <w:pStyle w:val="T1"/>
        <w:rPr>
          <w:sz w:val="24"/>
          <w:szCs w:val="24"/>
          <w:lang w:val="tr-TR" w:eastAsia="tr-TR"/>
        </w:rPr>
      </w:pPr>
      <w:hyperlink w:anchor="_Toc188659853" w:history="1">
        <w:r w:rsidRPr="002507AF">
          <w:rPr>
            <w:rStyle w:val="Kpr"/>
            <w:lang w:val="tr-TR"/>
          </w:rPr>
          <w:t>3</w:t>
        </w:r>
        <w:r>
          <w:rPr>
            <w:sz w:val="24"/>
            <w:szCs w:val="24"/>
            <w:lang w:val="tr-TR" w:eastAsia="tr-TR"/>
          </w:rPr>
          <w:tab/>
        </w:r>
        <w:r w:rsidRPr="002507AF">
          <w:rPr>
            <w:rStyle w:val="Kpr"/>
            <w:lang w:val="tr-TR"/>
          </w:rPr>
          <w:t>Tanımlar ve kısaltmalar</w:t>
        </w:r>
        <w:r>
          <w:rPr>
            <w:webHidden/>
          </w:rPr>
          <w:tab/>
        </w:r>
        <w:r>
          <w:rPr>
            <w:webHidden/>
          </w:rPr>
          <w:fldChar w:fldCharType="begin"/>
        </w:r>
        <w:r>
          <w:rPr>
            <w:webHidden/>
          </w:rPr>
          <w:instrText xml:space="preserve"> PAGEREF _Toc188659853 \h </w:instrText>
        </w:r>
        <w:r>
          <w:rPr>
            <w:webHidden/>
          </w:rPr>
          <w:fldChar w:fldCharType="separate"/>
        </w:r>
        <w:r>
          <w:rPr>
            <w:webHidden/>
          </w:rPr>
          <w:t>7</w:t>
        </w:r>
        <w:r>
          <w:rPr>
            <w:webHidden/>
          </w:rPr>
          <w:fldChar w:fldCharType="end"/>
        </w:r>
      </w:hyperlink>
    </w:p>
    <w:p w:rsidR="00DD1A18" w:rsidRDefault="00DD1A18">
      <w:pPr>
        <w:pStyle w:val="T2"/>
        <w:rPr>
          <w:sz w:val="24"/>
          <w:szCs w:val="24"/>
          <w:lang w:val="tr-TR" w:eastAsia="tr-TR"/>
        </w:rPr>
      </w:pPr>
      <w:hyperlink w:anchor="_Toc188659854" w:history="1">
        <w:r w:rsidRPr="002507AF">
          <w:rPr>
            <w:rStyle w:val="Kpr"/>
            <w:lang w:val="tr-TR"/>
          </w:rPr>
          <w:t>3.1</w:t>
        </w:r>
        <w:r>
          <w:rPr>
            <w:sz w:val="24"/>
            <w:szCs w:val="24"/>
            <w:lang w:val="tr-TR" w:eastAsia="tr-TR"/>
          </w:rPr>
          <w:tab/>
        </w:r>
        <w:r w:rsidRPr="002507AF">
          <w:rPr>
            <w:rStyle w:val="Kpr"/>
            <w:lang w:val="tr-TR"/>
          </w:rPr>
          <w:t>Tanımlar</w:t>
        </w:r>
        <w:r>
          <w:rPr>
            <w:webHidden/>
          </w:rPr>
          <w:tab/>
        </w:r>
        <w:r>
          <w:rPr>
            <w:webHidden/>
          </w:rPr>
          <w:fldChar w:fldCharType="begin"/>
        </w:r>
        <w:r>
          <w:rPr>
            <w:webHidden/>
          </w:rPr>
          <w:instrText xml:space="preserve"> PAGEREF _Toc188659854 \h </w:instrText>
        </w:r>
        <w:r>
          <w:rPr>
            <w:webHidden/>
          </w:rPr>
          <w:fldChar w:fldCharType="separate"/>
        </w:r>
        <w:r>
          <w:rPr>
            <w:webHidden/>
          </w:rPr>
          <w:t>7</w:t>
        </w:r>
        <w:r>
          <w:rPr>
            <w:webHidden/>
          </w:rPr>
          <w:fldChar w:fldCharType="end"/>
        </w:r>
      </w:hyperlink>
    </w:p>
    <w:p w:rsidR="00DD1A18" w:rsidRDefault="00DD1A18">
      <w:pPr>
        <w:pStyle w:val="T2"/>
        <w:rPr>
          <w:sz w:val="24"/>
          <w:szCs w:val="24"/>
          <w:lang w:val="tr-TR" w:eastAsia="tr-TR"/>
        </w:rPr>
      </w:pPr>
      <w:hyperlink w:anchor="_Toc188659855" w:history="1">
        <w:r w:rsidRPr="002507AF">
          <w:rPr>
            <w:rStyle w:val="Kpr"/>
            <w:lang w:val="tr-TR"/>
          </w:rPr>
          <w:t>3.2</w:t>
        </w:r>
        <w:r>
          <w:rPr>
            <w:sz w:val="24"/>
            <w:szCs w:val="24"/>
            <w:lang w:val="tr-TR" w:eastAsia="tr-TR"/>
          </w:rPr>
          <w:tab/>
        </w:r>
        <w:r w:rsidRPr="002507AF">
          <w:rPr>
            <w:rStyle w:val="Kpr"/>
            <w:lang w:val="tr-TR"/>
          </w:rPr>
          <w:t>Kısaltmalar</w:t>
        </w:r>
        <w:r>
          <w:rPr>
            <w:webHidden/>
          </w:rPr>
          <w:tab/>
        </w:r>
        <w:r>
          <w:rPr>
            <w:webHidden/>
          </w:rPr>
          <w:fldChar w:fldCharType="begin"/>
        </w:r>
        <w:r>
          <w:rPr>
            <w:webHidden/>
          </w:rPr>
          <w:instrText xml:space="preserve"> PAGEREF _Toc188659855 \h </w:instrText>
        </w:r>
        <w:r>
          <w:rPr>
            <w:webHidden/>
          </w:rPr>
          <w:fldChar w:fldCharType="separate"/>
        </w:r>
        <w:r>
          <w:rPr>
            <w:webHidden/>
          </w:rPr>
          <w:t>7</w:t>
        </w:r>
        <w:r>
          <w:rPr>
            <w:webHidden/>
          </w:rPr>
          <w:fldChar w:fldCharType="end"/>
        </w:r>
      </w:hyperlink>
    </w:p>
    <w:p w:rsidR="00DD1A18" w:rsidRDefault="00DD1A18">
      <w:pPr>
        <w:pStyle w:val="T1"/>
        <w:rPr>
          <w:sz w:val="24"/>
          <w:szCs w:val="24"/>
          <w:lang w:val="tr-TR" w:eastAsia="tr-TR"/>
        </w:rPr>
      </w:pPr>
      <w:hyperlink w:anchor="_Toc188659856" w:history="1">
        <w:r w:rsidRPr="002507AF">
          <w:rPr>
            <w:rStyle w:val="Kpr"/>
            <w:lang w:val="tr-TR"/>
          </w:rPr>
          <w:t>4</w:t>
        </w:r>
        <w:r>
          <w:rPr>
            <w:sz w:val="24"/>
            <w:szCs w:val="24"/>
            <w:lang w:val="tr-TR" w:eastAsia="tr-TR"/>
          </w:rPr>
          <w:tab/>
        </w:r>
        <w:r w:rsidRPr="002507AF">
          <w:rPr>
            <w:rStyle w:val="Kpr"/>
            <w:lang w:val="tr-TR"/>
          </w:rPr>
          <w:t>Parametrelerin arayüz tiplerine uygulanabilirliği</w:t>
        </w:r>
        <w:r>
          <w:rPr>
            <w:webHidden/>
          </w:rPr>
          <w:tab/>
        </w:r>
        <w:r>
          <w:rPr>
            <w:webHidden/>
          </w:rPr>
          <w:fldChar w:fldCharType="begin"/>
        </w:r>
        <w:r>
          <w:rPr>
            <w:webHidden/>
          </w:rPr>
          <w:instrText xml:space="preserve"> PAGEREF _Toc188659856 \h </w:instrText>
        </w:r>
        <w:r>
          <w:rPr>
            <w:webHidden/>
          </w:rPr>
          <w:fldChar w:fldCharType="separate"/>
        </w:r>
        <w:r>
          <w:rPr>
            <w:webHidden/>
          </w:rPr>
          <w:t>8</w:t>
        </w:r>
        <w:r>
          <w:rPr>
            <w:webHidden/>
          </w:rPr>
          <w:fldChar w:fldCharType="end"/>
        </w:r>
      </w:hyperlink>
    </w:p>
    <w:p w:rsidR="00DD1A18" w:rsidRDefault="00DD1A18">
      <w:pPr>
        <w:pStyle w:val="T1"/>
        <w:rPr>
          <w:sz w:val="24"/>
          <w:szCs w:val="24"/>
          <w:lang w:val="tr-TR" w:eastAsia="tr-TR"/>
        </w:rPr>
      </w:pPr>
      <w:hyperlink w:anchor="_Toc188659857" w:history="1">
        <w:r w:rsidRPr="002507AF">
          <w:rPr>
            <w:rStyle w:val="Kpr"/>
            <w:lang w:val="tr-TR"/>
          </w:rPr>
          <w:t>5</w:t>
        </w:r>
        <w:r>
          <w:rPr>
            <w:sz w:val="24"/>
            <w:szCs w:val="24"/>
            <w:lang w:val="tr-TR" w:eastAsia="tr-TR"/>
          </w:rPr>
          <w:tab/>
        </w:r>
        <w:r w:rsidRPr="002507AF">
          <w:rPr>
            <w:rStyle w:val="Kpr"/>
            <w:lang w:val="tr-TR"/>
          </w:rPr>
          <w:t>Belirtilecek parametreler</w:t>
        </w:r>
        <w:r>
          <w:rPr>
            <w:webHidden/>
          </w:rPr>
          <w:tab/>
        </w:r>
        <w:r>
          <w:rPr>
            <w:webHidden/>
          </w:rPr>
          <w:fldChar w:fldCharType="begin"/>
        </w:r>
        <w:r>
          <w:rPr>
            <w:webHidden/>
          </w:rPr>
          <w:instrText xml:space="preserve"> PAGEREF _Toc188659857 \h </w:instrText>
        </w:r>
        <w:r>
          <w:rPr>
            <w:webHidden/>
          </w:rPr>
          <w:fldChar w:fldCharType="separate"/>
        </w:r>
        <w:r>
          <w:rPr>
            <w:webHidden/>
          </w:rPr>
          <w:t>9</w:t>
        </w:r>
        <w:r>
          <w:rPr>
            <w:webHidden/>
          </w:rPr>
          <w:fldChar w:fldCharType="end"/>
        </w:r>
      </w:hyperlink>
    </w:p>
    <w:p w:rsidR="00DD1A18" w:rsidRDefault="00DD1A18">
      <w:pPr>
        <w:pStyle w:val="T2"/>
        <w:rPr>
          <w:sz w:val="24"/>
          <w:szCs w:val="24"/>
          <w:lang w:val="tr-TR" w:eastAsia="tr-TR"/>
        </w:rPr>
      </w:pPr>
      <w:hyperlink w:anchor="_Toc188659858" w:history="1">
        <w:r w:rsidRPr="002507AF">
          <w:rPr>
            <w:rStyle w:val="Kpr"/>
            <w:lang w:val="tr-TR"/>
          </w:rPr>
          <w:t>5.1</w:t>
        </w:r>
        <w:r>
          <w:rPr>
            <w:sz w:val="24"/>
            <w:szCs w:val="24"/>
            <w:lang w:val="tr-TR" w:eastAsia="tr-TR"/>
          </w:rPr>
          <w:tab/>
        </w:r>
        <w:r w:rsidRPr="002507AF">
          <w:rPr>
            <w:rStyle w:val="Kpr"/>
            <w:lang w:val="tr-TR"/>
          </w:rPr>
          <w:t>Bağlantı yöntemi</w:t>
        </w:r>
        <w:r>
          <w:rPr>
            <w:webHidden/>
          </w:rPr>
          <w:tab/>
        </w:r>
        <w:r>
          <w:rPr>
            <w:webHidden/>
          </w:rPr>
          <w:fldChar w:fldCharType="begin"/>
        </w:r>
        <w:r>
          <w:rPr>
            <w:webHidden/>
          </w:rPr>
          <w:instrText xml:space="preserve"> PAGEREF _Toc188659858 \h </w:instrText>
        </w:r>
        <w:r>
          <w:rPr>
            <w:webHidden/>
          </w:rPr>
          <w:fldChar w:fldCharType="separate"/>
        </w:r>
        <w:r>
          <w:rPr>
            <w:webHidden/>
          </w:rPr>
          <w:t>10</w:t>
        </w:r>
        <w:r>
          <w:rPr>
            <w:webHidden/>
          </w:rPr>
          <w:fldChar w:fldCharType="end"/>
        </w:r>
      </w:hyperlink>
    </w:p>
    <w:p w:rsidR="00DD1A18" w:rsidRDefault="00DD1A18">
      <w:pPr>
        <w:pStyle w:val="T2"/>
        <w:rPr>
          <w:sz w:val="24"/>
          <w:szCs w:val="24"/>
          <w:lang w:val="tr-TR" w:eastAsia="tr-TR"/>
        </w:rPr>
      </w:pPr>
      <w:hyperlink w:anchor="_Toc188659859" w:history="1">
        <w:r w:rsidRPr="002507AF">
          <w:rPr>
            <w:rStyle w:val="Kpr"/>
            <w:lang w:val="tr-TR"/>
          </w:rPr>
          <w:t>5.2</w:t>
        </w:r>
        <w:r>
          <w:rPr>
            <w:sz w:val="24"/>
            <w:szCs w:val="24"/>
            <w:lang w:val="tr-TR" w:eastAsia="tr-TR"/>
          </w:rPr>
          <w:tab/>
        </w:r>
        <w:r w:rsidRPr="002507AF">
          <w:rPr>
            <w:rStyle w:val="Kpr"/>
            <w:lang w:val="tr-TR"/>
          </w:rPr>
          <w:t>Kablolama düzenlemeleri ve sürüş kabiliyeti</w:t>
        </w:r>
        <w:r>
          <w:rPr>
            <w:webHidden/>
          </w:rPr>
          <w:tab/>
        </w:r>
        <w:r>
          <w:rPr>
            <w:webHidden/>
          </w:rPr>
          <w:fldChar w:fldCharType="begin"/>
        </w:r>
        <w:r>
          <w:rPr>
            <w:webHidden/>
          </w:rPr>
          <w:instrText xml:space="preserve"> PAGEREF _Toc188659859 \h </w:instrText>
        </w:r>
        <w:r>
          <w:rPr>
            <w:webHidden/>
          </w:rPr>
          <w:fldChar w:fldCharType="separate"/>
        </w:r>
        <w:r>
          <w:rPr>
            <w:webHidden/>
          </w:rPr>
          <w:t>10</w:t>
        </w:r>
        <w:r>
          <w:rPr>
            <w:webHidden/>
          </w:rPr>
          <w:fldChar w:fldCharType="end"/>
        </w:r>
      </w:hyperlink>
    </w:p>
    <w:p w:rsidR="00DD1A18" w:rsidRDefault="00DD1A18">
      <w:pPr>
        <w:pStyle w:val="T2"/>
        <w:rPr>
          <w:sz w:val="24"/>
          <w:szCs w:val="24"/>
          <w:lang w:val="tr-TR" w:eastAsia="tr-TR"/>
        </w:rPr>
      </w:pPr>
      <w:hyperlink w:anchor="_Toc188659860" w:history="1">
        <w:r w:rsidRPr="002507AF">
          <w:rPr>
            <w:rStyle w:val="Kpr"/>
            <w:lang w:val="tr-TR"/>
          </w:rPr>
          <w:t>5.3</w:t>
        </w:r>
        <w:r>
          <w:rPr>
            <w:sz w:val="24"/>
            <w:szCs w:val="24"/>
            <w:lang w:val="tr-TR" w:eastAsia="tr-TR"/>
          </w:rPr>
          <w:tab/>
        </w:r>
        <w:r w:rsidRPr="002507AF">
          <w:rPr>
            <w:rStyle w:val="Kpr"/>
            <w:lang w:val="tr-TR"/>
          </w:rPr>
          <w:t>DC Gerilimleri ve besleme koşulları</w:t>
        </w:r>
        <w:r>
          <w:rPr>
            <w:webHidden/>
          </w:rPr>
          <w:tab/>
        </w:r>
        <w:r>
          <w:rPr>
            <w:webHidden/>
          </w:rPr>
          <w:fldChar w:fldCharType="begin"/>
        </w:r>
        <w:r>
          <w:rPr>
            <w:webHidden/>
          </w:rPr>
          <w:instrText xml:space="preserve"> PAGEREF _Toc188659860 \h </w:instrText>
        </w:r>
        <w:r>
          <w:rPr>
            <w:webHidden/>
          </w:rPr>
          <w:fldChar w:fldCharType="separate"/>
        </w:r>
        <w:r>
          <w:rPr>
            <w:webHidden/>
          </w:rPr>
          <w:t>10</w:t>
        </w:r>
        <w:r>
          <w:rPr>
            <w:webHidden/>
          </w:rPr>
          <w:fldChar w:fldCharType="end"/>
        </w:r>
      </w:hyperlink>
    </w:p>
    <w:p w:rsidR="00DD1A18" w:rsidRDefault="00DD1A18">
      <w:pPr>
        <w:pStyle w:val="T3"/>
        <w:rPr>
          <w:sz w:val="24"/>
          <w:szCs w:val="24"/>
          <w:lang w:val="tr-TR" w:eastAsia="tr-TR"/>
        </w:rPr>
      </w:pPr>
      <w:hyperlink w:anchor="_Toc188659861" w:history="1">
        <w:r w:rsidRPr="002507AF">
          <w:rPr>
            <w:rStyle w:val="Kpr"/>
            <w:lang w:val="tr-TR"/>
          </w:rPr>
          <w:t>5.3.1</w:t>
        </w:r>
        <w:r>
          <w:rPr>
            <w:sz w:val="24"/>
            <w:szCs w:val="24"/>
            <w:lang w:val="tr-TR" w:eastAsia="tr-TR"/>
          </w:rPr>
          <w:tab/>
        </w:r>
        <w:r w:rsidRPr="002507AF">
          <w:rPr>
            <w:rStyle w:val="Kpr"/>
            <w:lang w:val="tr-TR"/>
          </w:rPr>
          <w:t>DC Gerilimi – hat kullanım dışı</w:t>
        </w:r>
        <w:r>
          <w:rPr>
            <w:webHidden/>
          </w:rPr>
          <w:tab/>
        </w:r>
        <w:r>
          <w:rPr>
            <w:webHidden/>
          </w:rPr>
          <w:fldChar w:fldCharType="begin"/>
        </w:r>
        <w:r>
          <w:rPr>
            <w:webHidden/>
          </w:rPr>
          <w:instrText xml:space="preserve"> PAGEREF _Toc188659861 \h </w:instrText>
        </w:r>
        <w:r>
          <w:rPr>
            <w:webHidden/>
          </w:rPr>
          <w:fldChar w:fldCharType="separate"/>
        </w:r>
        <w:r>
          <w:rPr>
            <w:webHidden/>
          </w:rPr>
          <w:t>10</w:t>
        </w:r>
        <w:r>
          <w:rPr>
            <w:webHidden/>
          </w:rPr>
          <w:fldChar w:fldCharType="end"/>
        </w:r>
      </w:hyperlink>
    </w:p>
    <w:p w:rsidR="00DD1A18" w:rsidRDefault="00DD1A18">
      <w:pPr>
        <w:pStyle w:val="T3"/>
        <w:rPr>
          <w:sz w:val="24"/>
          <w:szCs w:val="24"/>
          <w:lang w:val="tr-TR" w:eastAsia="tr-TR"/>
        </w:rPr>
      </w:pPr>
      <w:hyperlink w:anchor="_Toc188659862" w:history="1">
        <w:r w:rsidRPr="002507AF">
          <w:rPr>
            <w:rStyle w:val="Kpr"/>
            <w:lang w:val="tr-TR"/>
          </w:rPr>
          <w:t>5.3.2</w:t>
        </w:r>
        <w:r>
          <w:rPr>
            <w:sz w:val="24"/>
            <w:szCs w:val="24"/>
            <w:lang w:val="tr-TR" w:eastAsia="tr-TR"/>
          </w:rPr>
          <w:tab/>
        </w:r>
        <w:r w:rsidRPr="002507AF">
          <w:rPr>
            <w:rStyle w:val="Kpr"/>
            <w:lang w:val="tr-TR"/>
          </w:rPr>
          <w:t>Kutupluluk</w:t>
        </w:r>
        <w:r>
          <w:rPr>
            <w:webHidden/>
          </w:rPr>
          <w:tab/>
        </w:r>
        <w:r>
          <w:rPr>
            <w:webHidden/>
          </w:rPr>
          <w:fldChar w:fldCharType="begin"/>
        </w:r>
        <w:r>
          <w:rPr>
            <w:webHidden/>
          </w:rPr>
          <w:instrText xml:space="preserve"> PAGEREF _Toc188659862 \h </w:instrText>
        </w:r>
        <w:r>
          <w:rPr>
            <w:webHidden/>
          </w:rPr>
          <w:fldChar w:fldCharType="separate"/>
        </w:r>
        <w:r>
          <w:rPr>
            <w:webHidden/>
          </w:rPr>
          <w:t>10</w:t>
        </w:r>
        <w:r>
          <w:rPr>
            <w:webHidden/>
          </w:rPr>
          <w:fldChar w:fldCharType="end"/>
        </w:r>
      </w:hyperlink>
    </w:p>
    <w:p w:rsidR="00DD1A18" w:rsidRDefault="00DD1A18">
      <w:pPr>
        <w:pStyle w:val="T3"/>
        <w:rPr>
          <w:sz w:val="24"/>
          <w:szCs w:val="24"/>
          <w:lang w:val="tr-TR" w:eastAsia="tr-TR"/>
        </w:rPr>
      </w:pPr>
      <w:hyperlink w:anchor="_Toc188659863" w:history="1">
        <w:r w:rsidRPr="002507AF">
          <w:rPr>
            <w:rStyle w:val="Kpr"/>
            <w:lang w:val="tr-TR"/>
          </w:rPr>
          <w:t>5.3.3</w:t>
        </w:r>
        <w:r>
          <w:rPr>
            <w:sz w:val="24"/>
            <w:szCs w:val="24"/>
            <w:lang w:val="tr-TR" w:eastAsia="tr-TR"/>
          </w:rPr>
          <w:tab/>
        </w:r>
        <w:r w:rsidRPr="002507AF">
          <w:rPr>
            <w:rStyle w:val="Kpr"/>
            <w:lang w:val="tr-TR"/>
          </w:rPr>
          <w:t>Hat akımı</w:t>
        </w:r>
        <w:r>
          <w:rPr>
            <w:webHidden/>
          </w:rPr>
          <w:tab/>
        </w:r>
        <w:r>
          <w:rPr>
            <w:webHidden/>
          </w:rPr>
          <w:fldChar w:fldCharType="begin"/>
        </w:r>
        <w:r>
          <w:rPr>
            <w:webHidden/>
          </w:rPr>
          <w:instrText xml:space="preserve"> PAGEREF _Toc188659863 \h </w:instrText>
        </w:r>
        <w:r>
          <w:rPr>
            <w:webHidden/>
          </w:rPr>
          <w:fldChar w:fldCharType="separate"/>
        </w:r>
        <w:r>
          <w:rPr>
            <w:webHidden/>
          </w:rPr>
          <w:t>10</w:t>
        </w:r>
        <w:r>
          <w:rPr>
            <w:webHidden/>
          </w:rPr>
          <w:fldChar w:fldCharType="end"/>
        </w:r>
      </w:hyperlink>
    </w:p>
    <w:p w:rsidR="00DD1A18" w:rsidRDefault="00DD1A18">
      <w:pPr>
        <w:pStyle w:val="T3"/>
        <w:rPr>
          <w:sz w:val="24"/>
          <w:szCs w:val="24"/>
          <w:lang w:val="tr-TR" w:eastAsia="tr-TR"/>
        </w:rPr>
      </w:pPr>
      <w:hyperlink w:anchor="_Toc188659864" w:history="1">
        <w:r w:rsidRPr="002507AF">
          <w:rPr>
            <w:rStyle w:val="Kpr"/>
            <w:lang w:val="tr-TR"/>
          </w:rPr>
          <w:t>5.3.4</w:t>
        </w:r>
        <w:r>
          <w:rPr>
            <w:sz w:val="24"/>
            <w:szCs w:val="24"/>
            <w:lang w:val="tr-TR" w:eastAsia="tr-TR"/>
          </w:rPr>
          <w:tab/>
        </w:r>
        <w:r w:rsidRPr="002507AF">
          <w:rPr>
            <w:rStyle w:val="Kpr"/>
            <w:lang w:val="tr-TR"/>
          </w:rPr>
          <w:t>Park koşulu</w:t>
        </w:r>
        <w:r>
          <w:rPr>
            <w:webHidden/>
          </w:rPr>
          <w:tab/>
        </w:r>
        <w:r>
          <w:rPr>
            <w:webHidden/>
          </w:rPr>
          <w:fldChar w:fldCharType="begin"/>
        </w:r>
        <w:r>
          <w:rPr>
            <w:webHidden/>
          </w:rPr>
          <w:instrText xml:space="preserve"> PAGEREF _Toc188659864 \h </w:instrText>
        </w:r>
        <w:r>
          <w:rPr>
            <w:webHidden/>
          </w:rPr>
          <w:fldChar w:fldCharType="separate"/>
        </w:r>
        <w:r>
          <w:rPr>
            <w:webHidden/>
          </w:rPr>
          <w:t>10</w:t>
        </w:r>
        <w:r>
          <w:rPr>
            <w:webHidden/>
          </w:rPr>
          <w:fldChar w:fldCharType="end"/>
        </w:r>
      </w:hyperlink>
    </w:p>
    <w:p w:rsidR="00DD1A18" w:rsidRDefault="00DD1A18">
      <w:pPr>
        <w:pStyle w:val="T2"/>
        <w:rPr>
          <w:sz w:val="24"/>
          <w:szCs w:val="24"/>
          <w:lang w:val="tr-TR" w:eastAsia="tr-TR"/>
        </w:rPr>
      </w:pPr>
      <w:hyperlink w:anchor="_Toc188659865" w:history="1">
        <w:r w:rsidRPr="002507AF">
          <w:rPr>
            <w:rStyle w:val="Kpr"/>
            <w:lang w:val="tr-TR"/>
          </w:rPr>
          <w:t>5.4</w:t>
        </w:r>
        <w:r>
          <w:rPr>
            <w:sz w:val="24"/>
            <w:szCs w:val="24"/>
            <w:lang w:val="tr-TR" w:eastAsia="tr-TR"/>
          </w:rPr>
          <w:tab/>
        </w:r>
        <w:r w:rsidRPr="002507AF">
          <w:rPr>
            <w:rStyle w:val="Kpr"/>
            <w:lang w:val="tr-TR"/>
          </w:rPr>
          <w:t>Yakalama</w:t>
        </w:r>
        <w:r>
          <w:rPr>
            <w:webHidden/>
          </w:rPr>
          <w:tab/>
        </w:r>
        <w:r>
          <w:rPr>
            <w:webHidden/>
          </w:rPr>
          <w:fldChar w:fldCharType="begin"/>
        </w:r>
        <w:r>
          <w:rPr>
            <w:webHidden/>
          </w:rPr>
          <w:instrText xml:space="preserve"> PAGEREF _Toc188659865 \h </w:instrText>
        </w:r>
        <w:r>
          <w:rPr>
            <w:webHidden/>
          </w:rPr>
          <w:fldChar w:fldCharType="separate"/>
        </w:r>
        <w:r>
          <w:rPr>
            <w:webHidden/>
          </w:rPr>
          <w:t>10</w:t>
        </w:r>
        <w:r>
          <w:rPr>
            <w:webHidden/>
          </w:rPr>
          <w:fldChar w:fldCharType="end"/>
        </w:r>
      </w:hyperlink>
    </w:p>
    <w:p w:rsidR="00DD1A18" w:rsidRDefault="00DD1A18">
      <w:pPr>
        <w:pStyle w:val="T3"/>
        <w:rPr>
          <w:sz w:val="24"/>
          <w:szCs w:val="24"/>
          <w:lang w:val="tr-TR" w:eastAsia="tr-TR"/>
        </w:rPr>
      </w:pPr>
      <w:hyperlink w:anchor="_Toc188659866" w:history="1">
        <w:r w:rsidRPr="002507AF">
          <w:rPr>
            <w:rStyle w:val="Kpr"/>
            <w:lang w:val="tr-TR"/>
          </w:rPr>
          <w:t>5.4.1</w:t>
        </w:r>
        <w:r>
          <w:rPr>
            <w:sz w:val="24"/>
            <w:szCs w:val="24"/>
            <w:lang w:val="tr-TR" w:eastAsia="tr-TR"/>
          </w:rPr>
          <w:tab/>
        </w:r>
        <w:r w:rsidRPr="002507AF">
          <w:rPr>
            <w:rStyle w:val="Kpr"/>
            <w:lang w:val="tr-TR"/>
          </w:rPr>
          <w:t>NTP’deki yakalama olarak kabul edilmeyen koşullar</w:t>
        </w:r>
        <w:r>
          <w:rPr>
            <w:webHidden/>
          </w:rPr>
          <w:tab/>
        </w:r>
        <w:r>
          <w:rPr>
            <w:webHidden/>
          </w:rPr>
          <w:fldChar w:fldCharType="begin"/>
        </w:r>
        <w:r>
          <w:rPr>
            <w:webHidden/>
          </w:rPr>
          <w:instrText xml:space="preserve"> PAGEREF _Toc188659866 \h </w:instrText>
        </w:r>
        <w:r>
          <w:rPr>
            <w:webHidden/>
          </w:rPr>
          <w:fldChar w:fldCharType="separate"/>
        </w:r>
        <w:r>
          <w:rPr>
            <w:webHidden/>
          </w:rPr>
          <w:t>10</w:t>
        </w:r>
        <w:r>
          <w:rPr>
            <w:webHidden/>
          </w:rPr>
          <w:fldChar w:fldCharType="end"/>
        </w:r>
      </w:hyperlink>
    </w:p>
    <w:p w:rsidR="00DD1A18" w:rsidRDefault="00DD1A18">
      <w:pPr>
        <w:pStyle w:val="T3"/>
        <w:rPr>
          <w:sz w:val="24"/>
          <w:szCs w:val="24"/>
          <w:lang w:val="tr-TR" w:eastAsia="tr-TR"/>
        </w:rPr>
      </w:pPr>
      <w:hyperlink w:anchor="_Toc188659867" w:history="1">
        <w:r w:rsidRPr="002507AF">
          <w:rPr>
            <w:rStyle w:val="Kpr"/>
            <w:lang w:val="tr-TR"/>
          </w:rPr>
          <w:t>5.4.2</w:t>
        </w:r>
        <w:r>
          <w:rPr>
            <w:sz w:val="24"/>
            <w:szCs w:val="24"/>
            <w:lang w:val="tr-TR" w:eastAsia="tr-TR"/>
          </w:rPr>
          <w:tab/>
        </w:r>
        <w:r w:rsidRPr="002507AF">
          <w:rPr>
            <w:rStyle w:val="Kpr"/>
            <w:lang w:val="tr-TR"/>
          </w:rPr>
          <w:t>NTP’deki hat testini kolaylaştıran koşullar</w:t>
        </w:r>
        <w:r>
          <w:rPr>
            <w:webHidden/>
          </w:rPr>
          <w:tab/>
        </w:r>
        <w:r>
          <w:rPr>
            <w:webHidden/>
          </w:rPr>
          <w:fldChar w:fldCharType="begin"/>
        </w:r>
        <w:r>
          <w:rPr>
            <w:webHidden/>
          </w:rPr>
          <w:instrText xml:space="preserve"> PAGEREF _Toc188659867 \h </w:instrText>
        </w:r>
        <w:r>
          <w:rPr>
            <w:webHidden/>
          </w:rPr>
          <w:fldChar w:fldCharType="separate"/>
        </w:r>
        <w:r>
          <w:rPr>
            <w:webHidden/>
          </w:rPr>
          <w:t>11</w:t>
        </w:r>
        <w:r>
          <w:rPr>
            <w:webHidden/>
          </w:rPr>
          <w:fldChar w:fldCharType="end"/>
        </w:r>
      </w:hyperlink>
    </w:p>
    <w:p w:rsidR="00DD1A18" w:rsidRDefault="00DD1A18">
      <w:pPr>
        <w:pStyle w:val="T3"/>
        <w:rPr>
          <w:sz w:val="24"/>
          <w:szCs w:val="24"/>
          <w:lang w:val="tr-TR" w:eastAsia="tr-TR"/>
        </w:rPr>
      </w:pPr>
      <w:hyperlink w:anchor="_Toc188659868" w:history="1">
        <w:r w:rsidRPr="002507AF">
          <w:rPr>
            <w:rStyle w:val="Kpr"/>
            <w:lang w:val="tr-TR"/>
          </w:rPr>
          <w:t>5.4.3</w:t>
        </w:r>
        <w:r>
          <w:rPr>
            <w:sz w:val="24"/>
            <w:szCs w:val="24"/>
            <w:lang w:val="tr-TR" w:eastAsia="tr-TR"/>
          </w:rPr>
          <w:tab/>
        </w:r>
        <w:r w:rsidRPr="002507AF">
          <w:rPr>
            <w:rStyle w:val="Kpr"/>
            <w:lang w:val="tr-TR"/>
          </w:rPr>
          <w:t>NTP’de yakalama sinyali olarak yorumlanacak olan koşullar</w:t>
        </w:r>
        <w:r>
          <w:rPr>
            <w:webHidden/>
          </w:rPr>
          <w:tab/>
        </w:r>
        <w:r>
          <w:rPr>
            <w:webHidden/>
          </w:rPr>
          <w:fldChar w:fldCharType="begin"/>
        </w:r>
        <w:r>
          <w:rPr>
            <w:webHidden/>
          </w:rPr>
          <w:instrText xml:space="preserve"> PAGEREF _Toc188659868 \h </w:instrText>
        </w:r>
        <w:r>
          <w:rPr>
            <w:webHidden/>
          </w:rPr>
          <w:fldChar w:fldCharType="separate"/>
        </w:r>
        <w:r>
          <w:rPr>
            <w:webHidden/>
          </w:rPr>
          <w:t>11</w:t>
        </w:r>
        <w:r>
          <w:rPr>
            <w:webHidden/>
          </w:rPr>
          <w:fldChar w:fldCharType="end"/>
        </w:r>
      </w:hyperlink>
    </w:p>
    <w:p w:rsidR="00DD1A18" w:rsidRDefault="00DD1A18">
      <w:pPr>
        <w:pStyle w:val="T3"/>
        <w:rPr>
          <w:sz w:val="24"/>
          <w:szCs w:val="24"/>
          <w:lang w:val="tr-TR" w:eastAsia="tr-TR"/>
        </w:rPr>
      </w:pPr>
      <w:hyperlink w:anchor="_Toc188659869" w:history="1">
        <w:r w:rsidRPr="002507AF">
          <w:rPr>
            <w:rStyle w:val="Kpr"/>
            <w:lang w:val="tr-TR"/>
          </w:rPr>
          <w:t>5.4.4</w:t>
        </w:r>
        <w:r>
          <w:rPr>
            <w:sz w:val="24"/>
            <w:szCs w:val="24"/>
            <w:lang w:val="tr-TR" w:eastAsia="tr-TR"/>
          </w:rPr>
          <w:tab/>
        </w:r>
        <w:r w:rsidRPr="002507AF">
          <w:rPr>
            <w:rStyle w:val="Kpr"/>
            <w:lang w:val="tr-TR"/>
          </w:rPr>
          <w:t>Yakalama sinyalinin algılanması için gereken süre</w:t>
        </w:r>
        <w:r>
          <w:rPr>
            <w:webHidden/>
          </w:rPr>
          <w:tab/>
        </w:r>
        <w:r>
          <w:rPr>
            <w:webHidden/>
          </w:rPr>
          <w:fldChar w:fldCharType="begin"/>
        </w:r>
        <w:r>
          <w:rPr>
            <w:webHidden/>
          </w:rPr>
          <w:instrText xml:space="preserve"> PAGEREF _Toc188659869 \h </w:instrText>
        </w:r>
        <w:r>
          <w:rPr>
            <w:webHidden/>
          </w:rPr>
          <w:fldChar w:fldCharType="separate"/>
        </w:r>
        <w:r>
          <w:rPr>
            <w:webHidden/>
          </w:rPr>
          <w:t>11</w:t>
        </w:r>
        <w:r>
          <w:rPr>
            <w:webHidden/>
          </w:rPr>
          <w:fldChar w:fldCharType="end"/>
        </w:r>
      </w:hyperlink>
    </w:p>
    <w:p w:rsidR="00DD1A18" w:rsidRDefault="00DD1A18">
      <w:pPr>
        <w:pStyle w:val="T3"/>
        <w:rPr>
          <w:sz w:val="24"/>
          <w:szCs w:val="24"/>
          <w:lang w:val="tr-TR" w:eastAsia="tr-TR"/>
        </w:rPr>
      </w:pPr>
      <w:hyperlink w:anchor="_Toc188659870" w:history="1">
        <w:r w:rsidRPr="002507AF">
          <w:rPr>
            <w:rStyle w:val="Kpr"/>
            <w:lang w:val="tr-TR"/>
          </w:rPr>
          <w:t>5.4.5</w:t>
        </w:r>
        <w:r>
          <w:rPr>
            <w:sz w:val="24"/>
            <w:szCs w:val="24"/>
            <w:lang w:val="tr-TR" w:eastAsia="tr-TR"/>
          </w:rPr>
          <w:tab/>
        </w:r>
        <w:r w:rsidRPr="002507AF">
          <w:rPr>
            <w:rStyle w:val="Kpr"/>
            <w:lang w:val="tr-TR"/>
          </w:rPr>
          <w:t>TE takas yakalaması ve hat kullanım dışı durumuna geri dönüş</w:t>
        </w:r>
        <w:r>
          <w:rPr>
            <w:webHidden/>
          </w:rPr>
          <w:tab/>
        </w:r>
        <w:r>
          <w:rPr>
            <w:webHidden/>
          </w:rPr>
          <w:fldChar w:fldCharType="begin"/>
        </w:r>
        <w:r>
          <w:rPr>
            <w:webHidden/>
          </w:rPr>
          <w:instrText xml:space="preserve"> PAGEREF _Toc188659870 \h </w:instrText>
        </w:r>
        <w:r>
          <w:rPr>
            <w:webHidden/>
          </w:rPr>
          <w:fldChar w:fldCharType="separate"/>
        </w:r>
        <w:r>
          <w:rPr>
            <w:webHidden/>
          </w:rPr>
          <w:t>11</w:t>
        </w:r>
        <w:r>
          <w:rPr>
            <w:webHidden/>
          </w:rPr>
          <w:fldChar w:fldCharType="end"/>
        </w:r>
      </w:hyperlink>
    </w:p>
    <w:p w:rsidR="00DD1A18" w:rsidRDefault="00DD1A18">
      <w:pPr>
        <w:pStyle w:val="T2"/>
        <w:rPr>
          <w:sz w:val="24"/>
          <w:szCs w:val="24"/>
          <w:lang w:val="tr-TR" w:eastAsia="tr-TR"/>
        </w:rPr>
      </w:pPr>
      <w:hyperlink w:anchor="_Toc188659871" w:history="1">
        <w:r w:rsidRPr="002507AF">
          <w:rPr>
            <w:rStyle w:val="Kpr"/>
            <w:lang w:val="tr-TR"/>
          </w:rPr>
          <w:t>5.5</w:t>
        </w:r>
        <w:r>
          <w:rPr>
            <w:sz w:val="24"/>
            <w:szCs w:val="24"/>
            <w:lang w:val="tr-TR" w:eastAsia="tr-TR"/>
          </w:rPr>
          <w:tab/>
        </w:r>
        <w:r w:rsidRPr="002507AF">
          <w:rPr>
            <w:rStyle w:val="Kpr"/>
            <w:lang w:val="tr-TR"/>
          </w:rPr>
          <w:t>İletim</w:t>
        </w:r>
        <w:r>
          <w:rPr>
            <w:webHidden/>
          </w:rPr>
          <w:tab/>
        </w:r>
        <w:r>
          <w:rPr>
            <w:webHidden/>
          </w:rPr>
          <w:fldChar w:fldCharType="begin"/>
        </w:r>
        <w:r>
          <w:rPr>
            <w:webHidden/>
          </w:rPr>
          <w:instrText xml:space="preserve"> PAGEREF _Toc188659871 \h </w:instrText>
        </w:r>
        <w:r>
          <w:rPr>
            <w:webHidden/>
          </w:rPr>
          <w:fldChar w:fldCharType="separate"/>
        </w:r>
        <w:r>
          <w:rPr>
            <w:webHidden/>
          </w:rPr>
          <w:t>11</w:t>
        </w:r>
        <w:r>
          <w:rPr>
            <w:webHidden/>
          </w:rPr>
          <w:fldChar w:fldCharType="end"/>
        </w:r>
      </w:hyperlink>
    </w:p>
    <w:p w:rsidR="00DD1A18" w:rsidRDefault="00DD1A18">
      <w:pPr>
        <w:pStyle w:val="T3"/>
        <w:rPr>
          <w:sz w:val="24"/>
          <w:szCs w:val="24"/>
          <w:lang w:val="tr-TR" w:eastAsia="tr-TR"/>
        </w:rPr>
      </w:pPr>
      <w:hyperlink w:anchor="_Toc188659872" w:history="1">
        <w:r w:rsidRPr="002507AF">
          <w:rPr>
            <w:rStyle w:val="Kpr"/>
            <w:lang w:val="tr-TR"/>
          </w:rPr>
          <w:t>5.5.1</w:t>
        </w:r>
        <w:r>
          <w:rPr>
            <w:sz w:val="24"/>
            <w:szCs w:val="24"/>
            <w:lang w:val="tr-TR" w:eastAsia="tr-TR"/>
          </w:rPr>
          <w:tab/>
        </w:r>
        <w:r w:rsidRPr="002507AF">
          <w:rPr>
            <w:rStyle w:val="Kpr"/>
            <w:lang w:val="tr-TR"/>
          </w:rPr>
          <w:t>Frekans bandı</w:t>
        </w:r>
        <w:r>
          <w:rPr>
            <w:webHidden/>
          </w:rPr>
          <w:tab/>
        </w:r>
        <w:r>
          <w:rPr>
            <w:webHidden/>
          </w:rPr>
          <w:fldChar w:fldCharType="begin"/>
        </w:r>
        <w:r>
          <w:rPr>
            <w:webHidden/>
          </w:rPr>
          <w:instrText xml:space="preserve"> PAGEREF _Toc188659872 \h </w:instrText>
        </w:r>
        <w:r>
          <w:rPr>
            <w:webHidden/>
          </w:rPr>
          <w:fldChar w:fldCharType="separate"/>
        </w:r>
        <w:r>
          <w:rPr>
            <w:webHidden/>
          </w:rPr>
          <w:t>12</w:t>
        </w:r>
        <w:r>
          <w:rPr>
            <w:webHidden/>
          </w:rPr>
          <w:fldChar w:fldCharType="end"/>
        </w:r>
      </w:hyperlink>
    </w:p>
    <w:p w:rsidR="00DD1A18" w:rsidRDefault="00DD1A18">
      <w:pPr>
        <w:pStyle w:val="T3"/>
        <w:rPr>
          <w:sz w:val="24"/>
          <w:szCs w:val="24"/>
          <w:lang w:val="tr-TR" w:eastAsia="tr-TR"/>
        </w:rPr>
      </w:pPr>
      <w:hyperlink w:anchor="_Toc188659873" w:history="1">
        <w:r w:rsidRPr="002507AF">
          <w:rPr>
            <w:rStyle w:val="Kpr"/>
            <w:lang w:val="tr-TR"/>
          </w:rPr>
          <w:t>5.5.2</w:t>
        </w:r>
        <w:r>
          <w:rPr>
            <w:sz w:val="24"/>
            <w:szCs w:val="24"/>
            <w:lang w:val="tr-TR" w:eastAsia="tr-TR"/>
          </w:rPr>
          <w:tab/>
        </w:r>
        <w:r w:rsidRPr="002507AF">
          <w:rPr>
            <w:rStyle w:val="Kpr"/>
            <w:lang w:val="tr-TR"/>
          </w:rPr>
          <w:t>Göreli seviye</w:t>
        </w:r>
        <w:r>
          <w:rPr>
            <w:webHidden/>
          </w:rPr>
          <w:tab/>
        </w:r>
        <w:r>
          <w:rPr>
            <w:webHidden/>
          </w:rPr>
          <w:fldChar w:fldCharType="begin"/>
        </w:r>
        <w:r>
          <w:rPr>
            <w:webHidden/>
          </w:rPr>
          <w:instrText xml:space="preserve"> PAGEREF _Toc188659873 \h </w:instrText>
        </w:r>
        <w:r>
          <w:rPr>
            <w:webHidden/>
          </w:rPr>
          <w:fldChar w:fldCharType="separate"/>
        </w:r>
        <w:r>
          <w:rPr>
            <w:webHidden/>
          </w:rPr>
          <w:t>12</w:t>
        </w:r>
        <w:r>
          <w:rPr>
            <w:webHidden/>
          </w:rPr>
          <w:fldChar w:fldCharType="end"/>
        </w:r>
      </w:hyperlink>
    </w:p>
    <w:p w:rsidR="00DD1A18" w:rsidRDefault="00DD1A18">
      <w:pPr>
        <w:pStyle w:val="T3"/>
        <w:rPr>
          <w:sz w:val="24"/>
          <w:szCs w:val="24"/>
          <w:lang w:val="tr-TR" w:eastAsia="tr-TR"/>
        </w:rPr>
      </w:pPr>
      <w:hyperlink w:anchor="_Toc188659874" w:history="1">
        <w:r w:rsidRPr="002507AF">
          <w:rPr>
            <w:rStyle w:val="Kpr"/>
            <w:lang w:val="tr-TR"/>
          </w:rPr>
          <w:t>5.5.3</w:t>
        </w:r>
        <w:r>
          <w:rPr>
            <w:sz w:val="24"/>
            <w:szCs w:val="24"/>
            <w:lang w:val="tr-TR" w:eastAsia="tr-TR"/>
          </w:rPr>
          <w:tab/>
        </w:r>
        <w:r w:rsidRPr="002507AF">
          <w:rPr>
            <w:rStyle w:val="Kpr"/>
            <w:lang w:val="tr-TR"/>
          </w:rPr>
          <w:t>Giriş empedansı</w:t>
        </w:r>
        <w:r>
          <w:rPr>
            <w:webHidden/>
          </w:rPr>
          <w:tab/>
        </w:r>
        <w:r>
          <w:rPr>
            <w:webHidden/>
          </w:rPr>
          <w:fldChar w:fldCharType="begin"/>
        </w:r>
        <w:r>
          <w:rPr>
            <w:webHidden/>
          </w:rPr>
          <w:instrText xml:space="preserve"> PAGEREF _Toc188659874 \h </w:instrText>
        </w:r>
        <w:r>
          <w:rPr>
            <w:webHidden/>
          </w:rPr>
          <w:fldChar w:fldCharType="separate"/>
        </w:r>
        <w:r>
          <w:rPr>
            <w:webHidden/>
          </w:rPr>
          <w:t>12</w:t>
        </w:r>
        <w:r>
          <w:rPr>
            <w:webHidden/>
          </w:rPr>
          <w:fldChar w:fldCharType="end"/>
        </w:r>
      </w:hyperlink>
    </w:p>
    <w:p w:rsidR="00DD1A18" w:rsidRDefault="00DD1A18">
      <w:pPr>
        <w:pStyle w:val="T3"/>
        <w:rPr>
          <w:sz w:val="24"/>
          <w:szCs w:val="24"/>
          <w:lang w:val="tr-TR" w:eastAsia="tr-TR"/>
        </w:rPr>
      </w:pPr>
      <w:hyperlink w:anchor="_Toc188659875" w:history="1">
        <w:r w:rsidRPr="002507AF">
          <w:rPr>
            <w:rStyle w:val="Kpr"/>
            <w:lang w:val="tr-TR"/>
          </w:rPr>
          <w:t>5.5.4</w:t>
        </w:r>
        <w:r>
          <w:rPr>
            <w:sz w:val="24"/>
            <w:szCs w:val="24"/>
            <w:lang w:val="tr-TR" w:eastAsia="tr-TR"/>
          </w:rPr>
          <w:tab/>
        </w:r>
        <w:r w:rsidRPr="002507AF">
          <w:rPr>
            <w:rStyle w:val="Kpr"/>
            <w:lang w:val="tr-TR"/>
          </w:rPr>
          <w:t>Boylamsal dönüşüm kaybı</w:t>
        </w:r>
        <w:r>
          <w:rPr>
            <w:webHidden/>
          </w:rPr>
          <w:tab/>
        </w:r>
        <w:r>
          <w:rPr>
            <w:webHidden/>
          </w:rPr>
          <w:fldChar w:fldCharType="begin"/>
        </w:r>
        <w:r>
          <w:rPr>
            <w:webHidden/>
          </w:rPr>
          <w:instrText xml:space="preserve"> PAGEREF _Toc188659875 \h </w:instrText>
        </w:r>
        <w:r>
          <w:rPr>
            <w:webHidden/>
          </w:rPr>
          <w:fldChar w:fldCharType="separate"/>
        </w:r>
        <w:r>
          <w:rPr>
            <w:webHidden/>
          </w:rPr>
          <w:t>12</w:t>
        </w:r>
        <w:r>
          <w:rPr>
            <w:webHidden/>
          </w:rPr>
          <w:fldChar w:fldCharType="end"/>
        </w:r>
      </w:hyperlink>
    </w:p>
    <w:p w:rsidR="00DD1A18" w:rsidRDefault="00DD1A18">
      <w:pPr>
        <w:pStyle w:val="T3"/>
        <w:rPr>
          <w:sz w:val="24"/>
          <w:szCs w:val="24"/>
          <w:lang w:val="tr-TR" w:eastAsia="tr-TR"/>
        </w:rPr>
      </w:pPr>
      <w:hyperlink w:anchor="_Toc188659876" w:history="1">
        <w:r w:rsidRPr="002507AF">
          <w:rPr>
            <w:rStyle w:val="Kpr"/>
            <w:lang w:val="tr-TR"/>
          </w:rPr>
          <w:t>5.5.5</w:t>
        </w:r>
        <w:r>
          <w:rPr>
            <w:sz w:val="24"/>
            <w:szCs w:val="24"/>
            <w:lang w:val="tr-TR" w:eastAsia="tr-TR"/>
          </w:rPr>
          <w:tab/>
        </w:r>
        <w:r w:rsidRPr="002507AF">
          <w:rPr>
            <w:rStyle w:val="Kpr"/>
            <w:lang w:val="tr-TR"/>
          </w:rPr>
          <w:t>Kodlama yasası</w:t>
        </w:r>
        <w:r>
          <w:rPr>
            <w:webHidden/>
          </w:rPr>
          <w:tab/>
        </w:r>
        <w:r>
          <w:rPr>
            <w:webHidden/>
          </w:rPr>
          <w:fldChar w:fldCharType="begin"/>
        </w:r>
        <w:r>
          <w:rPr>
            <w:webHidden/>
          </w:rPr>
          <w:instrText xml:space="preserve"> PAGEREF _Toc188659876 \h </w:instrText>
        </w:r>
        <w:r>
          <w:rPr>
            <w:webHidden/>
          </w:rPr>
          <w:fldChar w:fldCharType="separate"/>
        </w:r>
        <w:r>
          <w:rPr>
            <w:webHidden/>
          </w:rPr>
          <w:t>12</w:t>
        </w:r>
        <w:r>
          <w:rPr>
            <w:webHidden/>
          </w:rPr>
          <w:fldChar w:fldCharType="end"/>
        </w:r>
      </w:hyperlink>
    </w:p>
    <w:p w:rsidR="00DD1A18" w:rsidRDefault="00DD1A18">
      <w:pPr>
        <w:pStyle w:val="T3"/>
        <w:rPr>
          <w:sz w:val="24"/>
          <w:szCs w:val="24"/>
          <w:lang w:val="tr-TR" w:eastAsia="tr-TR"/>
        </w:rPr>
      </w:pPr>
      <w:hyperlink w:anchor="_Toc188659877" w:history="1">
        <w:r w:rsidRPr="002507AF">
          <w:rPr>
            <w:rStyle w:val="Kpr"/>
            <w:lang w:val="tr-TR"/>
          </w:rPr>
          <w:t>5.5.6</w:t>
        </w:r>
        <w:r>
          <w:rPr>
            <w:sz w:val="24"/>
            <w:szCs w:val="24"/>
            <w:lang w:val="tr-TR" w:eastAsia="tr-TR"/>
          </w:rPr>
          <w:tab/>
        </w:r>
        <w:r w:rsidRPr="002507AF">
          <w:rPr>
            <w:rStyle w:val="Kpr"/>
            <w:lang w:val="tr-TR"/>
          </w:rPr>
          <w:t>Gürültü / ses</w:t>
        </w:r>
        <w:r>
          <w:rPr>
            <w:webHidden/>
          </w:rPr>
          <w:tab/>
        </w:r>
        <w:r>
          <w:rPr>
            <w:webHidden/>
          </w:rPr>
          <w:fldChar w:fldCharType="begin"/>
        </w:r>
        <w:r>
          <w:rPr>
            <w:webHidden/>
          </w:rPr>
          <w:instrText xml:space="preserve"> PAGEREF _Toc188659877 \h </w:instrText>
        </w:r>
        <w:r>
          <w:rPr>
            <w:webHidden/>
          </w:rPr>
          <w:fldChar w:fldCharType="separate"/>
        </w:r>
        <w:r>
          <w:rPr>
            <w:webHidden/>
          </w:rPr>
          <w:t>12</w:t>
        </w:r>
        <w:r>
          <w:rPr>
            <w:webHidden/>
          </w:rPr>
          <w:fldChar w:fldCharType="end"/>
        </w:r>
      </w:hyperlink>
    </w:p>
    <w:p w:rsidR="00DD1A18" w:rsidRDefault="00DD1A18">
      <w:pPr>
        <w:pStyle w:val="T2"/>
        <w:rPr>
          <w:sz w:val="24"/>
          <w:szCs w:val="24"/>
          <w:lang w:val="tr-TR" w:eastAsia="tr-TR"/>
        </w:rPr>
      </w:pPr>
      <w:hyperlink w:anchor="_Toc188659878" w:history="1">
        <w:r w:rsidRPr="002507AF">
          <w:rPr>
            <w:rStyle w:val="Kpr"/>
            <w:lang w:val="tr-TR"/>
          </w:rPr>
          <w:t>5.6</w:t>
        </w:r>
        <w:r>
          <w:rPr>
            <w:sz w:val="24"/>
            <w:szCs w:val="24"/>
            <w:lang w:val="tr-TR" w:eastAsia="tr-TR"/>
          </w:rPr>
          <w:tab/>
        </w:r>
        <w:r w:rsidRPr="002507AF">
          <w:rPr>
            <w:rStyle w:val="Kpr"/>
            <w:lang w:val="tr-TR"/>
          </w:rPr>
          <w:t>NTP’de kabul edilebilir sinyal seviyeleri</w:t>
        </w:r>
        <w:r>
          <w:rPr>
            <w:webHidden/>
          </w:rPr>
          <w:tab/>
        </w:r>
        <w:r>
          <w:rPr>
            <w:webHidden/>
          </w:rPr>
          <w:fldChar w:fldCharType="begin"/>
        </w:r>
        <w:r>
          <w:rPr>
            <w:webHidden/>
          </w:rPr>
          <w:instrText xml:space="preserve"> PAGEREF _Toc188659878 \h </w:instrText>
        </w:r>
        <w:r>
          <w:rPr>
            <w:webHidden/>
          </w:rPr>
          <w:fldChar w:fldCharType="separate"/>
        </w:r>
        <w:r>
          <w:rPr>
            <w:webHidden/>
          </w:rPr>
          <w:t>13</w:t>
        </w:r>
        <w:r>
          <w:rPr>
            <w:webHidden/>
          </w:rPr>
          <w:fldChar w:fldCharType="end"/>
        </w:r>
      </w:hyperlink>
    </w:p>
    <w:p w:rsidR="00DD1A18" w:rsidRDefault="00DD1A18">
      <w:pPr>
        <w:pStyle w:val="T2"/>
        <w:rPr>
          <w:sz w:val="24"/>
          <w:szCs w:val="24"/>
          <w:lang w:val="tr-TR" w:eastAsia="tr-TR"/>
        </w:rPr>
      </w:pPr>
      <w:hyperlink w:anchor="_Toc188659879" w:history="1">
        <w:r w:rsidRPr="002507AF">
          <w:rPr>
            <w:rStyle w:val="Kpr"/>
            <w:lang w:val="tr-TR"/>
          </w:rPr>
          <w:t>5.7</w:t>
        </w:r>
        <w:r>
          <w:rPr>
            <w:sz w:val="24"/>
            <w:szCs w:val="24"/>
            <w:lang w:val="tr-TR" w:eastAsia="tr-TR"/>
          </w:rPr>
          <w:tab/>
        </w:r>
        <w:r w:rsidRPr="002507AF">
          <w:rPr>
            <w:rStyle w:val="Kpr"/>
            <w:lang w:val="tr-TR"/>
          </w:rPr>
          <w:t>Denetleyici tonlar</w:t>
        </w:r>
        <w:r>
          <w:rPr>
            <w:webHidden/>
          </w:rPr>
          <w:tab/>
        </w:r>
        <w:r>
          <w:rPr>
            <w:webHidden/>
          </w:rPr>
          <w:fldChar w:fldCharType="begin"/>
        </w:r>
        <w:r>
          <w:rPr>
            <w:webHidden/>
          </w:rPr>
          <w:instrText xml:space="preserve"> PAGEREF _Toc188659879 \h </w:instrText>
        </w:r>
        <w:r>
          <w:rPr>
            <w:webHidden/>
          </w:rPr>
          <w:fldChar w:fldCharType="separate"/>
        </w:r>
        <w:r>
          <w:rPr>
            <w:webHidden/>
          </w:rPr>
          <w:t>13</w:t>
        </w:r>
        <w:r>
          <w:rPr>
            <w:webHidden/>
          </w:rPr>
          <w:fldChar w:fldCharType="end"/>
        </w:r>
      </w:hyperlink>
    </w:p>
    <w:p w:rsidR="00DD1A18" w:rsidRDefault="00DD1A18">
      <w:pPr>
        <w:pStyle w:val="T2"/>
        <w:rPr>
          <w:sz w:val="24"/>
          <w:szCs w:val="24"/>
          <w:lang w:val="tr-TR" w:eastAsia="tr-TR"/>
        </w:rPr>
      </w:pPr>
      <w:hyperlink w:anchor="_Toc188659880" w:history="1">
        <w:r w:rsidRPr="002507AF">
          <w:rPr>
            <w:rStyle w:val="Kpr"/>
            <w:lang w:val="tr-TR"/>
          </w:rPr>
          <w:t>5.8</w:t>
        </w:r>
        <w:r>
          <w:rPr>
            <w:sz w:val="24"/>
            <w:szCs w:val="24"/>
            <w:lang w:val="tr-TR" w:eastAsia="tr-TR"/>
          </w:rPr>
          <w:tab/>
        </w:r>
        <w:r w:rsidRPr="002507AF">
          <w:rPr>
            <w:rStyle w:val="Kpr"/>
            <w:lang w:val="tr-TR"/>
          </w:rPr>
          <w:t>Çevirme</w:t>
        </w:r>
        <w:r>
          <w:rPr>
            <w:webHidden/>
          </w:rPr>
          <w:tab/>
        </w:r>
        <w:r>
          <w:rPr>
            <w:webHidden/>
          </w:rPr>
          <w:fldChar w:fldCharType="begin"/>
        </w:r>
        <w:r>
          <w:rPr>
            <w:webHidden/>
          </w:rPr>
          <w:instrText xml:space="preserve"> PAGEREF _Toc188659880 \h </w:instrText>
        </w:r>
        <w:r>
          <w:rPr>
            <w:webHidden/>
          </w:rPr>
          <w:fldChar w:fldCharType="separate"/>
        </w:r>
        <w:r>
          <w:rPr>
            <w:webHidden/>
          </w:rPr>
          <w:t>13</w:t>
        </w:r>
        <w:r>
          <w:rPr>
            <w:webHidden/>
          </w:rPr>
          <w:fldChar w:fldCharType="end"/>
        </w:r>
      </w:hyperlink>
    </w:p>
    <w:p w:rsidR="00DD1A18" w:rsidRDefault="00DD1A18">
      <w:pPr>
        <w:pStyle w:val="T3"/>
        <w:rPr>
          <w:sz w:val="24"/>
          <w:szCs w:val="24"/>
          <w:lang w:val="tr-TR" w:eastAsia="tr-TR"/>
        </w:rPr>
      </w:pPr>
      <w:hyperlink w:anchor="_Toc188659881" w:history="1">
        <w:r w:rsidRPr="002507AF">
          <w:rPr>
            <w:rStyle w:val="Kpr"/>
            <w:lang w:val="tr-TR"/>
          </w:rPr>
          <w:t>5.8.1</w:t>
        </w:r>
        <w:r>
          <w:rPr>
            <w:sz w:val="24"/>
            <w:szCs w:val="24"/>
            <w:lang w:val="tr-TR" w:eastAsia="tr-TR"/>
          </w:rPr>
          <w:tab/>
        </w:r>
        <w:r w:rsidRPr="002507AF">
          <w:rPr>
            <w:rStyle w:val="Kpr"/>
            <w:lang w:val="tr-TR"/>
          </w:rPr>
          <w:t>Çevirme tipi</w:t>
        </w:r>
        <w:r>
          <w:rPr>
            <w:webHidden/>
          </w:rPr>
          <w:tab/>
        </w:r>
        <w:r>
          <w:rPr>
            <w:webHidden/>
          </w:rPr>
          <w:fldChar w:fldCharType="begin"/>
        </w:r>
        <w:r>
          <w:rPr>
            <w:webHidden/>
          </w:rPr>
          <w:instrText xml:space="preserve"> PAGEREF _Toc188659881 \h </w:instrText>
        </w:r>
        <w:r>
          <w:rPr>
            <w:webHidden/>
          </w:rPr>
          <w:fldChar w:fldCharType="separate"/>
        </w:r>
        <w:r>
          <w:rPr>
            <w:webHidden/>
          </w:rPr>
          <w:t>13</w:t>
        </w:r>
        <w:r>
          <w:rPr>
            <w:webHidden/>
          </w:rPr>
          <w:fldChar w:fldCharType="end"/>
        </w:r>
      </w:hyperlink>
    </w:p>
    <w:p w:rsidR="00DD1A18" w:rsidRDefault="00DD1A18">
      <w:pPr>
        <w:pStyle w:val="T3"/>
        <w:rPr>
          <w:sz w:val="24"/>
          <w:szCs w:val="24"/>
          <w:lang w:val="tr-TR" w:eastAsia="tr-TR"/>
        </w:rPr>
      </w:pPr>
      <w:hyperlink w:anchor="_Toc188659882" w:history="1">
        <w:r w:rsidRPr="002507AF">
          <w:rPr>
            <w:rStyle w:val="Kpr"/>
            <w:lang w:val="tr-TR"/>
          </w:rPr>
          <w:t>5.8.2</w:t>
        </w:r>
        <w:r>
          <w:rPr>
            <w:sz w:val="24"/>
            <w:szCs w:val="24"/>
            <w:lang w:val="tr-TR" w:eastAsia="tr-TR"/>
          </w:rPr>
          <w:tab/>
        </w:r>
        <w:r w:rsidRPr="002507AF">
          <w:rPr>
            <w:rStyle w:val="Kpr"/>
            <w:lang w:val="tr-TR"/>
          </w:rPr>
          <w:t>İlk hanenin alınması</w:t>
        </w:r>
        <w:r>
          <w:rPr>
            <w:webHidden/>
          </w:rPr>
          <w:tab/>
        </w:r>
        <w:r>
          <w:rPr>
            <w:webHidden/>
          </w:rPr>
          <w:fldChar w:fldCharType="begin"/>
        </w:r>
        <w:r>
          <w:rPr>
            <w:webHidden/>
          </w:rPr>
          <w:instrText xml:space="preserve"> PAGEREF _Toc188659882 \h </w:instrText>
        </w:r>
        <w:r>
          <w:rPr>
            <w:webHidden/>
          </w:rPr>
          <w:fldChar w:fldCharType="separate"/>
        </w:r>
        <w:r>
          <w:rPr>
            <w:webHidden/>
          </w:rPr>
          <w:t>13</w:t>
        </w:r>
        <w:r>
          <w:rPr>
            <w:webHidden/>
          </w:rPr>
          <w:fldChar w:fldCharType="end"/>
        </w:r>
      </w:hyperlink>
    </w:p>
    <w:p w:rsidR="00DD1A18" w:rsidRDefault="00DD1A18">
      <w:pPr>
        <w:pStyle w:val="T3"/>
        <w:rPr>
          <w:sz w:val="24"/>
          <w:szCs w:val="24"/>
          <w:lang w:val="tr-TR" w:eastAsia="tr-TR"/>
        </w:rPr>
      </w:pPr>
      <w:hyperlink w:anchor="_Toc188659883" w:history="1">
        <w:r w:rsidRPr="002507AF">
          <w:rPr>
            <w:rStyle w:val="Kpr"/>
            <w:lang w:val="tr-TR"/>
          </w:rPr>
          <w:t>5.8.3</w:t>
        </w:r>
        <w:r>
          <w:rPr>
            <w:sz w:val="24"/>
            <w:szCs w:val="24"/>
            <w:lang w:val="tr-TR" w:eastAsia="tr-TR"/>
          </w:rPr>
          <w:tab/>
        </w:r>
        <w:r w:rsidRPr="002507AF">
          <w:rPr>
            <w:rStyle w:val="Kpr"/>
            <w:lang w:val="tr-TR"/>
          </w:rPr>
          <w:t>Arama denemelerinin sayısı ve zamanlaması</w:t>
        </w:r>
        <w:r>
          <w:rPr>
            <w:webHidden/>
          </w:rPr>
          <w:tab/>
        </w:r>
        <w:r>
          <w:rPr>
            <w:webHidden/>
          </w:rPr>
          <w:fldChar w:fldCharType="begin"/>
        </w:r>
        <w:r>
          <w:rPr>
            <w:webHidden/>
          </w:rPr>
          <w:instrText xml:space="preserve"> PAGEREF _Toc188659883 \h </w:instrText>
        </w:r>
        <w:r>
          <w:rPr>
            <w:webHidden/>
          </w:rPr>
          <w:fldChar w:fldCharType="separate"/>
        </w:r>
        <w:r>
          <w:rPr>
            <w:webHidden/>
          </w:rPr>
          <w:t>13</w:t>
        </w:r>
        <w:r>
          <w:rPr>
            <w:webHidden/>
          </w:rPr>
          <w:fldChar w:fldCharType="end"/>
        </w:r>
      </w:hyperlink>
    </w:p>
    <w:p w:rsidR="00DD1A18" w:rsidRDefault="00DD1A18">
      <w:pPr>
        <w:pStyle w:val="T3"/>
        <w:rPr>
          <w:sz w:val="24"/>
          <w:szCs w:val="24"/>
          <w:lang w:val="tr-TR" w:eastAsia="tr-TR"/>
        </w:rPr>
      </w:pPr>
      <w:hyperlink w:anchor="_Toc188659884" w:history="1">
        <w:r w:rsidRPr="002507AF">
          <w:rPr>
            <w:rStyle w:val="Kpr"/>
            <w:lang w:val="tr-TR"/>
          </w:rPr>
          <w:t>5.8.4</w:t>
        </w:r>
        <w:r>
          <w:rPr>
            <w:sz w:val="24"/>
            <w:szCs w:val="24"/>
            <w:lang w:val="tr-TR" w:eastAsia="tr-TR"/>
          </w:rPr>
          <w:tab/>
        </w:r>
        <w:r w:rsidRPr="002507AF">
          <w:rPr>
            <w:rStyle w:val="Kpr"/>
            <w:lang w:val="tr-TR"/>
          </w:rPr>
          <w:t>DTMF çevirmesi</w:t>
        </w:r>
        <w:r>
          <w:rPr>
            <w:webHidden/>
          </w:rPr>
          <w:tab/>
        </w:r>
        <w:r>
          <w:rPr>
            <w:webHidden/>
          </w:rPr>
          <w:fldChar w:fldCharType="begin"/>
        </w:r>
        <w:r>
          <w:rPr>
            <w:webHidden/>
          </w:rPr>
          <w:instrText xml:space="preserve"> PAGEREF _Toc188659884 \h </w:instrText>
        </w:r>
        <w:r>
          <w:rPr>
            <w:webHidden/>
          </w:rPr>
          <w:fldChar w:fldCharType="separate"/>
        </w:r>
        <w:r>
          <w:rPr>
            <w:webHidden/>
          </w:rPr>
          <w:t>13</w:t>
        </w:r>
        <w:r>
          <w:rPr>
            <w:webHidden/>
          </w:rPr>
          <w:fldChar w:fldCharType="end"/>
        </w:r>
      </w:hyperlink>
    </w:p>
    <w:p w:rsidR="00DD1A18" w:rsidRDefault="00DD1A18">
      <w:pPr>
        <w:pStyle w:val="T3"/>
        <w:rPr>
          <w:sz w:val="24"/>
          <w:szCs w:val="24"/>
          <w:lang w:val="tr-TR" w:eastAsia="tr-TR"/>
        </w:rPr>
      </w:pPr>
      <w:hyperlink w:anchor="_Toc188659885" w:history="1">
        <w:r w:rsidRPr="002507AF">
          <w:rPr>
            <w:rStyle w:val="Kpr"/>
            <w:lang w:val="tr-TR"/>
          </w:rPr>
          <w:t>5.8.5</w:t>
        </w:r>
        <w:r>
          <w:rPr>
            <w:sz w:val="24"/>
            <w:szCs w:val="24"/>
            <w:lang w:val="tr-TR" w:eastAsia="tr-TR"/>
          </w:rPr>
          <w:tab/>
        </w:r>
        <w:r w:rsidRPr="002507AF">
          <w:rPr>
            <w:rStyle w:val="Kpr"/>
            <w:lang w:val="tr-TR"/>
          </w:rPr>
          <w:t>Döngü bağlantıyı kesme çevirmesi</w:t>
        </w:r>
        <w:r>
          <w:rPr>
            <w:webHidden/>
          </w:rPr>
          <w:tab/>
        </w:r>
        <w:r>
          <w:rPr>
            <w:webHidden/>
          </w:rPr>
          <w:fldChar w:fldCharType="begin"/>
        </w:r>
        <w:r>
          <w:rPr>
            <w:webHidden/>
          </w:rPr>
          <w:instrText xml:space="preserve"> PAGEREF _Toc188659885 \h </w:instrText>
        </w:r>
        <w:r>
          <w:rPr>
            <w:webHidden/>
          </w:rPr>
          <w:fldChar w:fldCharType="separate"/>
        </w:r>
        <w:r>
          <w:rPr>
            <w:webHidden/>
          </w:rPr>
          <w:t>13</w:t>
        </w:r>
        <w:r>
          <w:rPr>
            <w:webHidden/>
          </w:rPr>
          <w:fldChar w:fldCharType="end"/>
        </w:r>
      </w:hyperlink>
    </w:p>
    <w:p w:rsidR="00DD1A18" w:rsidRDefault="00DD1A18">
      <w:pPr>
        <w:pStyle w:val="T2"/>
        <w:rPr>
          <w:sz w:val="24"/>
          <w:szCs w:val="24"/>
          <w:lang w:val="tr-TR" w:eastAsia="tr-TR"/>
        </w:rPr>
      </w:pPr>
      <w:hyperlink w:anchor="_Toc188659886" w:history="1">
        <w:r w:rsidRPr="002507AF">
          <w:rPr>
            <w:rStyle w:val="Kpr"/>
            <w:lang w:val="tr-TR"/>
          </w:rPr>
          <w:t>5.9</w:t>
        </w:r>
        <w:r>
          <w:rPr>
            <w:sz w:val="24"/>
            <w:szCs w:val="24"/>
            <w:lang w:val="tr-TR" w:eastAsia="tr-TR"/>
          </w:rPr>
          <w:tab/>
        </w:r>
        <w:r w:rsidRPr="002507AF">
          <w:rPr>
            <w:rStyle w:val="Kpr"/>
            <w:lang w:val="tr-TR"/>
          </w:rPr>
          <w:t>Çaldırma sinyalleri</w:t>
        </w:r>
        <w:r>
          <w:rPr>
            <w:webHidden/>
          </w:rPr>
          <w:tab/>
        </w:r>
        <w:r>
          <w:rPr>
            <w:webHidden/>
          </w:rPr>
          <w:fldChar w:fldCharType="begin"/>
        </w:r>
        <w:r>
          <w:rPr>
            <w:webHidden/>
          </w:rPr>
          <w:instrText xml:space="preserve"> PAGEREF _Toc188659886 \h </w:instrText>
        </w:r>
        <w:r>
          <w:rPr>
            <w:webHidden/>
          </w:rPr>
          <w:fldChar w:fldCharType="separate"/>
        </w:r>
        <w:r>
          <w:rPr>
            <w:webHidden/>
          </w:rPr>
          <w:t>14</w:t>
        </w:r>
        <w:r>
          <w:rPr>
            <w:webHidden/>
          </w:rPr>
          <w:fldChar w:fldCharType="end"/>
        </w:r>
      </w:hyperlink>
    </w:p>
    <w:p w:rsidR="00DD1A18" w:rsidRDefault="00DD1A18">
      <w:pPr>
        <w:pStyle w:val="T2"/>
        <w:rPr>
          <w:sz w:val="24"/>
          <w:szCs w:val="24"/>
          <w:lang w:val="tr-TR" w:eastAsia="tr-TR"/>
        </w:rPr>
      </w:pPr>
      <w:hyperlink w:anchor="_Toc188659887" w:history="1">
        <w:r w:rsidRPr="002507AF">
          <w:rPr>
            <w:rStyle w:val="Kpr"/>
            <w:lang w:val="tr-TR"/>
          </w:rPr>
          <w:t>5.10</w:t>
        </w:r>
        <w:r>
          <w:rPr>
            <w:sz w:val="24"/>
            <w:szCs w:val="24"/>
            <w:lang w:val="tr-TR" w:eastAsia="tr-TR"/>
          </w:rPr>
          <w:tab/>
        </w:r>
        <w:r w:rsidRPr="002507AF">
          <w:rPr>
            <w:rStyle w:val="Kpr"/>
            <w:lang w:val="tr-TR"/>
          </w:rPr>
          <w:t>Kayıt geri araması</w:t>
        </w:r>
        <w:r>
          <w:rPr>
            <w:webHidden/>
          </w:rPr>
          <w:tab/>
        </w:r>
        <w:r>
          <w:rPr>
            <w:webHidden/>
          </w:rPr>
          <w:fldChar w:fldCharType="begin"/>
        </w:r>
        <w:r>
          <w:rPr>
            <w:webHidden/>
          </w:rPr>
          <w:instrText xml:space="preserve"> PAGEREF _Toc188659887 \h </w:instrText>
        </w:r>
        <w:r>
          <w:rPr>
            <w:webHidden/>
          </w:rPr>
          <w:fldChar w:fldCharType="separate"/>
        </w:r>
        <w:r>
          <w:rPr>
            <w:webHidden/>
          </w:rPr>
          <w:t>14</w:t>
        </w:r>
        <w:r>
          <w:rPr>
            <w:webHidden/>
          </w:rPr>
          <w:fldChar w:fldCharType="end"/>
        </w:r>
      </w:hyperlink>
    </w:p>
    <w:p w:rsidR="00DD1A18" w:rsidRDefault="00DD1A18">
      <w:pPr>
        <w:pStyle w:val="T3"/>
        <w:rPr>
          <w:sz w:val="24"/>
          <w:szCs w:val="24"/>
          <w:lang w:val="tr-TR" w:eastAsia="tr-TR"/>
        </w:rPr>
      </w:pPr>
      <w:hyperlink w:anchor="_Toc188659888" w:history="1">
        <w:r w:rsidRPr="002507AF">
          <w:rPr>
            <w:rStyle w:val="Kpr"/>
            <w:lang w:val="tr-TR"/>
          </w:rPr>
          <w:t>5.10.1</w:t>
        </w:r>
        <w:r>
          <w:rPr>
            <w:sz w:val="24"/>
            <w:szCs w:val="24"/>
            <w:lang w:val="tr-TR" w:eastAsia="tr-TR"/>
          </w:rPr>
          <w:tab/>
        </w:r>
        <w:r w:rsidRPr="002507AF">
          <w:rPr>
            <w:rStyle w:val="Kpr"/>
            <w:lang w:val="tr-TR"/>
          </w:rPr>
          <w:t>Aralıklı tekrar arama</w:t>
        </w:r>
        <w:r>
          <w:rPr>
            <w:webHidden/>
          </w:rPr>
          <w:tab/>
        </w:r>
        <w:r>
          <w:rPr>
            <w:webHidden/>
          </w:rPr>
          <w:fldChar w:fldCharType="begin"/>
        </w:r>
        <w:r>
          <w:rPr>
            <w:webHidden/>
          </w:rPr>
          <w:instrText xml:space="preserve"> PAGEREF _Toc188659888 \h </w:instrText>
        </w:r>
        <w:r>
          <w:rPr>
            <w:webHidden/>
          </w:rPr>
          <w:fldChar w:fldCharType="separate"/>
        </w:r>
        <w:r>
          <w:rPr>
            <w:webHidden/>
          </w:rPr>
          <w:t>14</w:t>
        </w:r>
        <w:r>
          <w:rPr>
            <w:webHidden/>
          </w:rPr>
          <w:fldChar w:fldCharType="end"/>
        </w:r>
      </w:hyperlink>
    </w:p>
    <w:p w:rsidR="00DD1A18" w:rsidRDefault="00DD1A18">
      <w:pPr>
        <w:pStyle w:val="T2"/>
        <w:rPr>
          <w:sz w:val="24"/>
          <w:szCs w:val="24"/>
          <w:lang w:val="tr-TR" w:eastAsia="tr-TR"/>
        </w:rPr>
      </w:pPr>
      <w:hyperlink w:anchor="_Toc188659889" w:history="1">
        <w:r w:rsidRPr="002507AF">
          <w:rPr>
            <w:rStyle w:val="Kpr"/>
            <w:lang w:val="tr-TR"/>
          </w:rPr>
          <w:t>5.11</w:t>
        </w:r>
        <w:r>
          <w:rPr>
            <w:sz w:val="24"/>
            <w:szCs w:val="24"/>
            <w:lang w:val="tr-TR" w:eastAsia="tr-TR"/>
          </w:rPr>
          <w:tab/>
        </w:r>
        <w:r w:rsidRPr="002507AF">
          <w:rPr>
            <w:rStyle w:val="Kpr"/>
            <w:lang w:val="tr-TR"/>
          </w:rPr>
          <w:t>Cevap sinyali</w:t>
        </w:r>
        <w:r>
          <w:rPr>
            <w:webHidden/>
          </w:rPr>
          <w:tab/>
        </w:r>
        <w:r>
          <w:rPr>
            <w:webHidden/>
          </w:rPr>
          <w:fldChar w:fldCharType="begin"/>
        </w:r>
        <w:r>
          <w:rPr>
            <w:webHidden/>
          </w:rPr>
          <w:instrText xml:space="preserve"> PAGEREF _Toc188659889 \h </w:instrText>
        </w:r>
        <w:r>
          <w:rPr>
            <w:webHidden/>
          </w:rPr>
          <w:fldChar w:fldCharType="separate"/>
        </w:r>
        <w:r>
          <w:rPr>
            <w:webHidden/>
          </w:rPr>
          <w:t>14</w:t>
        </w:r>
        <w:r>
          <w:rPr>
            <w:webHidden/>
          </w:rPr>
          <w:fldChar w:fldCharType="end"/>
        </w:r>
      </w:hyperlink>
    </w:p>
    <w:p w:rsidR="00DD1A18" w:rsidRDefault="00DD1A18">
      <w:pPr>
        <w:pStyle w:val="T2"/>
        <w:rPr>
          <w:sz w:val="24"/>
          <w:szCs w:val="24"/>
          <w:lang w:val="tr-TR" w:eastAsia="tr-TR"/>
        </w:rPr>
      </w:pPr>
      <w:hyperlink w:anchor="_Toc188659890" w:history="1">
        <w:r w:rsidRPr="002507AF">
          <w:rPr>
            <w:rStyle w:val="Kpr"/>
            <w:lang w:val="tr-TR"/>
          </w:rPr>
          <w:t>5.12</w:t>
        </w:r>
        <w:r>
          <w:rPr>
            <w:sz w:val="24"/>
            <w:szCs w:val="24"/>
            <w:lang w:val="tr-TR" w:eastAsia="tr-TR"/>
          </w:rPr>
          <w:tab/>
        </w:r>
        <w:r w:rsidRPr="002507AF">
          <w:rPr>
            <w:rStyle w:val="Kpr"/>
            <w:lang w:val="tr-TR"/>
          </w:rPr>
          <w:t>Ücret bilgisi</w:t>
        </w:r>
        <w:r>
          <w:rPr>
            <w:webHidden/>
          </w:rPr>
          <w:tab/>
        </w:r>
        <w:r>
          <w:rPr>
            <w:webHidden/>
          </w:rPr>
          <w:fldChar w:fldCharType="begin"/>
        </w:r>
        <w:r>
          <w:rPr>
            <w:webHidden/>
          </w:rPr>
          <w:instrText xml:space="preserve"> PAGEREF _Toc188659890 \h </w:instrText>
        </w:r>
        <w:r>
          <w:rPr>
            <w:webHidden/>
          </w:rPr>
          <w:fldChar w:fldCharType="separate"/>
        </w:r>
        <w:r>
          <w:rPr>
            <w:webHidden/>
          </w:rPr>
          <w:t>14</w:t>
        </w:r>
        <w:r>
          <w:rPr>
            <w:webHidden/>
          </w:rPr>
          <w:fldChar w:fldCharType="end"/>
        </w:r>
      </w:hyperlink>
    </w:p>
    <w:p w:rsidR="00DD1A18" w:rsidRDefault="00DD1A18">
      <w:pPr>
        <w:pStyle w:val="T3"/>
        <w:rPr>
          <w:sz w:val="24"/>
          <w:szCs w:val="24"/>
          <w:lang w:val="tr-TR" w:eastAsia="tr-TR"/>
        </w:rPr>
      </w:pPr>
      <w:hyperlink w:anchor="_Toc188659891" w:history="1">
        <w:r w:rsidRPr="002507AF">
          <w:rPr>
            <w:rStyle w:val="Kpr"/>
            <w:lang w:val="tr-TR"/>
          </w:rPr>
          <w:t>5.12.1</w:t>
        </w:r>
        <w:r>
          <w:rPr>
            <w:sz w:val="24"/>
            <w:szCs w:val="24"/>
            <w:lang w:val="tr-TR" w:eastAsia="tr-TR"/>
          </w:rPr>
          <w:tab/>
        </w:r>
        <w:r w:rsidRPr="002507AF">
          <w:rPr>
            <w:rStyle w:val="Kpr"/>
            <w:lang w:val="tr-TR"/>
          </w:rPr>
          <w:t>Ölçer Darbeleri</w:t>
        </w:r>
        <w:r>
          <w:rPr>
            <w:webHidden/>
          </w:rPr>
          <w:tab/>
        </w:r>
        <w:r>
          <w:rPr>
            <w:webHidden/>
          </w:rPr>
          <w:fldChar w:fldCharType="begin"/>
        </w:r>
        <w:r>
          <w:rPr>
            <w:webHidden/>
          </w:rPr>
          <w:instrText xml:space="preserve"> PAGEREF _Toc188659891 \h </w:instrText>
        </w:r>
        <w:r>
          <w:rPr>
            <w:webHidden/>
          </w:rPr>
          <w:fldChar w:fldCharType="separate"/>
        </w:r>
        <w:r>
          <w:rPr>
            <w:webHidden/>
          </w:rPr>
          <w:t>14</w:t>
        </w:r>
        <w:r>
          <w:rPr>
            <w:webHidden/>
          </w:rPr>
          <w:fldChar w:fldCharType="end"/>
        </w:r>
      </w:hyperlink>
    </w:p>
    <w:p w:rsidR="00DD1A18" w:rsidRDefault="00DD1A18">
      <w:pPr>
        <w:pStyle w:val="T2"/>
        <w:rPr>
          <w:sz w:val="24"/>
          <w:szCs w:val="24"/>
          <w:lang w:val="tr-TR" w:eastAsia="tr-TR"/>
        </w:rPr>
      </w:pPr>
      <w:hyperlink w:anchor="_Toc188659892" w:history="1">
        <w:r w:rsidRPr="002507AF">
          <w:rPr>
            <w:rStyle w:val="Kpr"/>
            <w:lang w:val="tr-TR"/>
          </w:rPr>
          <w:t>5.13</w:t>
        </w:r>
        <w:r>
          <w:rPr>
            <w:sz w:val="24"/>
            <w:szCs w:val="24"/>
            <w:lang w:val="tr-TR" w:eastAsia="tr-TR"/>
          </w:rPr>
          <w:tab/>
        </w:r>
        <w:r w:rsidRPr="002507AF">
          <w:rPr>
            <w:rStyle w:val="Kpr"/>
            <w:lang w:val="tr-TR"/>
          </w:rPr>
          <w:t>Ağdan takas sinyali</w:t>
        </w:r>
        <w:r>
          <w:rPr>
            <w:webHidden/>
          </w:rPr>
          <w:tab/>
        </w:r>
        <w:r>
          <w:rPr>
            <w:webHidden/>
          </w:rPr>
          <w:fldChar w:fldCharType="begin"/>
        </w:r>
        <w:r>
          <w:rPr>
            <w:webHidden/>
          </w:rPr>
          <w:instrText xml:space="preserve"> PAGEREF _Toc188659892 \h </w:instrText>
        </w:r>
        <w:r>
          <w:rPr>
            <w:webHidden/>
          </w:rPr>
          <w:fldChar w:fldCharType="separate"/>
        </w:r>
        <w:r>
          <w:rPr>
            <w:webHidden/>
          </w:rPr>
          <w:t>15</w:t>
        </w:r>
        <w:r>
          <w:rPr>
            <w:webHidden/>
          </w:rPr>
          <w:fldChar w:fldCharType="end"/>
        </w:r>
      </w:hyperlink>
    </w:p>
    <w:p w:rsidR="00DD1A18" w:rsidRDefault="00DD1A18">
      <w:pPr>
        <w:pStyle w:val="T2"/>
        <w:rPr>
          <w:sz w:val="24"/>
          <w:szCs w:val="24"/>
          <w:lang w:val="tr-TR" w:eastAsia="tr-TR"/>
        </w:rPr>
      </w:pPr>
      <w:hyperlink w:anchor="_Toc188659893" w:history="1">
        <w:r w:rsidRPr="002507AF">
          <w:rPr>
            <w:rStyle w:val="Kpr"/>
            <w:lang w:val="tr-TR"/>
          </w:rPr>
          <w:t>5.14</w:t>
        </w:r>
        <w:r>
          <w:rPr>
            <w:sz w:val="24"/>
            <w:szCs w:val="24"/>
            <w:lang w:val="tr-TR" w:eastAsia="tr-TR"/>
          </w:rPr>
          <w:tab/>
        </w:r>
        <w:r w:rsidRPr="002507AF">
          <w:rPr>
            <w:rStyle w:val="Kpr"/>
            <w:lang w:val="tr-TR"/>
          </w:rPr>
          <w:t>Ek hizmetler için sinyalizasyon</w:t>
        </w:r>
        <w:r>
          <w:rPr>
            <w:webHidden/>
          </w:rPr>
          <w:tab/>
        </w:r>
        <w:r>
          <w:rPr>
            <w:webHidden/>
          </w:rPr>
          <w:fldChar w:fldCharType="begin"/>
        </w:r>
        <w:r>
          <w:rPr>
            <w:webHidden/>
          </w:rPr>
          <w:instrText xml:space="preserve"> PAGEREF _Toc188659893 \h </w:instrText>
        </w:r>
        <w:r>
          <w:rPr>
            <w:webHidden/>
          </w:rPr>
          <w:fldChar w:fldCharType="separate"/>
        </w:r>
        <w:r>
          <w:rPr>
            <w:webHidden/>
          </w:rPr>
          <w:t>15</w:t>
        </w:r>
        <w:r>
          <w:rPr>
            <w:webHidden/>
          </w:rPr>
          <w:fldChar w:fldCharType="end"/>
        </w:r>
      </w:hyperlink>
    </w:p>
    <w:p w:rsidR="00DD1A18" w:rsidRDefault="00DD1A18">
      <w:pPr>
        <w:pStyle w:val="T2"/>
        <w:rPr>
          <w:sz w:val="24"/>
          <w:szCs w:val="24"/>
          <w:lang w:val="tr-TR" w:eastAsia="tr-TR"/>
        </w:rPr>
      </w:pPr>
      <w:hyperlink w:anchor="_Toc188659894" w:history="1">
        <w:r w:rsidRPr="002507AF">
          <w:rPr>
            <w:rStyle w:val="Kpr"/>
            <w:lang w:val="tr-TR"/>
          </w:rPr>
          <w:t>5.15</w:t>
        </w:r>
        <w:r>
          <w:rPr>
            <w:sz w:val="24"/>
            <w:szCs w:val="24"/>
            <w:lang w:val="tr-TR" w:eastAsia="tr-TR"/>
          </w:rPr>
          <w:tab/>
        </w:r>
        <w:r w:rsidRPr="002507AF">
          <w:rPr>
            <w:rStyle w:val="Kpr"/>
            <w:lang w:val="tr-TR"/>
          </w:rPr>
          <w:t>PSTN gösterim hizmetleri için sinyalizasyon</w:t>
        </w:r>
        <w:r>
          <w:rPr>
            <w:webHidden/>
          </w:rPr>
          <w:tab/>
        </w:r>
        <w:r>
          <w:rPr>
            <w:webHidden/>
          </w:rPr>
          <w:fldChar w:fldCharType="begin"/>
        </w:r>
        <w:r>
          <w:rPr>
            <w:webHidden/>
          </w:rPr>
          <w:instrText xml:space="preserve"> PAGEREF _Toc188659894 \h </w:instrText>
        </w:r>
        <w:r>
          <w:rPr>
            <w:webHidden/>
          </w:rPr>
          <w:fldChar w:fldCharType="separate"/>
        </w:r>
        <w:r>
          <w:rPr>
            <w:webHidden/>
          </w:rPr>
          <w:t>15</w:t>
        </w:r>
        <w:r>
          <w:rPr>
            <w:webHidden/>
          </w:rPr>
          <w:fldChar w:fldCharType="end"/>
        </w:r>
      </w:hyperlink>
    </w:p>
    <w:p w:rsidR="00DD1A18" w:rsidRDefault="00DD1A18">
      <w:pPr>
        <w:pStyle w:val="T1"/>
        <w:rPr>
          <w:sz w:val="24"/>
          <w:szCs w:val="24"/>
          <w:lang w:val="tr-TR" w:eastAsia="tr-TR"/>
        </w:rPr>
      </w:pPr>
      <w:hyperlink w:anchor="_Toc188659895" w:history="1">
        <w:r w:rsidRPr="002507AF">
          <w:rPr>
            <w:rStyle w:val="Kpr"/>
            <w:lang w:val="tr-TR"/>
          </w:rPr>
          <w:t>A.1</w:t>
        </w:r>
        <w:r>
          <w:rPr>
            <w:sz w:val="24"/>
            <w:szCs w:val="24"/>
            <w:lang w:val="tr-TR" w:eastAsia="tr-TR"/>
          </w:rPr>
          <w:tab/>
        </w:r>
        <w:r w:rsidRPr="002507AF">
          <w:rPr>
            <w:rStyle w:val="Kpr"/>
            <w:lang w:val="tr-TR"/>
          </w:rPr>
          <w:t>Genel</w:t>
        </w:r>
        <w:r>
          <w:rPr>
            <w:webHidden/>
          </w:rPr>
          <w:tab/>
        </w:r>
        <w:r>
          <w:rPr>
            <w:webHidden/>
          </w:rPr>
          <w:fldChar w:fldCharType="begin"/>
        </w:r>
        <w:r>
          <w:rPr>
            <w:webHidden/>
          </w:rPr>
          <w:instrText xml:space="preserve"> PAGEREF _Toc188659895 \h </w:instrText>
        </w:r>
        <w:r>
          <w:rPr>
            <w:webHidden/>
          </w:rPr>
          <w:fldChar w:fldCharType="separate"/>
        </w:r>
        <w:r>
          <w:rPr>
            <w:webHidden/>
          </w:rPr>
          <w:t>16</w:t>
        </w:r>
        <w:r>
          <w:rPr>
            <w:webHidden/>
          </w:rPr>
          <w:fldChar w:fldCharType="end"/>
        </w:r>
      </w:hyperlink>
    </w:p>
    <w:p w:rsidR="00DD1A18" w:rsidRDefault="00DD1A18">
      <w:pPr>
        <w:pStyle w:val="T1"/>
        <w:rPr>
          <w:sz w:val="24"/>
          <w:szCs w:val="24"/>
          <w:lang w:val="tr-TR" w:eastAsia="tr-TR"/>
        </w:rPr>
      </w:pPr>
      <w:hyperlink w:anchor="_Toc188659896" w:history="1">
        <w:r w:rsidRPr="002507AF">
          <w:rPr>
            <w:rStyle w:val="Kpr"/>
            <w:lang w:val="tr-TR"/>
          </w:rPr>
          <w:t>A.2</w:t>
        </w:r>
        <w:r>
          <w:rPr>
            <w:sz w:val="24"/>
            <w:szCs w:val="24"/>
            <w:lang w:val="tr-TR" w:eastAsia="tr-TR"/>
          </w:rPr>
          <w:tab/>
        </w:r>
        <w:r w:rsidRPr="002507AF">
          <w:rPr>
            <w:rStyle w:val="Kpr"/>
            <w:lang w:val="tr-TR"/>
          </w:rPr>
          <w:t>Standartların listesi</w:t>
        </w:r>
        <w:r>
          <w:rPr>
            <w:webHidden/>
          </w:rPr>
          <w:tab/>
        </w:r>
        <w:r>
          <w:rPr>
            <w:webHidden/>
          </w:rPr>
          <w:fldChar w:fldCharType="begin"/>
        </w:r>
        <w:r>
          <w:rPr>
            <w:webHidden/>
          </w:rPr>
          <w:instrText xml:space="preserve"> PAGEREF _Toc188659896 \h </w:instrText>
        </w:r>
        <w:r>
          <w:rPr>
            <w:webHidden/>
          </w:rPr>
          <w:fldChar w:fldCharType="separate"/>
        </w:r>
        <w:r>
          <w:rPr>
            <w:webHidden/>
          </w:rPr>
          <w:t>16</w:t>
        </w:r>
        <w:r>
          <w:rPr>
            <w:webHidden/>
          </w:rPr>
          <w:fldChar w:fldCharType="end"/>
        </w:r>
      </w:hyperlink>
    </w:p>
    <w:p w:rsidR="00DD1A18" w:rsidRDefault="00DD1A18">
      <w:pPr>
        <w:pStyle w:val="T2"/>
        <w:rPr>
          <w:sz w:val="24"/>
          <w:szCs w:val="24"/>
          <w:lang w:val="tr-TR" w:eastAsia="tr-TR"/>
        </w:rPr>
      </w:pPr>
      <w:hyperlink w:anchor="_Toc188659897" w:history="1">
        <w:r w:rsidRPr="002507AF">
          <w:rPr>
            <w:rStyle w:val="Kpr"/>
            <w:lang w:val="tr-TR"/>
          </w:rPr>
          <w:t>A.2.1</w:t>
        </w:r>
        <w:r>
          <w:rPr>
            <w:sz w:val="24"/>
            <w:szCs w:val="24"/>
            <w:lang w:val="tr-TR" w:eastAsia="tr-TR"/>
          </w:rPr>
          <w:tab/>
        </w:r>
        <w:r w:rsidRPr="002507AF">
          <w:rPr>
            <w:rStyle w:val="Kpr"/>
            <w:lang w:val="tr-TR"/>
          </w:rPr>
          <w:t>Ana doküman: ES 201 970</w:t>
        </w:r>
        <w:r>
          <w:rPr>
            <w:webHidden/>
          </w:rPr>
          <w:tab/>
        </w:r>
        <w:r>
          <w:rPr>
            <w:webHidden/>
          </w:rPr>
          <w:fldChar w:fldCharType="begin"/>
        </w:r>
        <w:r>
          <w:rPr>
            <w:webHidden/>
          </w:rPr>
          <w:instrText xml:space="preserve"> PAGEREF _Toc188659897 \h </w:instrText>
        </w:r>
        <w:r>
          <w:rPr>
            <w:webHidden/>
          </w:rPr>
          <w:fldChar w:fldCharType="separate"/>
        </w:r>
        <w:r>
          <w:rPr>
            <w:webHidden/>
          </w:rPr>
          <w:t>16</w:t>
        </w:r>
        <w:r>
          <w:rPr>
            <w:webHidden/>
          </w:rPr>
          <w:fldChar w:fldCharType="end"/>
        </w:r>
      </w:hyperlink>
    </w:p>
    <w:p w:rsidR="00DD1A18" w:rsidRDefault="00DD1A18">
      <w:pPr>
        <w:pStyle w:val="T2"/>
        <w:rPr>
          <w:sz w:val="24"/>
          <w:szCs w:val="24"/>
          <w:lang w:val="tr-TR" w:eastAsia="tr-TR"/>
        </w:rPr>
      </w:pPr>
      <w:hyperlink w:anchor="_Toc188659898" w:history="1">
        <w:r w:rsidRPr="002507AF">
          <w:rPr>
            <w:rStyle w:val="Kpr"/>
            <w:lang w:val="tr-TR"/>
          </w:rPr>
          <w:t>A.2.2</w:t>
        </w:r>
        <w:r>
          <w:rPr>
            <w:sz w:val="24"/>
            <w:szCs w:val="24"/>
            <w:lang w:val="tr-TR" w:eastAsia="tr-TR"/>
          </w:rPr>
          <w:tab/>
        </w:r>
        <w:r w:rsidRPr="002507AF">
          <w:rPr>
            <w:rStyle w:val="Kpr"/>
            <w:lang w:val="tr-TR"/>
          </w:rPr>
          <w:t>İlave dokümanlar</w:t>
        </w:r>
        <w:r>
          <w:rPr>
            <w:webHidden/>
          </w:rPr>
          <w:tab/>
        </w:r>
        <w:r>
          <w:rPr>
            <w:webHidden/>
          </w:rPr>
          <w:fldChar w:fldCharType="begin"/>
        </w:r>
        <w:r>
          <w:rPr>
            <w:webHidden/>
          </w:rPr>
          <w:instrText xml:space="preserve"> PAGEREF _Toc188659898 \h </w:instrText>
        </w:r>
        <w:r>
          <w:rPr>
            <w:webHidden/>
          </w:rPr>
          <w:fldChar w:fldCharType="separate"/>
        </w:r>
        <w:r>
          <w:rPr>
            <w:webHidden/>
          </w:rPr>
          <w:t>16</w:t>
        </w:r>
        <w:r>
          <w:rPr>
            <w:webHidden/>
          </w:rPr>
          <w:fldChar w:fldCharType="end"/>
        </w:r>
      </w:hyperlink>
    </w:p>
    <w:p w:rsidR="00DD1A18" w:rsidRDefault="00DD1A18">
      <w:pPr>
        <w:pStyle w:val="T2"/>
        <w:rPr>
          <w:sz w:val="24"/>
          <w:szCs w:val="24"/>
          <w:lang w:val="tr-TR" w:eastAsia="tr-TR"/>
        </w:rPr>
      </w:pPr>
      <w:hyperlink w:anchor="_Toc188659899" w:history="1">
        <w:r w:rsidRPr="002507AF">
          <w:rPr>
            <w:rStyle w:val="Kpr"/>
            <w:lang w:val="tr-TR"/>
          </w:rPr>
          <w:t>A.2.3</w:t>
        </w:r>
        <w:r>
          <w:rPr>
            <w:sz w:val="24"/>
            <w:szCs w:val="24"/>
            <w:lang w:val="tr-TR" w:eastAsia="tr-TR"/>
          </w:rPr>
          <w:tab/>
        </w:r>
        <w:r w:rsidRPr="002507AF">
          <w:rPr>
            <w:rStyle w:val="Kpr"/>
            <w:lang w:val="tr-TR"/>
          </w:rPr>
          <w:t>Kiralanmış hatlar</w:t>
        </w:r>
        <w:r>
          <w:rPr>
            <w:webHidden/>
          </w:rPr>
          <w:tab/>
        </w:r>
        <w:r>
          <w:rPr>
            <w:webHidden/>
          </w:rPr>
          <w:fldChar w:fldCharType="begin"/>
        </w:r>
        <w:r>
          <w:rPr>
            <w:webHidden/>
          </w:rPr>
          <w:instrText xml:space="preserve"> PAGEREF _Toc188659899 \h </w:instrText>
        </w:r>
        <w:r>
          <w:rPr>
            <w:webHidden/>
          </w:rPr>
          <w:fldChar w:fldCharType="separate"/>
        </w:r>
        <w:r>
          <w:rPr>
            <w:webHidden/>
          </w:rPr>
          <w:t>17</w:t>
        </w:r>
        <w:r>
          <w:rPr>
            <w:webHidden/>
          </w:rPr>
          <w:fldChar w:fldCharType="end"/>
        </w:r>
      </w:hyperlink>
    </w:p>
    <w:p w:rsidR="00DD1A18" w:rsidRDefault="00DD1A18">
      <w:pPr>
        <w:pStyle w:val="T1"/>
        <w:rPr>
          <w:sz w:val="24"/>
          <w:szCs w:val="24"/>
          <w:lang w:val="tr-TR" w:eastAsia="tr-TR"/>
        </w:rPr>
      </w:pPr>
      <w:hyperlink w:anchor="_Toc188659900" w:history="1">
        <w:r w:rsidRPr="002507AF">
          <w:rPr>
            <w:rStyle w:val="Kpr"/>
            <w:lang w:val="tr-TR"/>
          </w:rPr>
          <w:t>Tarihçe</w:t>
        </w:r>
        <w:r>
          <w:rPr>
            <w:webHidden/>
          </w:rPr>
          <w:tab/>
        </w:r>
        <w:r>
          <w:rPr>
            <w:webHidden/>
          </w:rPr>
          <w:fldChar w:fldCharType="begin"/>
        </w:r>
        <w:r>
          <w:rPr>
            <w:webHidden/>
          </w:rPr>
          <w:instrText xml:space="preserve"> PAGEREF _Toc188659900 \h </w:instrText>
        </w:r>
        <w:r>
          <w:rPr>
            <w:webHidden/>
          </w:rPr>
          <w:fldChar w:fldCharType="separate"/>
        </w:r>
        <w:r>
          <w:rPr>
            <w:webHidden/>
          </w:rPr>
          <w:t>20</w:t>
        </w:r>
        <w:r>
          <w:rPr>
            <w:webHidden/>
          </w:rPr>
          <w:fldChar w:fldCharType="end"/>
        </w:r>
      </w:hyperlink>
    </w:p>
    <w:p w:rsidR="004630A4" w:rsidRPr="008E3EDA" w:rsidRDefault="004630A4">
      <w:pPr>
        <w:pStyle w:val="Balk1"/>
        <w:ind w:left="0" w:firstLine="0"/>
        <w:rPr>
          <w:lang w:val="tr-TR"/>
        </w:rPr>
      </w:pPr>
      <w:r w:rsidRPr="008E3EDA">
        <w:rPr>
          <w:lang w:val="tr-TR"/>
        </w:rPr>
        <w:fldChar w:fldCharType="end"/>
      </w:r>
      <w:r w:rsidRPr="008E3EDA">
        <w:rPr>
          <w:lang w:val="tr-TR"/>
        </w:rPr>
        <w:br w:type="page"/>
      </w:r>
      <w:bookmarkStart w:id="2" w:name="_Toc184170719"/>
      <w:bookmarkStart w:id="3" w:name="_Toc188659848"/>
      <w:r w:rsidRPr="008E3EDA">
        <w:rPr>
          <w:lang w:val="tr-TR"/>
        </w:rPr>
        <w:lastRenderedPageBreak/>
        <w:t>Fikri Mülkiyet Hakları</w:t>
      </w:r>
      <w:bookmarkEnd w:id="2"/>
      <w:bookmarkEnd w:id="3"/>
    </w:p>
    <w:p w:rsidR="004630A4" w:rsidRPr="008E3EDA" w:rsidRDefault="004630A4">
      <w:pPr>
        <w:rPr>
          <w:szCs w:val="24"/>
          <w:lang w:val="tr-TR"/>
        </w:rPr>
      </w:pPr>
      <w:r w:rsidRPr="008E3EDA">
        <w:rPr>
          <w:szCs w:val="24"/>
          <w:lang w:val="tr-TR"/>
        </w:rPr>
        <w:t xml:space="preserve">Mevcut doküman için esas olan veya muhtemelen esas olan FMH (Fikri Mülkiyet Hakları), ETSI’ye bildirilmiş olmalıdır.  İşbu FMH’nı ilgilendiren bilgiler, eğer mevcut ise,  </w:t>
      </w:r>
      <w:r w:rsidRPr="008E3EDA">
        <w:rPr>
          <w:b/>
          <w:szCs w:val="24"/>
          <w:lang w:val="tr-TR"/>
        </w:rPr>
        <w:t xml:space="preserve">ETSI üyeleri ve üye olmayanlar </w:t>
      </w:r>
      <w:r w:rsidRPr="008E3EDA">
        <w:rPr>
          <w:szCs w:val="24"/>
          <w:lang w:val="tr-TR"/>
        </w:rPr>
        <w:t xml:space="preserve">açısından kamuya açık biçimde bulunabilir ve ETSI Sekreterliğinden elde edilebilecek olan ETSI SR 000 314:  </w:t>
      </w:r>
      <w:r w:rsidRPr="008E3EDA">
        <w:rPr>
          <w:i/>
          <w:szCs w:val="24"/>
          <w:lang w:val="tr-TR"/>
        </w:rPr>
        <w:t>"Fikri Mülkiyet Hakları (FMH); Esas veya Muhtemelen Esas olarak, ETSI standartlarına ilişkin olarak ETSI’ye bildirimi yapılmış olan FMH"</w:t>
      </w:r>
      <w:r w:rsidRPr="008E3EDA">
        <w:rPr>
          <w:szCs w:val="24"/>
          <w:lang w:val="tr-TR"/>
        </w:rPr>
        <w:t xml:space="preserve"> dokümanından bulunabilir. En yeni güncellemeler,  ETSI Web Sunucusu </w:t>
      </w:r>
      <w:r w:rsidRPr="008E3EDA">
        <w:rPr>
          <w:lang w:val="tr-TR"/>
        </w:rPr>
        <w:t>(</w:t>
      </w:r>
      <w:hyperlink r:id="rId12" w:history="1">
        <w:r w:rsidRPr="008E3EDA">
          <w:rPr>
            <w:rStyle w:val="Kpr"/>
            <w:color w:val="0000FF"/>
            <w:lang w:val="tr-TR"/>
          </w:rPr>
          <w:t>http://webapp.etsi.org/IPR/home.asp</w:t>
        </w:r>
      </w:hyperlink>
      <w:r w:rsidRPr="008E3EDA">
        <w:rPr>
          <w:lang w:val="tr-TR"/>
        </w:rPr>
        <w:t>).</w:t>
      </w:r>
      <w:r w:rsidRPr="008E3EDA">
        <w:rPr>
          <w:szCs w:val="24"/>
          <w:lang w:val="tr-TR"/>
        </w:rPr>
        <w:t xml:space="preserve"> üzerinde bulunmaktadır. </w:t>
      </w:r>
    </w:p>
    <w:p w:rsidR="004630A4" w:rsidRPr="008E3EDA" w:rsidRDefault="004630A4">
      <w:pPr>
        <w:rPr>
          <w:lang w:val="tr-TR"/>
        </w:rPr>
      </w:pPr>
      <w:bookmarkStart w:id="4" w:name="_Toc136942895"/>
      <w:bookmarkStart w:id="5" w:name="_Toc151806258"/>
      <w:bookmarkStart w:id="6" w:name="_Toc151880920"/>
      <w:bookmarkStart w:id="7" w:name="_Toc151959353"/>
      <w:r w:rsidRPr="008E3EDA">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4630A4" w:rsidRPr="008E3EDA" w:rsidRDefault="004630A4">
      <w:pPr>
        <w:pStyle w:val="Balk1"/>
        <w:rPr>
          <w:lang w:val="tr-TR"/>
        </w:rPr>
      </w:pPr>
      <w:bookmarkStart w:id="8" w:name="_Toc188659849"/>
      <w:bookmarkEnd w:id="4"/>
      <w:bookmarkEnd w:id="5"/>
      <w:bookmarkEnd w:id="6"/>
      <w:bookmarkEnd w:id="7"/>
      <w:r w:rsidRPr="008E3EDA">
        <w:rPr>
          <w:lang w:val="tr-TR"/>
        </w:rPr>
        <w:t>Önsöz</w:t>
      </w:r>
      <w:bookmarkEnd w:id="8"/>
    </w:p>
    <w:p w:rsidR="004630A4" w:rsidRPr="008E3EDA" w:rsidRDefault="008E3EDA">
      <w:pPr>
        <w:keepNext/>
        <w:rPr>
          <w:lang w:val="tr-TR"/>
        </w:rPr>
      </w:pPr>
      <w:r>
        <w:rPr>
          <w:lang w:val="tr-TR"/>
        </w:rPr>
        <w:t>Bu</w:t>
      </w:r>
      <w:r w:rsidR="004630A4" w:rsidRPr="008E3EDA">
        <w:rPr>
          <w:lang w:val="tr-TR"/>
        </w:rPr>
        <w:t xml:space="preserve"> ETSI </w:t>
      </w:r>
      <w:r>
        <w:rPr>
          <w:lang w:val="tr-TR"/>
        </w:rPr>
        <w:t>Rehberi</w:t>
      </w:r>
      <w:r w:rsidR="004630A4" w:rsidRPr="008E3EDA">
        <w:rPr>
          <w:lang w:val="tr-TR"/>
        </w:rPr>
        <w:t xml:space="preserve"> (EG)</w:t>
      </w:r>
      <w:r>
        <w:rPr>
          <w:lang w:val="tr-TR"/>
        </w:rPr>
        <w:t>, ETSI Erişim ve uçbirimler (AT) Teknik Komitesi tarafından hazırlanmıştır</w:t>
      </w:r>
      <w:r w:rsidR="004630A4" w:rsidRPr="008E3EDA">
        <w:rPr>
          <w:lang w:val="tr-TR"/>
        </w:rPr>
        <w:t>.</w:t>
      </w:r>
    </w:p>
    <w:p w:rsidR="004630A4" w:rsidRPr="008E3EDA" w:rsidRDefault="008E3EDA">
      <w:pPr>
        <w:rPr>
          <w:lang w:val="tr-TR"/>
        </w:rPr>
      </w:pPr>
      <w:r>
        <w:rPr>
          <w:lang w:val="tr-TR"/>
        </w:rPr>
        <w:t xml:space="preserve">Mevcut doküman, </w:t>
      </w:r>
      <w:r w:rsidR="00421E91">
        <w:rPr>
          <w:lang w:val="tr-TR"/>
        </w:rPr>
        <w:t>aşağıda açıklandığı şekilde 1999/5/EC sayılı Direktifin (R&amp;TTE) Arayüz özelliklerinin yayınlanması için rehber bilgiler başlıklı 4.2 maddesinin uygulanması altında Uçbirimlerin Kamusal Telekomünikasyon Ağlarına erişimini kapsayan belgenin 2nci bölümüdür</w:t>
      </w:r>
      <w:r w:rsidR="004630A4" w:rsidRPr="008E3EDA">
        <w:rPr>
          <w:lang w:val="tr-TR"/>
        </w:rPr>
        <w:t>:</w:t>
      </w:r>
    </w:p>
    <w:p w:rsidR="004630A4" w:rsidRPr="008E3EDA" w:rsidRDefault="008E3EDA">
      <w:pPr>
        <w:pStyle w:val="NO"/>
        <w:rPr>
          <w:lang w:val="tr-TR"/>
        </w:rPr>
      </w:pPr>
      <w:r>
        <w:rPr>
          <w:lang w:val="tr-TR"/>
        </w:rPr>
        <w:t>Bölüm</w:t>
      </w:r>
      <w:r w:rsidR="004630A4" w:rsidRPr="008E3EDA">
        <w:rPr>
          <w:lang w:val="tr-TR"/>
        </w:rPr>
        <w:t xml:space="preserve"> 1:</w:t>
      </w:r>
      <w:r w:rsidR="004630A4" w:rsidRPr="008E3EDA">
        <w:rPr>
          <w:lang w:val="tr-TR"/>
        </w:rPr>
        <w:tab/>
        <w:t>Gen</w:t>
      </w:r>
      <w:r w:rsidR="00421E91">
        <w:rPr>
          <w:lang w:val="tr-TR"/>
        </w:rPr>
        <w:t>e</w:t>
      </w:r>
      <w:r w:rsidR="004630A4" w:rsidRPr="008E3EDA">
        <w:rPr>
          <w:lang w:val="tr-TR"/>
        </w:rPr>
        <w:t xml:space="preserve">l </w:t>
      </w:r>
      <w:r w:rsidR="00421E91">
        <w:rPr>
          <w:lang w:val="tr-TR"/>
        </w:rPr>
        <w:t>ve ortak hususlar</w:t>
      </w:r>
      <w:r w:rsidR="004630A4" w:rsidRPr="008E3EDA">
        <w:rPr>
          <w:lang w:val="tr-TR"/>
        </w:rPr>
        <w:t>;</w:t>
      </w:r>
    </w:p>
    <w:p w:rsidR="004630A4" w:rsidRPr="008E3EDA" w:rsidRDefault="008E3EDA">
      <w:pPr>
        <w:pStyle w:val="NO"/>
        <w:rPr>
          <w:b/>
          <w:lang w:val="tr-TR"/>
        </w:rPr>
      </w:pPr>
      <w:r>
        <w:rPr>
          <w:b/>
          <w:lang w:val="tr-TR"/>
        </w:rPr>
        <w:t>Bölüm</w:t>
      </w:r>
      <w:r w:rsidR="004630A4" w:rsidRPr="008E3EDA">
        <w:rPr>
          <w:b/>
          <w:lang w:val="tr-TR"/>
        </w:rPr>
        <w:t xml:space="preserve"> 2:</w:t>
      </w:r>
      <w:r w:rsidR="004630A4" w:rsidRPr="008E3EDA">
        <w:rPr>
          <w:b/>
          <w:lang w:val="tr-TR"/>
        </w:rPr>
        <w:tab/>
        <w:t xml:space="preserve">Analog </w:t>
      </w:r>
      <w:r w:rsidR="00421E91">
        <w:rPr>
          <w:b/>
          <w:lang w:val="tr-TR"/>
        </w:rPr>
        <w:t>dar bant kablolu arayüzler</w:t>
      </w:r>
      <w:r w:rsidR="004630A4" w:rsidRPr="008E3EDA">
        <w:rPr>
          <w:lang w:val="tr-TR"/>
        </w:rPr>
        <w:t>;</w:t>
      </w:r>
    </w:p>
    <w:p w:rsidR="004630A4" w:rsidRPr="008E3EDA" w:rsidRDefault="008E3EDA">
      <w:pPr>
        <w:pStyle w:val="NO"/>
        <w:rPr>
          <w:lang w:val="tr-TR"/>
        </w:rPr>
      </w:pPr>
      <w:r>
        <w:rPr>
          <w:lang w:val="tr-TR"/>
        </w:rPr>
        <w:t>Bölüm</w:t>
      </w:r>
      <w:r w:rsidR="004630A4" w:rsidRPr="008E3EDA">
        <w:rPr>
          <w:lang w:val="tr-TR"/>
        </w:rPr>
        <w:t xml:space="preserve"> 3:</w:t>
      </w:r>
      <w:r w:rsidR="004630A4" w:rsidRPr="008E3EDA">
        <w:rPr>
          <w:lang w:val="tr-TR"/>
        </w:rPr>
        <w:tab/>
      </w:r>
      <w:r w:rsidR="00421E91">
        <w:rPr>
          <w:lang w:val="tr-TR"/>
        </w:rPr>
        <w:t>Sayısal kablolu arayüzler;</w:t>
      </w:r>
    </w:p>
    <w:p w:rsidR="004630A4" w:rsidRPr="008E3EDA" w:rsidRDefault="008E3EDA">
      <w:pPr>
        <w:pStyle w:val="NO"/>
        <w:rPr>
          <w:lang w:val="tr-TR"/>
        </w:rPr>
      </w:pPr>
      <w:r>
        <w:rPr>
          <w:lang w:val="tr-TR"/>
        </w:rPr>
        <w:t>Bölüm</w:t>
      </w:r>
      <w:r w:rsidR="004630A4" w:rsidRPr="008E3EDA">
        <w:rPr>
          <w:lang w:val="tr-TR"/>
        </w:rPr>
        <w:t xml:space="preserve"> 4:</w:t>
      </w:r>
      <w:r w:rsidR="004630A4" w:rsidRPr="008E3EDA">
        <w:rPr>
          <w:lang w:val="tr-TR"/>
        </w:rPr>
        <w:tab/>
      </w:r>
      <w:r w:rsidR="00421E91">
        <w:rPr>
          <w:lang w:val="tr-TR"/>
        </w:rPr>
        <w:t>Geniş bantlı çoklu ortam kablo ağ arayüzleri</w:t>
      </w:r>
      <w:r w:rsidR="004630A4" w:rsidRPr="008E3EDA">
        <w:rPr>
          <w:lang w:val="tr-TR"/>
        </w:rPr>
        <w:t>.</w:t>
      </w:r>
    </w:p>
    <w:p w:rsidR="004630A4" w:rsidRPr="008E3EDA" w:rsidRDefault="008E3EDA">
      <w:pPr>
        <w:pStyle w:val="NO"/>
        <w:rPr>
          <w:lang w:val="tr-TR"/>
        </w:rPr>
      </w:pPr>
      <w:r>
        <w:rPr>
          <w:lang w:val="tr-TR"/>
        </w:rPr>
        <w:t>NOT</w:t>
      </w:r>
      <w:r w:rsidR="004630A4" w:rsidRPr="008E3EDA">
        <w:rPr>
          <w:lang w:val="tr-TR"/>
        </w:rPr>
        <w:t>:</w:t>
      </w:r>
      <w:r w:rsidR="004630A4" w:rsidRPr="008E3EDA">
        <w:rPr>
          <w:lang w:val="tr-TR"/>
        </w:rPr>
        <w:tab/>
      </w:r>
      <w:r>
        <w:rPr>
          <w:lang w:val="tr-TR"/>
        </w:rPr>
        <w:t>Bölüm 3 ve 4 halihazırda geliştirilmektedir.</w:t>
      </w:r>
    </w:p>
    <w:p w:rsidR="004630A4" w:rsidRPr="008E3EDA" w:rsidRDefault="008E3EDA">
      <w:pPr>
        <w:rPr>
          <w:lang w:val="tr-TR"/>
        </w:rPr>
      </w:pPr>
      <w:r>
        <w:rPr>
          <w:lang w:val="tr-TR"/>
        </w:rPr>
        <w:t xml:space="preserve">Daha sonra, yeni bölümler </w:t>
      </w:r>
      <w:r w:rsidR="00421E91">
        <w:rPr>
          <w:lang w:val="tr-TR"/>
        </w:rPr>
        <w:t>oluşturulabilir ve bu, mevcut dokümana yansıtılacaktır</w:t>
      </w:r>
      <w:r w:rsidR="004630A4" w:rsidRPr="008E3EDA">
        <w:rPr>
          <w:lang w:val="tr-TR"/>
        </w:rPr>
        <w:t>.</w:t>
      </w:r>
    </w:p>
    <w:p w:rsidR="004630A4" w:rsidRPr="008E3EDA" w:rsidRDefault="004630A4">
      <w:pPr>
        <w:pStyle w:val="Balk1"/>
        <w:rPr>
          <w:lang w:val="tr-TR"/>
        </w:rPr>
      </w:pPr>
      <w:bookmarkStart w:id="9" w:name="_Toc188659850"/>
      <w:r w:rsidRPr="008E3EDA">
        <w:rPr>
          <w:lang w:val="tr-TR"/>
        </w:rPr>
        <w:t>Giriş</w:t>
      </w:r>
      <w:bookmarkEnd w:id="9"/>
    </w:p>
    <w:p w:rsidR="004630A4" w:rsidRPr="008E3EDA" w:rsidRDefault="004630A4">
      <w:pPr>
        <w:rPr>
          <w:lang w:val="tr-TR"/>
        </w:rPr>
      </w:pPr>
      <w:r w:rsidRPr="008E3EDA">
        <w:rPr>
          <w:lang w:val="tr-TR"/>
        </w:rPr>
        <w:t xml:space="preserve">1999/5/EC </w:t>
      </w:r>
      <w:r w:rsidR="00421E91">
        <w:rPr>
          <w:lang w:val="tr-TR"/>
        </w:rPr>
        <w:t xml:space="preserve">sayılı Direktif </w:t>
      </w:r>
      <w:r w:rsidRPr="008E3EDA">
        <w:rPr>
          <w:lang w:val="tr-TR"/>
        </w:rPr>
        <w:t>[</w:t>
      </w:r>
      <w:r w:rsidRPr="008E3EDA">
        <w:rPr>
          <w:color w:val="0000FF"/>
          <w:lang w:val="tr-TR"/>
        </w:rPr>
        <w:fldChar w:fldCharType="begin"/>
      </w:r>
      <w:r w:rsidRPr="008E3EDA">
        <w:rPr>
          <w:color w:val="0000FF"/>
          <w:lang w:val="tr-TR"/>
        </w:rPr>
        <w:instrText>REF REF_19995EC</w:instrText>
      </w:r>
      <w:r w:rsidRPr="008E3EDA">
        <w:rPr>
          <w:color w:val="0000FF"/>
          <w:lang w:val="tr-TR"/>
        </w:rPr>
        <w:fldChar w:fldCharType="separate"/>
      </w:r>
      <w:r w:rsidRPr="008E3EDA">
        <w:rPr>
          <w:lang w:val="tr-TR"/>
        </w:rPr>
        <w:t>1</w:t>
      </w:r>
      <w:r w:rsidRPr="008E3EDA">
        <w:rPr>
          <w:color w:val="0000FF"/>
          <w:lang w:val="tr-TR"/>
        </w:rPr>
        <w:fldChar w:fldCharType="end"/>
      </w:r>
      <w:r w:rsidRPr="008E3EDA">
        <w:rPr>
          <w:lang w:val="tr-TR"/>
        </w:rPr>
        <w:t>]</w:t>
      </w:r>
      <w:r w:rsidR="00421E91">
        <w:rPr>
          <w:lang w:val="tr-TR"/>
        </w:rPr>
        <w:t>, kamusal telekomünikasyon telefon ağıyla ara işleyen uçbirim cihazları alanına temel bir değişiklik getirmiştir. Daha öncesinde, farklı ağlarla ve farklı ağlar üzerinde a</w:t>
      </w:r>
      <w:r w:rsidR="00D67535">
        <w:rPr>
          <w:lang w:val="tr-TR"/>
        </w:rPr>
        <w:t>ra işlerliği, değişen güvenilirlik</w:t>
      </w:r>
      <w:r w:rsidR="00421E91">
        <w:rPr>
          <w:lang w:val="tr-TR"/>
        </w:rPr>
        <w:t xml:space="preserve"> derecelerinde, sağlayan</w:t>
      </w:r>
      <w:r w:rsidR="00D67535">
        <w:rPr>
          <w:lang w:val="tr-TR"/>
        </w:rPr>
        <w:t xml:space="preserve">, uçbirim cihazları için geçerli olan özellikler / şartnameler vardı. </w:t>
      </w:r>
      <w:r w:rsidR="00D67535" w:rsidRPr="008E3EDA">
        <w:rPr>
          <w:lang w:val="tr-TR"/>
        </w:rPr>
        <w:t xml:space="preserve">1999/5/EC </w:t>
      </w:r>
      <w:r w:rsidR="00D67535">
        <w:rPr>
          <w:lang w:val="tr-TR"/>
        </w:rPr>
        <w:t xml:space="preserve">sayılı Direktif </w:t>
      </w:r>
      <w:r w:rsidR="00D67535" w:rsidRPr="008E3EDA">
        <w:rPr>
          <w:lang w:val="tr-TR"/>
        </w:rPr>
        <w:t>[</w:t>
      </w:r>
      <w:r w:rsidR="00D67535" w:rsidRPr="008E3EDA">
        <w:rPr>
          <w:color w:val="0000FF"/>
          <w:lang w:val="tr-TR"/>
        </w:rPr>
        <w:fldChar w:fldCharType="begin"/>
      </w:r>
      <w:r w:rsidR="00D67535" w:rsidRPr="008E3EDA">
        <w:rPr>
          <w:color w:val="0000FF"/>
          <w:lang w:val="tr-TR"/>
        </w:rPr>
        <w:instrText>REF REF_19995EC</w:instrText>
      </w:r>
      <w:r w:rsidR="00D67535" w:rsidRPr="008E3EDA">
        <w:rPr>
          <w:color w:val="0000FF"/>
          <w:lang w:val="tr-TR"/>
        </w:rPr>
        <w:fldChar w:fldCharType="separate"/>
      </w:r>
      <w:r w:rsidR="00D67535" w:rsidRPr="008E3EDA">
        <w:rPr>
          <w:lang w:val="tr-TR"/>
        </w:rPr>
        <w:t>1</w:t>
      </w:r>
      <w:r w:rsidR="00D67535" w:rsidRPr="008E3EDA">
        <w:rPr>
          <w:color w:val="0000FF"/>
          <w:lang w:val="tr-TR"/>
        </w:rPr>
        <w:fldChar w:fldCharType="end"/>
      </w:r>
      <w:r w:rsidR="00D67535" w:rsidRPr="008E3EDA">
        <w:rPr>
          <w:lang w:val="tr-TR"/>
        </w:rPr>
        <w:t>]</w:t>
      </w:r>
      <w:r w:rsidR="00D67535">
        <w:rPr>
          <w:lang w:val="tr-TR"/>
        </w:rPr>
        <w:t xml:space="preserve"> altında, PNOlar ve PNPler üzerinde, sağlamakta oldukları ağ arayüzlerinin özelliklerini yayınlama zorunluluğu getirilmiştir. Direktifin 4.2 maddesi şu şekilde demektedir</w:t>
      </w:r>
      <w:r w:rsidRPr="008E3EDA">
        <w:rPr>
          <w:lang w:val="tr-TR"/>
        </w:rPr>
        <w:t>:</w:t>
      </w:r>
    </w:p>
    <w:p w:rsidR="004630A4" w:rsidRPr="008E3EDA" w:rsidRDefault="004630A4">
      <w:pPr>
        <w:rPr>
          <w:i/>
          <w:iCs/>
          <w:lang w:val="tr-TR"/>
        </w:rPr>
      </w:pPr>
      <w:r w:rsidRPr="008E3EDA">
        <w:rPr>
          <w:i/>
          <w:iCs/>
          <w:lang w:val="tr-TR"/>
        </w:rPr>
        <w:t>"…</w:t>
      </w:r>
      <w:r w:rsidR="00D67535">
        <w:rPr>
          <w:i/>
          <w:iCs/>
          <w:lang w:val="tr-TR"/>
        </w:rPr>
        <w:t xml:space="preserve">Üye Devletler, söz konusu operatörlerin, hizmetler o arayüzler üzerinden kamusal olarak erişilebilir kılınmadan, </w:t>
      </w:r>
      <w:r w:rsidR="008143F4">
        <w:rPr>
          <w:i/>
          <w:iCs/>
          <w:lang w:val="tr-TR"/>
        </w:rPr>
        <w:t xml:space="preserve">bu arayüzlere ait doğru ve yeterli teknik özellikleri yayımlamalarını ve herhangi güncellenmiş özelliklerin düzenli olarak yayınlanmasını sağlamalıdırlar. Bu özellikler / şartnameler, tekabül eden arayüz üzerinden sunulan tüm hizmetleri kullanabilen </w:t>
      </w:r>
      <w:r w:rsidR="00DD1A18">
        <w:rPr>
          <w:i/>
          <w:iCs/>
          <w:lang w:val="tr-TR"/>
        </w:rPr>
        <w:t>telekomünikasyon terminal ekipman</w:t>
      </w:r>
      <w:r w:rsidR="008143F4">
        <w:rPr>
          <w:i/>
          <w:iCs/>
          <w:lang w:val="tr-TR"/>
        </w:rPr>
        <w:t>larının tasarlanmasına imkan sağlayacak kadar yeterli detayda olmalıdır. Bu özellikler / şartnameler,</w:t>
      </w:r>
      <w:r w:rsidR="008143F4" w:rsidRPr="008143F4">
        <w:rPr>
          <w:i/>
          <w:iCs/>
          <w:lang w:val="tr-TR"/>
        </w:rPr>
        <w:t xml:space="preserve"> </w:t>
      </w:r>
      <w:r w:rsidR="008143F4">
        <w:rPr>
          <w:i/>
          <w:iCs/>
          <w:lang w:val="tr-TR"/>
        </w:rPr>
        <w:t xml:space="preserve">diğer hususların yanı sıra, imalatçıların, seçimlerine bağlı olarak, </w:t>
      </w:r>
      <w:r w:rsidR="00DD1A18">
        <w:rPr>
          <w:i/>
          <w:iCs/>
          <w:lang w:val="tr-TR"/>
        </w:rPr>
        <w:t>telekomünikasyon terminal ekipman</w:t>
      </w:r>
      <w:r w:rsidR="008143F4">
        <w:rPr>
          <w:i/>
          <w:iCs/>
          <w:lang w:val="tr-TR"/>
        </w:rPr>
        <w:t>ı için geçerli olan temel gereksinimler için ilgili testleri yürütebilmelerine imkan sağlayacak şekilde, tüm gerekli bilgileri içermelidir. Üye Devletler, bu özelliklerin, operatörler tarafından erişime hazır halde tutulmasını sağlamalıdır</w:t>
      </w:r>
      <w:r w:rsidRPr="008E3EDA">
        <w:rPr>
          <w:i/>
          <w:iCs/>
          <w:lang w:val="tr-TR"/>
        </w:rPr>
        <w:t>."</w:t>
      </w:r>
    </w:p>
    <w:p w:rsidR="004630A4" w:rsidRPr="008E3EDA" w:rsidRDefault="00E540C6">
      <w:pPr>
        <w:rPr>
          <w:lang w:val="tr-TR"/>
        </w:rPr>
      </w:pPr>
      <w:r>
        <w:rPr>
          <w:lang w:val="tr-TR"/>
        </w:rPr>
        <w:t>Mevcut doküman, bu gereksinimi sağlamak üzere</w:t>
      </w:r>
      <w:r w:rsidR="008143F4">
        <w:rPr>
          <w:lang w:val="tr-TR"/>
        </w:rPr>
        <w:t>, kamusal telekomünikasyon ağına analog kablolu erişim alanı için böylesi yayınların minimum içeriğine ilişkin rehber bilgiler sunmaktadır.</w:t>
      </w:r>
    </w:p>
    <w:p w:rsidR="004630A4" w:rsidRPr="008E3EDA" w:rsidRDefault="00E540C6">
      <w:pPr>
        <w:rPr>
          <w:sz w:val="16"/>
          <w:szCs w:val="16"/>
          <w:highlight w:val="yellow"/>
          <w:lang w:val="tr-TR"/>
        </w:rPr>
      </w:pPr>
      <w:r>
        <w:rPr>
          <w:lang w:val="tr-TR"/>
        </w:rPr>
        <w:t xml:space="preserve">Mevcut doküman, R&amp;TTE Direktifinin 4.2 maddesinin uygulanmasını kolaylaştırmak amaçlı olarak yayımlanan tüm ETSI belgelerinin tek ve tutarlı bir takım dokümanlar dahilinde bütünleştirilmesi düşüncesiyle hazırlanmıştır. Ayrıca, </w:t>
      </w:r>
      <w:r w:rsidR="00045F1F">
        <w:rPr>
          <w:lang w:val="tr-TR"/>
        </w:rPr>
        <w:t xml:space="preserve">TR 101 730: </w:t>
      </w:r>
      <w:r w:rsidR="00045F1F" w:rsidRPr="008E3EDA">
        <w:rPr>
          <w:snapToGrid w:val="0"/>
          <w:lang w:val="tr-TR"/>
        </w:rPr>
        <w:t xml:space="preserve">1999/5/EC </w:t>
      </w:r>
      <w:r w:rsidR="00045F1F">
        <w:rPr>
          <w:snapToGrid w:val="0"/>
          <w:lang w:val="tr-TR"/>
        </w:rPr>
        <w:t xml:space="preserve">sayılı Direktifin </w:t>
      </w:r>
      <w:r w:rsidR="00045F1F" w:rsidRPr="008E3EDA">
        <w:rPr>
          <w:snapToGrid w:val="0"/>
          <w:lang w:val="tr-TR"/>
        </w:rPr>
        <w:t>[</w:t>
      </w:r>
      <w:r w:rsidR="00045F1F" w:rsidRPr="008E3EDA">
        <w:rPr>
          <w:snapToGrid w:val="0"/>
          <w:color w:val="0000FF"/>
          <w:lang w:val="tr-TR"/>
        </w:rPr>
        <w:fldChar w:fldCharType="begin"/>
      </w:r>
      <w:r w:rsidR="00045F1F" w:rsidRPr="008E3EDA">
        <w:rPr>
          <w:snapToGrid w:val="0"/>
          <w:color w:val="0000FF"/>
          <w:lang w:val="tr-TR"/>
        </w:rPr>
        <w:instrText>REF REF_19995EC</w:instrText>
      </w:r>
      <w:r w:rsidR="00045F1F" w:rsidRPr="008E3EDA">
        <w:rPr>
          <w:snapToGrid w:val="0"/>
          <w:color w:val="0000FF"/>
          <w:lang w:val="tr-TR"/>
        </w:rPr>
        <w:fldChar w:fldCharType="separate"/>
      </w:r>
      <w:r w:rsidR="00045F1F" w:rsidRPr="008E3EDA">
        <w:rPr>
          <w:lang w:val="tr-TR"/>
        </w:rPr>
        <w:t>1</w:t>
      </w:r>
      <w:r w:rsidR="00045F1F" w:rsidRPr="008E3EDA">
        <w:rPr>
          <w:snapToGrid w:val="0"/>
          <w:color w:val="0000FF"/>
          <w:lang w:val="tr-TR"/>
        </w:rPr>
        <w:fldChar w:fldCharType="end"/>
      </w:r>
      <w:r w:rsidR="00045F1F" w:rsidRPr="008E3EDA">
        <w:rPr>
          <w:snapToGrid w:val="0"/>
          <w:lang w:val="tr-TR"/>
        </w:rPr>
        <w:t>]</w:t>
      </w:r>
      <w:r w:rsidR="00045F1F">
        <w:rPr>
          <w:snapToGrid w:val="0"/>
          <w:lang w:val="tr-TR"/>
        </w:rPr>
        <w:t xml:space="preserve"> altında Kamusal arayüz özelliklerinin yayınlanması; Analog arayüzlerin a</w:t>
      </w:r>
      <w:r w:rsidR="00BF4407">
        <w:rPr>
          <w:snapToGrid w:val="0"/>
          <w:lang w:val="tr-TR"/>
        </w:rPr>
        <w:t>çıklanması için rehber bilgiler</w:t>
      </w:r>
      <w:r w:rsidR="008F52A3">
        <w:rPr>
          <w:snapToGrid w:val="0"/>
          <w:lang w:val="tr-TR"/>
        </w:rPr>
        <w:t>in içeriğine bir güncelleme teşkil etmektedir</w:t>
      </w:r>
      <w:r w:rsidR="004630A4" w:rsidRPr="008E3EDA">
        <w:rPr>
          <w:lang w:val="tr-TR"/>
        </w:rPr>
        <w:t>:</w:t>
      </w:r>
    </w:p>
    <w:p w:rsidR="004630A4" w:rsidRPr="008E3EDA" w:rsidRDefault="004630A4">
      <w:pPr>
        <w:pStyle w:val="NO"/>
        <w:keepLines w:val="0"/>
        <w:rPr>
          <w:lang w:val="tr-TR"/>
        </w:rPr>
      </w:pPr>
      <w:r w:rsidRPr="008E3EDA">
        <w:rPr>
          <w:lang w:val="tr-TR"/>
        </w:rPr>
        <w:t>NOT:</w:t>
      </w:r>
      <w:r w:rsidRPr="008E3EDA">
        <w:rPr>
          <w:lang w:val="tr-TR"/>
        </w:rPr>
        <w:tab/>
      </w:r>
      <w:r w:rsidR="00D67535" w:rsidRPr="008E3EDA">
        <w:rPr>
          <w:lang w:val="tr-TR"/>
        </w:rPr>
        <w:t>EG 201 730-1</w:t>
      </w:r>
      <w:r w:rsidR="00D67535">
        <w:rPr>
          <w:lang w:val="tr-TR"/>
        </w:rPr>
        <w:t>’de</w:t>
      </w:r>
      <w:r w:rsidR="00D67535" w:rsidRPr="008E3EDA">
        <w:rPr>
          <w:lang w:val="tr-TR"/>
        </w:rPr>
        <w:t xml:space="preserve"> [</w:t>
      </w:r>
      <w:r w:rsidR="00D67535" w:rsidRPr="008E3EDA">
        <w:rPr>
          <w:color w:val="0000FF"/>
          <w:lang w:val="tr-TR"/>
        </w:rPr>
        <w:fldChar w:fldCharType="begin"/>
      </w:r>
      <w:r w:rsidR="00D67535" w:rsidRPr="008E3EDA">
        <w:rPr>
          <w:color w:val="0000FF"/>
          <w:lang w:val="tr-TR"/>
        </w:rPr>
        <w:instrText>REF REF_EG201730_1</w:instrText>
      </w:r>
      <w:r w:rsidR="00D67535" w:rsidRPr="008E3EDA">
        <w:rPr>
          <w:color w:val="0000FF"/>
          <w:lang w:val="tr-TR"/>
        </w:rPr>
        <w:fldChar w:fldCharType="separate"/>
      </w:r>
      <w:r w:rsidR="00D67535" w:rsidRPr="008E3EDA">
        <w:rPr>
          <w:lang w:val="tr-TR"/>
        </w:rPr>
        <w:t>10</w:t>
      </w:r>
      <w:r w:rsidR="00D67535" w:rsidRPr="008E3EDA">
        <w:rPr>
          <w:color w:val="0000FF"/>
          <w:lang w:val="tr-TR"/>
        </w:rPr>
        <w:fldChar w:fldCharType="end"/>
      </w:r>
      <w:r w:rsidR="00D67535" w:rsidRPr="008E3EDA">
        <w:rPr>
          <w:lang w:val="tr-TR"/>
        </w:rPr>
        <w:t>]</w:t>
      </w:r>
      <w:r w:rsidR="00D67535">
        <w:rPr>
          <w:lang w:val="tr-TR"/>
        </w:rPr>
        <w:t xml:space="preserve"> daha kapsamlı tanıtıcı bir metin yer almaktadır.</w:t>
      </w:r>
    </w:p>
    <w:p w:rsidR="004630A4" w:rsidRPr="008E3EDA" w:rsidRDefault="004630A4">
      <w:pPr>
        <w:pStyle w:val="Balk1"/>
        <w:rPr>
          <w:lang w:val="tr-TR"/>
        </w:rPr>
      </w:pPr>
      <w:bookmarkStart w:id="10" w:name="_Toc136942897"/>
      <w:bookmarkStart w:id="11" w:name="_Toc151806260"/>
      <w:bookmarkStart w:id="12" w:name="_Toc151880922"/>
      <w:bookmarkStart w:id="13" w:name="_Toc151959355"/>
      <w:bookmarkStart w:id="14" w:name="_Toc188659851"/>
      <w:r w:rsidRPr="008E3EDA">
        <w:rPr>
          <w:lang w:val="tr-TR"/>
        </w:rPr>
        <w:lastRenderedPageBreak/>
        <w:t>1</w:t>
      </w:r>
      <w:r w:rsidRPr="008E3EDA">
        <w:rPr>
          <w:lang w:val="tr-TR"/>
        </w:rPr>
        <w:tab/>
      </w:r>
      <w:bookmarkEnd w:id="10"/>
      <w:bookmarkEnd w:id="11"/>
      <w:bookmarkEnd w:id="12"/>
      <w:bookmarkEnd w:id="13"/>
      <w:r w:rsidRPr="008E3EDA">
        <w:rPr>
          <w:lang w:val="tr-TR"/>
        </w:rPr>
        <w:t>Kapsam</w:t>
      </w:r>
      <w:bookmarkEnd w:id="14"/>
    </w:p>
    <w:p w:rsidR="004630A4" w:rsidRPr="008E3EDA" w:rsidRDefault="00D67535">
      <w:pPr>
        <w:rPr>
          <w:lang w:val="tr-TR"/>
        </w:rPr>
      </w:pPr>
      <w:r>
        <w:rPr>
          <w:lang w:val="tr-TR"/>
        </w:rPr>
        <w:t xml:space="preserve">Mevcut dokümanın amacı, kamusal ağ operatörleri ve kamusal hizmet sağlayıcılarına, </w:t>
      </w:r>
      <w:r w:rsidRPr="008E3EDA">
        <w:rPr>
          <w:lang w:val="tr-TR"/>
        </w:rPr>
        <w:t xml:space="preserve">1999/5/EC </w:t>
      </w:r>
      <w:r>
        <w:rPr>
          <w:lang w:val="tr-TR"/>
        </w:rPr>
        <w:t xml:space="preserve">sayılı Direktifin </w:t>
      </w:r>
      <w:r w:rsidRPr="008E3EDA">
        <w:rPr>
          <w:lang w:val="tr-TR"/>
        </w:rPr>
        <w:t>[</w:t>
      </w:r>
      <w:r w:rsidRPr="008E3EDA">
        <w:rPr>
          <w:color w:val="0000FF"/>
          <w:lang w:val="tr-TR"/>
        </w:rPr>
        <w:fldChar w:fldCharType="begin"/>
      </w:r>
      <w:r w:rsidRPr="008E3EDA">
        <w:rPr>
          <w:color w:val="0000FF"/>
          <w:lang w:val="tr-TR"/>
        </w:rPr>
        <w:instrText>REF REF_19995EC</w:instrText>
      </w:r>
      <w:r w:rsidRPr="008E3EDA">
        <w:rPr>
          <w:color w:val="0000FF"/>
          <w:lang w:val="tr-TR"/>
        </w:rPr>
        <w:fldChar w:fldCharType="separate"/>
      </w:r>
      <w:r w:rsidRPr="008E3EDA">
        <w:rPr>
          <w:lang w:val="tr-TR"/>
        </w:rPr>
        <w:t>1</w:t>
      </w:r>
      <w:r w:rsidRPr="008E3EDA">
        <w:rPr>
          <w:color w:val="0000FF"/>
          <w:lang w:val="tr-TR"/>
        </w:rPr>
        <w:fldChar w:fldCharType="end"/>
      </w:r>
      <w:r w:rsidRPr="008E3EDA">
        <w:rPr>
          <w:lang w:val="tr-TR"/>
        </w:rPr>
        <w:t>]</w:t>
      </w:r>
      <w:r>
        <w:rPr>
          <w:lang w:val="tr-TR"/>
        </w:rPr>
        <w:t xml:space="preserve"> 4.2 maddesine göre arayüz yayınları hazırlamalarına yardımcı olmaktır</w:t>
      </w:r>
      <w:r w:rsidR="004630A4" w:rsidRPr="008E3EDA">
        <w:rPr>
          <w:lang w:val="tr-TR"/>
        </w:rPr>
        <w:t>.</w:t>
      </w:r>
    </w:p>
    <w:p w:rsidR="004630A4" w:rsidRPr="008E3EDA" w:rsidRDefault="00D67535">
      <w:pPr>
        <w:rPr>
          <w:lang w:val="tr-TR"/>
        </w:rPr>
      </w:pPr>
      <w:r>
        <w:rPr>
          <w:lang w:val="tr-TR"/>
        </w:rPr>
        <w:t>Mevcut doküman, bu arayüzün tarifi için gerekli olabilecek, analog dar bant kablolu arayüz</w:t>
      </w:r>
      <w:r w:rsidR="00E540C6">
        <w:rPr>
          <w:lang w:val="tr-TR"/>
        </w:rPr>
        <w:t>ün kamusal telekomünikasyon ağına olan parametrelerini sıralamaktadır</w:t>
      </w:r>
      <w:r w:rsidR="004630A4" w:rsidRPr="008E3EDA">
        <w:rPr>
          <w:lang w:val="tr-TR"/>
        </w:rPr>
        <w:t>.</w:t>
      </w:r>
    </w:p>
    <w:p w:rsidR="004630A4" w:rsidRPr="008E3EDA" w:rsidRDefault="004630A4">
      <w:pPr>
        <w:pStyle w:val="NO"/>
        <w:rPr>
          <w:lang w:val="tr-TR"/>
        </w:rPr>
      </w:pPr>
      <w:r w:rsidRPr="008E3EDA">
        <w:rPr>
          <w:lang w:val="tr-TR"/>
        </w:rPr>
        <w:t>NOT:</w:t>
      </w:r>
      <w:r w:rsidRPr="008E3EDA">
        <w:rPr>
          <w:lang w:val="tr-TR"/>
        </w:rPr>
        <w:tab/>
      </w:r>
      <w:r w:rsidR="00E540C6" w:rsidRPr="008E3EDA">
        <w:rPr>
          <w:lang w:val="tr-TR"/>
        </w:rPr>
        <w:t xml:space="preserve">1999/5/EC </w:t>
      </w:r>
      <w:r w:rsidR="00E540C6">
        <w:rPr>
          <w:lang w:val="tr-TR"/>
        </w:rPr>
        <w:t xml:space="preserve">sayılı Direktifin </w:t>
      </w:r>
      <w:r w:rsidR="00E540C6" w:rsidRPr="008E3EDA">
        <w:rPr>
          <w:lang w:val="tr-TR"/>
        </w:rPr>
        <w:t>[</w:t>
      </w:r>
      <w:r w:rsidR="00E540C6" w:rsidRPr="008E3EDA">
        <w:rPr>
          <w:color w:val="0000FF"/>
          <w:lang w:val="tr-TR"/>
        </w:rPr>
        <w:fldChar w:fldCharType="begin"/>
      </w:r>
      <w:r w:rsidR="00E540C6" w:rsidRPr="008E3EDA">
        <w:rPr>
          <w:color w:val="0000FF"/>
          <w:lang w:val="tr-TR"/>
        </w:rPr>
        <w:instrText>REF REF_19995EC</w:instrText>
      </w:r>
      <w:r w:rsidR="00E540C6" w:rsidRPr="008E3EDA">
        <w:rPr>
          <w:color w:val="0000FF"/>
          <w:lang w:val="tr-TR"/>
        </w:rPr>
        <w:fldChar w:fldCharType="separate"/>
      </w:r>
      <w:r w:rsidR="00E540C6" w:rsidRPr="008E3EDA">
        <w:rPr>
          <w:lang w:val="tr-TR"/>
        </w:rPr>
        <w:t>1</w:t>
      </w:r>
      <w:r w:rsidR="00E540C6" w:rsidRPr="008E3EDA">
        <w:rPr>
          <w:color w:val="0000FF"/>
          <w:lang w:val="tr-TR"/>
        </w:rPr>
        <w:fldChar w:fldCharType="end"/>
      </w:r>
      <w:r w:rsidR="00E540C6" w:rsidRPr="008E3EDA">
        <w:rPr>
          <w:lang w:val="tr-TR"/>
        </w:rPr>
        <w:t>]</w:t>
      </w:r>
      <w:r w:rsidR="00E540C6">
        <w:rPr>
          <w:lang w:val="tr-TR"/>
        </w:rPr>
        <w:t xml:space="preserve"> 4.2 maddesine göre arayüz yayınları hazırlamaya dair rehber bilgilerin genel hususları, </w:t>
      </w:r>
      <w:r w:rsidRPr="008E3EDA">
        <w:rPr>
          <w:lang w:val="tr-TR"/>
        </w:rPr>
        <w:t>EG 201 730-1</w:t>
      </w:r>
      <w:r w:rsidR="00E540C6">
        <w:rPr>
          <w:lang w:val="tr-TR"/>
        </w:rPr>
        <w:t>’de</w:t>
      </w:r>
      <w:r w:rsidRPr="008E3EDA">
        <w:rPr>
          <w:lang w:val="tr-TR"/>
        </w:rPr>
        <w:t xml:space="preserve"> [</w:t>
      </w:r>
      <w:r w:rsidRPr="008E3EDA">
        <w:rPr>
          <w:color w:val="0000FF"/>
          <w:lang w:val="tr-TR"/>
        </w:rPr>
        <w:fldChar w:fldCharType="begin"/>
      </w:r>
      <w:r w:rsidRPr="008E3EDA">
        <w:rPr>
          <w:color w:val="0000FF"/>
          <w:lang w:val="tr-TR"/>
        </w:rPr>
        <w:instrText>REF REF_EG201730_1</w:instrText>
      </w:r>
      <w:r w:rsidRPr="008E3EDA">
        <w:rPr>
          <w:color w:val="0000FF"/>
          <w:lang w:val="tr-TR"/>
        </w:rPr>
        <w:fldChar w:fldCharType="separate"/>
      </w:r>
      <w:r w:rsidRPr="008E3EDA">
        <w:rPr>
          <w:lang w:val="tr-TR"/>
        </w:rPr>
        <w:t>10</w:t>
      </w:r>
      <w:r w:rsidRPr="008E3EDA">
        <w:rPr>
          <w:color w:val="0000FF"/>
          <w:lang w:val="tr-TR"/>
        </w:rPr>
        <w:fldChar w:fldCharType="end"/>
      </w:r>
      <w:r w:rsidRPr="008E3EDA">
        <w:rPr>
          <w:lang w:val="tr-TR"/>
        </w:rPr>
        <w:t>]</w:t>
      </w:r>
      <w:r w:rsidR="00E540C6">
        <w:rPr>
          <w:lang w:val="tr-TR"/>
        </w:rPr>
        <w:t xml:space="preserve"> sunulmaktadır</w:t>
      </w:r>
      <w:r w:rsidRPr="008E3EDA">
        <w:rPr>
          <w:lang w:val="tr-TR"/>
        </w:rPr>
        <w:t xml:space="preserve">. </w:t>
      </w:r>
      <w:r w:rsidR="00E540C6">
        <w:rPr>
          <w:lang w:val="tr-TR"/>
        </w:rPr>
        <w:t>Mevcut doküman, teknolojiye özel rehberlik sunmaktadır</w:t>
      </w:r>
      <w:r w:rsidRPr="008E3EDA">
        <w:rPr>
          <w:lang w:val="tr-TR"/>
        </w:rPr>
        <w:t>.</w:t>
      </w:r>
    </w:p>
    <w:p w:rsidR="004630A4" w:rsidRPr="008E3EDA" w:rsidRDefault="00E540C6">
      <w:pPr>
        <w:rPr>
          <w:lang w:val="tr-TR"/>
        </w:rPr>
      </w:pPr>
      <w:r>
        <w:rPr>
          <w:lang w:val="tr-TR"/>
        </w:rPr>
        <w:t>Burada ele alınan arayüz tipleri aşağıdaki gibidir</w:t>
      </w:r>
      <w:r w:rsidR="004630A4" w:rsidRPr="008E3EDA">
        <w:rPr>
          <w:lang w:val="tr-TR"/>
        </w:rPr>
        <w:t>:</w:t>
      </w:r>
    </w:p>
    <w:p w:rsidR="004630A4" w:rsidRPr="008E3EDA" w:rsidRDefault="00E540C6">
      <w:pPr>
        <w:pStyle w:val="B1"/>
        <w:rPr>
          <w:lang w:val="tr-TR"/>
        </w:rPr>
      </w:pPr>
      <w:r>
        <w:rPr>
          <w:lang w:val="tr-TR"/>
        </w:rPr>
        <w:t>PSTN’ye a</w:t>
      </w:r>
      <w:r w:rsidR="004630A4" w:rsidRPr="008E3EDA">
        <w:rPr>
          <w:lang w:val="tr-TR"/>
        </w:rPr>
        <w:t>nalog</w:t>
      </w:r>
      <w:r>
        <w:rPr>
          <w:lang w:val="tr-TR"/>
        </w:rPr>
        <w:t xml:space="preserve"> erişim.</w:t>
      </w:r>
    </w:p>
    <w:p w:rsidR="004630A4" w:rsidRPr="008E3EDA" w:rsidRDefault="004630A4">
      <w:pPr>
        <w:pStyle w:val="B1"/>
        <w:rPr>
          <w:lang w:val="tr-TR"/>
        </w:rPr>
      </w:pPr>
      <w:r w:rsidRPr="008E3EDA">
        <w:rPr>
          <w:lang w:val="tr-TR"/>
        </w:rPr>
        <w:t>Analog</w:t>
      </w:r>
      <w:r w:rsidR="00E540C6">
        <w:rPr>
          <w:lang w:val="tr-TR"/>
        </w:rPr>
        <w:t xml:space="preserve"> kiralanmış hatlar, 2-telli ve 4-telli</w:t>
      </w:r>
      <w:r w:rsidRPr="008E3EDA">
        <w:rPr>
          <w:lang w:val="tr-TR"/>
        </w:rPr>
        <w:t>.</w:t>
      </w:r>
    </w:p>
    <w:p w:rsidR="004630A4" w:rsidRPr="008E3EDA" w:rsidRDefault="00E540C6">
      <w:pPr>
        <w:rPr>
          <w:lang w:val="tr-TR"/>
        </w:rPr>
      </w:pPr>
      <w:r>
        <w:rPr>
          <w:lang w:val="tr-TR"/>
        </w:rPr>
        <w:t>Hizmetler ve ağlara dolaylı erişim de, bu dokümanda kapsanmaktadır. Yayınların zamanlaması ve diğer idari konuları, bu dokümanda kapsanmamaktadır</w:t>
      </w:r>
      <w:r w:rsidR="004630A4" w:rsidRPr="008E3EDA">
        <w:rPr>
          <w:lang w:val="tr-TR"/>
        </w:rPr>
        <w:t>.</w:t>
      </w:r>
    </w:p>
    <w:p w:rsidR="004630A4" w:rsidRPr="008E3EDA" w:rsidRDefault="004630A4">
      <w:pPr>
        <w:pStyle w:val="Balk1"/>
        <w:rPr>
          <w:lang w:val="tr-TR"/>
        </w:rPr>
      </w:pPr>
      <w:bookmarkStart w:id="15" w:name="_Toc136942898"/>
      <w:bookmarkStart w:id="16" w:name="_Toc151806261"/>
      <w:bookmarkStart w:id="17" w:name="_Toc151880923"/>
      <w:bookmarkStart w:id="18" w:name="_Toc151959356"/>
      <w:bookmarkStart w:id="19" w:name="_Toc188659852"/>
      <w:r w:rsidRPr="008E3EDA">
        <w:rPr>
          <w:lang w:val="tr-TR"/>
        </w:rPr>
        <w:t>2</w:t>
      </w:r>
      <w:r w:rsidRPr="008E3EDA">
        <w:rPr>
          <w:lang w:val="tr-TR"/>
        </w:rPr>
        <w:tab/>
      </w:r>
      <w:bookmarkEnd w:id="15"/>
      <w:bookmarkEnd w:id="16"/>
      <w:bookmarkEnd w:id="17"/>
      <w:bookmarkEnd w:id="18"/>
      <w:r w:rsidRPr="008E3EDA">
        <w:rPr>
          <w:lang w:val="tr-TR"/>
        </w:rPr>
        <w:t>Referanslar</w:t>
      </w:r>
      <w:bookmarkEnd w:id="19"/>
    </w:p>
    <w:p w:rsidR="004630A4" w:rsidRPr="008E3EDA" w:rsidRDefault="004630A4">
      <w:pPr>
        <w:rPr>
          <w:lang w:val="tr-TR"/>
        </w:rPr>
      </w:pPr>
      <w:r w:rsidRPr="008E3EDA">
        <w:rPr>
          <w:lang w:val="tr-TR"/>
        </w:rPr>
        <w:t>Aşağıdaki dokümanlar; bu metindeki atıf yoluyla, mevcut dokümanın hükümlerini oluşturan hükümleri içerir.</w:t>
      </w:r>
    </w:p>
    <w:p w:rsidR="004630A4" w:rsidRPr="008E3EDA" w:rsidRDefault="004630A4">
      <w:pPr>
        <w:pStyle w:val="B1"/>
        <w:rPr>
          <w:lang w:val="tr-TR"/>
        </w:rPr>
      </w:pPr>
      <w:r w:rsidRPr="008E3EDA">
        <w:rPr>
          <w:lang w:val="tr-TR"/>
        </w:rPr>
        <w:t>Referanslar spesifik (yayın tarihi ve/veya basım tarihi veya versiyon numarası belirtilenler) veya geneldir.</w:t>
      </w:r>
    </w:p>
    <w:p w:rsidR="004630A4" w:rsidRPr="008E3EDA" w:rsidRDefault="004630A4">
      <w:pPr>
        <w:pStyle w:val="B1"/>
        <w:rPr>
          <w:lang w:val="tr-TR"/>
        </w:rPr>
      </w:pPr>
      <w:r w:rsidRPr="008E3EDA">
        <w:rPr>
          <w:lang w:val="tr-TR"/>
        </w:rPr>
        <w:t>Spesifik bir referans için, daha sonraki revizyonlar geçerli değildir.</w:t>
      </w:r>
    </w:p>
    <w:p w:rsidR="004630A4" w:rsidRPr="008E3EDA" w:rsidRDefault="004630A4">
      <w:pPr>
        <w:pStyle w:val="B1"/>
        <w:rPr>
          <w:lang w:val="tr-TR"/>
        </w:rPr>
      </w:pPr>
      <w:r w:rsidRPr="008E3EDA">
        <w:rPr>
          <w:lang w:val="tr-TR"/>
        </w:rPr>
        <w:t>Genel (spesifik olmayan) bir referans için, en son versiyon geçerlidir.</w:t>
      </w:r>
    </w:p>
    <w:p w:rsidR="004630A4" w:rsidRPr="008E3EDA" w:rsidRDefault="00E37BCE">
      <w:pPr>
        <w:rPr>
          <w:lang w:val="tr-TR"/>
        </w:rPr>
      </w:pPr>
      <w:r>
        <w:rPr>
          <w:lang w:val="tr-TR"/>
        </w:rPr>
        <w:t xml:space="preserve">Beklenen konumda halka açık bir şekilde bulunmayan atıfta bulunulan dokümanlar, </w:t>
      </w:r>
      <w:hyperlink r:id="rId13" w:history="1">
        <w:r w:rsidR="004630A4" w:rsidRPr="008E3EDA">
          <w:rPr>
            <w:color w:val="0000FF"/>
            <w:u w:val="single"/>
            <w:lang w:val="tr-TR"/>
          </w:rPr>
          <w:t>http://docbox.etsi.org/Reference</w:t>
        </w:r>
      </w:hyperlink>
      <w:r w:rsidR="004630A4" w:rsidRPr="008E3EDA">
        <w:rPr>
          <w:lang w:val="tr-TR"/>
        </w:rPr>
        <w:t>.</w:t>
      </w:r>
      <w:r>
        <w:rPr>
          <w:lang w:val="tr-TR"/>
        </w:rPr>
        <w:t xml:space="preserve"> adresinde bulunabilir.</w:t>
      </w:r>
    </w:p>
    <w:p w:rsidR="004630A4" w:rsidRPr="008E3EDA" w:rsidRDefault="00E37BCE">
      <w:pPr>
        <w:pStyle w:val="NO"/>
        <w:rPr>
          <w:lang w:val="tr-TR"/>
        </w:rPr>
      </w:pPr>
      <w:r>
        <w:rPr>
          <w:lang w:val="tr-TR"/>
        </w:rPr>
        <w:t>NOT</w:t>
      </w:r>
      <w:r w:rsidR="004630A4" w:rsidRPr="008E3EDA">
        <w:rPr>
          <w:lang w:val="tr-TR"/>
        </w:rPr>
        <w:t>:</w:t>
      </w:r>
      <w:r w:rsidR="004630A4" w:rsidRPr="008E3EDA">
        <w:rPr>
          <w:lang w:val="tr-TR"/>
        </w:rPr>
        <w:tab/>
      </w:r>
      <w:r>
        <w:rPr>
          <w:lang w:val="tr-TR"/>
        </w:rPr>
        <w:t>Her ne kadar bu fıkrada dahil eden hiper bağlantılar yayın tarihinde geçerli olsalar da, ETSI, bunların uzun dönemli geçerliliğini garanti edemez</w:t>
      </w:r>
      <w:r w:rsidR="004630A4" w:rsidRPr="008E3EDA">
        <w:rPr>
          <w:lang w:val="tr-TR"/>
        </w:rPr>
        <w:t>.</w:t>
      </w:r>
    </w:p>
    <w:p w:rsidR="004630A4" w:rsidRPr="008E3EDA" w:rsidRDefault="004630A4">
      <w:pPr>
        <w:pStyle w:val="EX"/>
        <w:rPr>
          <w:lang w:val="tr-TR"/>
        </w:rPr>
      </w:pPr>
      <w:r w:rsidRPr="008E3EDA">
        <w:rPr>
          <w:lang w:val="tr-TR"/>
        </w:rPr>
        <w:t>[</w:t>
      </w:r>
      <w:bookmarkStart w:id="20" w:name="REF_19995EC"/>
      <w:r w:rsidRPr="008E3EDA">
        <w:rPr>
          <w:lang w:val="tr-TR"/>
        </w:rPr>
        <w:fldChar w:fldCharType="begin"/>
      </w:r>
      <w:r w:rsidRPr="008E3EDA">
        <w:rPr>
          <w:lang w:val="tr-TR"/>
        </w:rPr>
        <w:instrText>SEQ REF</w:instrText>
      </w:r>
      <w:r w:rsidRPr="008E3EDA">
        <w:rPr>
          <w:lang w:val="tr-TR"/>
        </w:rPr>
        <w:fldChar w:fldCharType="separate"/>
      </w:r>
      <w:r w:rsidRPr="008E3EDA">
        <w:rPr>
          <w:lang w:val="tr-TR"/>
        </w:rPr>
        <w:t>1</w:t>
      </w:r>
      <w:r w:rsidRPr="008E3EDA">
        <w:rPr>
          <w:lang w:val="tr-TR"/>
        </w:rPr>
        <w:fldChar w:fldCharType="end"/>
      </w:r>
      <w:bookmarkEnd w:id="20"/>
      <w:r w:rsidRPr="008E3EDA">
        <w:rPr>
          <w:lang w:val="tr-TR"/>
        </w:rPr>
        <w:t>]</w:t>
      </w:r>
      <w:r w:rsidRPr="008E3EDA">
        <w:rPr>
          <w:lang w:val="tr-TR"/>
        </w:rPr>
        <w:tab/>
      </w:r>
      <w:r w:rsidR="00E37BCE" w:rsidRPr="00D27809">
        <w:rPr>
          <w:lang w:val="tr-TR"/>
        </w:rPr>
        <w:t xml:space="preserve">Telsiz </w:t>
      </w:r>
      <w:r w:rsidR="00DD1A18">
        <w:rPr>
          <w:lang w:val="tr-TR"/>
        </w:rPr>
        <w:t xml:space="preserve">ve </w:t>
      </w:r>
      <w:r w:rsidR="00E37BCE" w:rsidRPr="00D27809">
        <w:rPr>
          <w:lang w:val="tr-TR"/>
        </w:rPr>
        <w:t xml:space="preserve">telekomünikasyon </w:t>
      </w:r>
      <w:r w:rsidR="00DD1A18">
        <w:rPr>
          <w:lang w:val="tr-TR"/>
        </w:rPr>
        <w:t>terminal ekipman</w:t>
      </w:r>
      <w:r w:rsidR="00E37BCE" w:rsidRPr="00D27809">
        <w:rPr>
          <w:lang w:val="tr-TR"/>
        </w:rPr>
        <w:t>ları ve bunların uygunluğunun karşılıklı tanınması üzerine Avrupa Parlamentosu ve Konseyinin 9 Mart 1999 tarihli 1999/5/EC sayılı Direktifi</w:t>
      </w:r>
      <w:r w:rsidR="00E37BCE" w:rsidRPr="008E3EDA">
        <w:rPr>
          <w:lang w:val="tr-TR"/>
        </w:rPr>
        <w:t xml:space="preserve"> </w:t>
      </w:r>
      <w:r w:rsidRPr="008E3EDA">
        <w:rPr>
          <w:lang w:val="tr-TR"/>
        </w:rPr>
        <w:t xml:space="preserve">(R&amp;TTE </w:t>
      </w:r>
      <w:r w:rsidR="00E37BCE">
        <w:rPr>
          <w:lang w:val="tr-TR"/>
        </w:rPr>
        <w:t>Direktifi</w:t>
      </w:r>
      <w:r w:rsidRPr="008E3EDA">
        <w:rPr>
          <w:lang w:val="tr-TR"/>
        </w:rPr>
        <w:t>).</w:t>
      </w:r>
    </w:p>
    <w:p w:rsidR="004630A4" w:rsidRPr="008E3EDA" w:rsidRDefault="004630A4">
      <w:pPr>
        <w:pStyle w:val="EX"/>
        <w:rPr>
          <w:lang w:val="tr-TR"/>
        </w:rPr>
      </w:pPr>
      <w:r w:rsidRPr="008E3EDA">
        <w:rPr>
          <w:lang w:val="tr-TR"/>
        </w:rPr>
        <w:t>[</w:t>
      </w:r>
      <w:bookmarkStart w:id="21" w:name="REF_EG201188"/>
      <w:r w:rsidRPr="008E3EDA">
        <w:rPr>
          <w:lang w:val="tr-TR"/>
        </w:rPr>
        <w:fldChar w:fldCharType="begin"/>
      </w:r>
      <w:r w:rsidRPr="008E3EDA">
        <w:rPr>
          <w:lang w:val="tr-TR"/>
        </w:rPr>
        <w:instrText>SEQ REF</w:instrText>
      </w:r>
      <w:r w:rsidRPr="008E3EDA">
        <w:rPr>
          <w:lang w:val="tr-TR"/>
        </w:rPr>
        <w:fldChar w:fldCharType="separate"/>
      </w:r>
      <w:r w:rsidRPr="008E3EDA">
        <w:rPr>
          <w:lang w:val="tr-TR"/>
        </w:rPr>
        <w:t>2</w:t>
      </w:r>
      <w:r w:rsidRPr="008E3EDA">
        <w:rPr>
          <w:lang w:val="tr-TR"/>
        </w:rPr>
        <w:fldChar w:fldCharType="end"/>
      </w:r>
      <w:bookmarkEnd w:id="21"/>
      <w:r w:rsidRPr="008E3EDA">
        <w:rPr>
          <w:lang w:val="tr-TR"/>
        </w:rPr>
        <w:t>]</w:t>
      </w:r>
      <w:r w:rsidRPr="008E3EDA">
        <w:rPr>
          <w:lang w:val="tr-TR"/>
        </w:rPr>
        <w:tab/>
        <w:t>ETSI EG 201 188: "</w:t>
      </w:r>
      <w:r w:rsidR="00E37BCE">
        <w:rPr>
          <w:lang w:val="tr-TR"/>
        </w:rPr>
        <w:t>Kamusal Anahtarlı Telefon Ağı</w:t>
      </w:r>
      <w:r w:rsidRPr="008E3EDA">
        <w:rPr>
          <w:lang w:val="tr-TR"/>
        </w:rPr>
        <w:t xml:space="preserve"> (PSTN); </w:t>
      </w:r>
      <w:r w:rsidR="00E37BCE">
        <w:rPr>
          <w:lang w:val="tr-TR"/>
        </w:rPr>
        <w:t>Ağ Sonlandırma Noktası</w:t>
      </w:r>
      <w:r w:rsidRPr="008E3EDA">
        <w:rPr>
          <w:lang w:val="tr-TR"/>
        </w:rPr>
        <w:t xml:space="preserve"> (NTP) analog </w:t>
      </w:r>
      <w:r w:rsidR="00E37BCE">
        <w:rPr>
          <w:lang w:val="tr-TR"/>
        </w:rPr>
        <w:t>arayüz</w:t>
      </w:r>
      <w:r w:rsidRPr="008E3EDA">
        <w:rPr>
          <w:lang w:val="tr-TR"/>
        </w:rPr>
        <w:t xml:space="preserve">; </w:t>
      </w:r>
      <w:r w:rsidR="00E37BCE">
        <w:rPr>
          <w:lang w:val="tr-TR"/>
        </w:rPr>
        <w:t>kısa ila orta uzunluktaki döngü uygulamaları için 2 telli analog sunumlu NTP’de fiziksel ve elektriksel özelliklerin şartnamesi</w:t>
      </w:r>
      <w:r w:rsidRPr="008E3EDA">
        <w:rPr>
          <w:lang w:val="tr-TR"/>
        </w:rPr>
        <w:t>".</w:t>
      </w:r>
    </w:p>
    <w:p w:rsidR="004630A4" w:rsidRPr="008E3EDA" w:rsidRDefault="004630A4">
      <w:pPr>
        <w:pStyle w:val="EX"/>
        <w:rPr>
          <w:lang w:val="tr-TR"/>
        </w:rPr>
      </w:pPr>
      <w:r w:rsidRPr="008E3EDA">
        <w:rPr>
          <w:lang w:val="tr-TR"/>
        </w:rPr>
        <w:t>[</w:t>
      </w:r>
      <w:bookmarkStart w:id="22" w:name="REF_EG201120"/>
      <w:r w:rsidRPr="008E3EDA">
        <w:rPr>
          <w:lang w:val="tr-TR"/>
        </w:rPr>
        <w:fldChar w:fldCharType="begin"/>
      </w:r>
      <w:r w:rsidRPr="008E3EDA">
        <w:rPr>
          <w:lang w:val="tr-TR"/>
        </w:rPr>
        <w:instrText>SEQ REF</w:instrText>
      </w:r>
      <w:r w:rsidRPr="008E3EDA">
        <w:rPr>
          <w:lang w:val="tr-TR"/>
        </w:rPr>
        <w:fldChar w:fldCharType="separate"/>
      </w:r>
      <w:r w:rsidRPr="008E3EDA">
        <w:rPr>
          <w:lang w:val="tr-TR"/>
        </w:rPr>
        <w:t>3</w:t>
      </w:r>
      <w:r w:rsidRPr="008E3EDA">
        <w:rPr>
          <w:lang w:val="tr-TR"/>
        </w:rPr>
        <w:fldChar w:fldCharType="end"/>
      </w:r>
      <w:bookmarkEnd w:id="22"/>
      <w:r w:rsidRPr="008E3EDA">
        <w:rPr>
          <w:lang w:val="tr-TR"/>
        </w:rPr>
        <w:t>]</w:t>
      </w:r>
      <w:r w:rsidRPr="008E3EDA">
        <w:rPr>
          <w:lang w:val="tr-TR"/>
        </w:rPr>
        <w:tab/>
        <w:t>ETSI EG 201 120: "</w:t>
      </w:r>
      <w:r w:rsidR="00E37BCE" w:rsidRPr="00E37BCE">
        <w:rPr>
          <w:lang w:val="tr-TR"/>
        </w:rPr>
        <w:t xml:space="preserve"> </w:t>
      </w:r>
      <w:r w:rsidR="00E37BCE">
        <w:rPr>
          <w:lang w:val="tr-TR"/>
        </w:rPr>
        <w:t>Kamusal Anahtarlı Telefon Ağı</w:t>
      </w:r>
      <w:r w:rsidR="00E37BCE" w:rsidRPr="008E3EDA">
        <w:rPr>
          <w:lang w:val="tr-TR"/>
        </w:rPr>
        <w:t xml:space="preserve"> </w:t>
      </w:r>
      <w:r w:rsidRPr="008E3EDA">
        <w:rPr>
          <w:lang w:val="tr-TR"/>
        </w:rPr>
        <w:t xml:space="preserve">(PSTN); </w:t>
      </w:r>
      <w:r w:rsidR="00E37BCE">
        <w:rPr>
          <w:lang w:val="tr-TR"/>
        </w:rPr>
        <w:t>Uçbirim cihazlarının, bir Ağ Sonlandırma Noktasına</w:t>
      </w:r>
      <w:r w:rsidR="00E37BCE" w:rsidRPr="008E3EDA">
        <w:rPr>
          <w:lang w:val="tr-TR"/>
        </w:rPr>
        <w:t xml:space="preserve"> (NTP) </w:t>
      </w:r>
      <w:r w:rsidR="00E37BCE">
        <w:rPr>
          <w:lang w:val="tr-TR"/>
        </w:rPr>
        <w:t>seri ve/veya paralel olarak bağlanabilmesini sağlamak üzere derecelendirilme yöntemi</w:t>
      </w:r>
      <w:r w:rsidRPr="008E3EDA">
        <w:rPr>
          <w:lang w:val="tr-TR"/>
        </w:rPr>
        <w:t>".</w:t>
      </w:r>
    </w:p>
    <w:p w:rsidR="004630A4" w:rsidRPr="008E3EDA" w:rsidRDefault="004630A4">
      <w:pPr>
        <w:pStyle w:val="EX"/>
        <w:rPr>
          <w:lang w:val="tr-TR"/>
        </w:rPr>
      </w:pPr>
      <w:r w:rsidRPr="008E3EDA">
        <w:rPr>
          <w:lang w:val="tr-TR"/>
        </w:rPr>
        <w:t>[</w:t>
      </w:r>
      <w:bookmarkStart w:id="23" w:name="REF_ES201235_3"/>
      <w:r w:rsidRPr="008E3EDA">
        <w:rPr>
          <w:lang w:val="tr-TR"/>
        </w:rPr>
        <w:fldChar w:fldCharType="begin"/>
      </w:r>
      <w:r w:rsidRPr="008E3EDA">
        <w:rPr>
          <w:lang w:val="tr-TR"/>
        </w:rPr>
        <w:instrText>SEQ REF</w:instrText>
      </w:r>
      <w:r w:rsidRPr="008E3EDA">
        <w:rPr>
          <w:lang w:val="tr-TR"/>
        </w:rPr>
        <w:fldChar w:fldCharType="separate"/>
      </w:r>
      <w:r w:rsidRPr="008E3EDA">
        <w:rPr>
          <w:lang w:val="tr-TR"/>
        </w:rPr>
        <w:t>4</w:t>
      </w:r>
      <w:r w:rsidRPr="008E3EDA">
        <w:rPr>
          <w:lang w:val="tr-TR"/>
        </w:rPr>
        <w:fldChar w:fldCharType="end"/>
      </w:r>
      <w:bookmarkEnd w:id="23"/>
      <w:r w:rsidRPr="008E3EDA">
        <w:rPr>
          <w:lang w:val="tr-TR"/>
        </w:rPr>
        <w:t>]</w:t>
      </w:r>
      <w:r w:rsidRPr="008E3EDA">
        <w:rPr>
          <w:lang w:val="tr-TR"/>
        </w:rPr>
        <w:tab/>
        <w:t>ETSI ES 201 235-3: "</w:t>
      </w:r>
      <w:r w:rsidR="00E37BCE">
        <w:rPr>
          <w:lang w:val="tr-TR"/>
        </w:rPr>
        <w:t>Erişim ve Uçbirimler</w:t>
      </w:r>
      <w:r w:rsidRPr="008E3EDA">
        <w:rPr>
          <w:lang w:val="tr-TR"/>
        </w:rPr>
        <w:t xml:space="preserve"> (AT); </w:t>
      </w:r>
      <w:r w:rsidR="00E37BCE">
        <w:rPr>
          <w:lang w:val="tr-TR"/>
        </w:rPr>
        <w:t>Çift Tonlu Çoklu Frekans (DTMF) Vericiler ve Alıcıların Özellikleri</w:t>
      </w:r>
      <w:r w:rsidRPr="008E3EDA">
        <w:rPr>
          <w:lang w:val="tr-TR"/>
        </w:rPr>
        <w:t xml:space="preserve">; </w:t>
      </w:r>
      <w:r w:rsidR="00E37BCE">
        <w:rPr>
          <w:lang w:val="tr-TR"/>
        </w:rPr>
        <w:t>Bölüm</w:t>
      </w:r>
      <w:r w:rsidRPr="008E3EDA">
        <w:rPr>
          <w:lang w:val="tr-TR"/>
        </w:rPr>
        <w:t xml:space="preserve"> 3: </w:t>
      </w:r>
      <w:r w:rsidR="00E37BCE">
        <w:rPr>
          <w:lang w:val="tr-TR"/>
        </w:rPr>
        <w:t>Alıcıları</w:t>
      </w:r>
      <w:r w:rsidRPr="008E3EDA">
        <w:rPr>
          <w:lang w:val="tr-TR"/>
        </w:rPr>
        <w:t>".</w:t>
      </w:r>
    </w:p>
    <w:p w:rsidR="004630A4" w:rsidRPr="008E3EDA" w:rsidRDefault="004630A4">
      <w:pPr>
        <w:pStyle w:val="EX"/>
        <w:rPr>
          <w:lang w:val="tr-TR"/>
        </w:rPr>
      </w:pPr>
      <w:r w:rsidRPr="008E3EDA">
        <w:rPr>
          <w:lang w:val="tr-TR"/>
        </w:rPr>
        <w:t>[</w:t>
      </w:r>
      <w:bookmarkStart w:id="24" w:name="REF_EN300659_1"/>
      <w:r w:rsidRPr="008E3EDA">
        <w:rPr>
          <w:lang w:val="tr-TR"/>
        </w:rPr>
        <w:fldChar w:fldCharType="begin"/>
      </w:r>
      <w:r w:rsidRPr="008E3EDA">
        <w:rPr>
          <w:lang w:val="tr-TR"/>
        </w:rPr>
        <w:instrText>SEQ REF</w:instrText>
      </w:r>
      <w:r w:rsidRPr="008E3EDA">
        <w:rPr>
          <w:lang w:val="tr-TR"/>
        </w:rPr>
        <w:fldChar w:fldCharType="separate"/>
      </w:r>
      <w:r w:rsidRPr="008E3EDA">
        <w:rPr>
          <w:lang w:val="tr-TR"/>
        </w:rPr>
        <w:t>5</w:t>
      </w:r>
      <w:r w:rsidRPr="008E3EDA">
        <w:rPr>
          <w:lang w:val="tr-TR"/>
        </w:rPr>
        <w:fldChar w:fldCharType="end"/>
      </w:r>
      <w:bookmarkEnd w:id="24"/>
      <w:r w:rsidRPr="008E3EDA">
        <w:rPr>
          <w:lang w:val="tr-TR"/>
        </w:rPr>
        <w:t>]</w:t>
      </w:r>
      <w:r w:rsidRPr="008E3EDA">
        <w:rPr>
          <w:lang w:val="tr-TR"/>
        </w:rPr>
        <w:tab/>
        <w:t>ETSI EN 300 659-1: "</w:t>
      </w:r>
      <w:r w:rsidR="00E37BCE" w:rsidRPr="00E37BCE">
        <w:rPr>
          <w:lang w:val="tr-TR"/>
        </w:rPr>
        <w:t xml:space="preserve"> </w:t>
      </w:r>
      <w:r w:rsidR="00E37BCE">
        <w:rPr>
          <w:lang w:val="tr-TR"/>
        </w:rPr>
        <w:t>Erişim ve Uçbirimler</w:t>
      </w:r>
      <w:r w:rsidR="00E37BCE" w:rsidRPr="008E3EDA">
        <w:rPr>
          <w:lang w:val="tr-TR"/>
        </w:rPr>
        <w:t xml:space="preserve"> </w:t>
      </w:r>
      <w:r w:rsidRPr="008E3EDA">
        <w:rPr>
          <w:lang w:val="tr-TR"/>
        </w:rPr>
        <w:t xml:space="preserve">(AT); </w:t>
      </w:r>
      <w:r w:rsidR="00E37BCE">
        <w:rPr>
          <w:lang w:val="tr-TR"/>
        </w:rPr>
        <w:t>Kamusal Anahtarlı Telefon Ağına</w:t>
      </w:r>
      <w:r w:rsidR="00E37BCE" w:rsidRPr="008E3EDA">
        <w:rPr>
          <w:lang w:val="tr-TR"/>
        </w:rPr>
        <w:t xml:space="preserve"> (PSTN)</w:t>
      </w:r>
      <w:r w:rsidR="00E37BCE">
        <w:rPr>
          <w:lang w:val="tr-TR"/>
        </w:rPr>
        <w:t xml:space="preserve"> a</w:t>
      </w:r>
      <w:r w:rsidRPr="008E3EDA">
        <w:rPr>
          <w:lang w:val="tr-TR"/>
        </w:rPr>
        <w:t>nalog</w:t>
      </w:r>
      <w:r w:rsidR="00E37BCE">
        <w:rPr>
          <w:lang w:val="tr-TR"/>
        </w:rPr>
        <w:t xml:space="preserve"> erişim</w:t>
      </w:r>
      <w:r w:rsidRPr="008E3EDA">
        <w:rPr>
          <w:lang w:val="tr-TR"/>
        </w:rPr>
        <w:t xml:space="preserve"> </w:t>
      </w:r>
      <w:r w:rsidR="00E37BCE">
        <w:rPr>
          <w:lang w:val="tr-TR"/>
        </w:rPr>
        <w:t>; gösterim (ve ilgili) hizmetler için yerel döngü üzerinden Abone hattı protokolü</w:t>
      </w:r>
      <w:r w:rsidRPr="008E3EDA">
        <w:rPr>
          <w:lang w:val="tr-TR"/>
        </w:rPr>
        <w:t xml:space="preserve">; </w:t>
      </w:r>
      <w:r w:rsidR="00E37BCE">
        <w:rPr>
          <w:lang w:val="tr-TR"/>
        </w:rPr>
        <w:t>Bölüm</w:t>
      </w:r>
      <w:r w:rsidRPr="008E3EDA">
        <w:rPr>
          <w:lang w:val="tr-TR"/>
        </w:rPr>
        <w:t xml:space="preserve"> 1: </w:t>
      </w:r>
      <w:r w:rsidR="00E37BCE">
        <w:rPr>
          <w:lang w:val="tr-TR"/>
        </w:rPr>
        <w:t xml:space="preserve">Hat kullanım dışı iken veri iletimi </w:t>
      </w:r>
      <w:r w:rsidRPr="008E3EDA">
        <w:rPr>
          <w:lang w:val="tr-TR"/>
        </w:rPr>
        <w:t>".</w:t>
      </w:r>
    </w:p>
    <w:p w:rsidR="004630A4" w:rsidRPr="008E3EDA" w:rsidRDefault="004630A4">
      <w:pPr>
        <w:pStyle w:val="EX"/>
        <w:rPr>
          <w:lang w:val="tr-TR"/>
        </w:rPr>
      </w:pPr>
      <w:r w:rsidRPr="008E3EDA">
        <w:rPr>
          <w:lang w:val="tr-TR"/>
        </w:rPr>
        <w:t>[</w:t>
      </w:r>
      <w:bookmarkStart w:id="25" w:name="REF_EN300659_2"/>
      <w:r w:rsidRPr="008E3EDA">
        <w:rPr>
          <w:lang w:val="tr-TR"/>
        </w:rPr>
        <w:fldChar w:fldCharType="begin"/>
      </w:r>
      <w:r w:rsidRPr="008E3EDA">
        <w:rPr>
          <w:lang w:val="tr-TR"/>
        </w:rPr>
        <w:instrText>SEQ REF</w:instrText>
      </w:r>
      <w:r w:rsidRPr="008E3EDA">
        <w:rPr>
          <w:lang w:val="tr-TR"/>
        </w:rPr>
        <w:fldChar w:fldCharType="separate"/>
      </w:r>
      <w:r w:rsidRPr="008E3EDA">
        <w:rPr>
          <w:lang w:val="tr-TR"/>
        </w:rPr>
        <w:t>6</w:t>
      </w:r>
      <w:r w:rsidRPr="008E3EDA">
        <w:rPr>
          <w:lang w:val="tr-TR"/>
        </w:rPr>
        <w:fldChar w:fldCharType="end"/>
      </w:r>
      <w:bookmarkEnd w:id="25"/>
      <w:r w:rsidRPr="008E3EDA">
        <w:rPr>
          <w:lang w:val="tr-TR"/>
        </w:rPr>
        <w:t>]</w:t>
      </w:r>
      <w:r w:rsidRPr="008E3EDA">
        <w:rPr>
          <w:lang w:val="tr-TR"/>
        </w:rPr>
        <w:tab/>
        <w:t>ETSI EN 300 659-2: "</w:t>
      </w:r>
      <w:r w:rsidR="00E37BCE" w:rsidRPr="00E37BCE">
        <w:rPr>
          <w:lang w:val="tr-TR"/>
        </w:rPr>
        <w:t xml:space="preserve"> </w:t>
      </w:r>
      <w:r w:rsidR="00E37BCE">
        <w:rPr>
          <w:lang w:val="tr-TR"/>
        </w:rPr>
        <w:t>Erişim ve Uçbirimler</w:t>
      </w:r>
      <w:r w:rsidR="00E37BCE" w:rsidRPr="008E3EDA">
        <w:rPr>
          <w:lang w:val="tr-TR"/>
        </w:rPr>
        <w:t xml:space="preserve"> </w:t>
      </w:r>
      <w:r w:rsidRPr="008E3EDA">
        <w:rPr>
          <w:lang w:val="tr-TR"/>
        </w:rPr>
        <w:t xml:space="preserve">(AT); </w:t>
      </w:r>
      <w:r w:rsidR="00E37BCE">
        <w:rPr>
          <w:lang w:val="tr-TR"/>
        </w:rPr>
        <w:t>Kamusal Anahtarlı Telefon Ağına</w:t>
      </w:r>
      <w:r w:rsidR="00E37BCE" w:rsidRPr="008E3EDA">
        <w:rPr>
          <w:lang w:val="tr-TR"/>
        </w:rPr>
        <w:t xml:space="preserve"> (PSTN)</w:t>
      </w:r>
      <w:r w:rsidR="00E37BCE">
        <w:rPr>
          <w:lang w:val="tr-TR"/>
        </w:rPr>
        <w:t xml:space="preserve"> a</w:t>
      </w:r>
      <w:r w:rsidR="00E37BCE" w:rsidRPr="008E3EDA">
        <w:rPr>
          <w:lang w:val="tr-TR"/>
        </w:rPr>
        <w:t>nalog</w:t>
      </w:r>
      <w:r w:rsidR="00E37BCE">
        <w:rPr>
          <w:lang w:val="tr-TR"/>
        </w:rPr>
        <w:t xml:space="preserve"> erişim</w:t>
      </w:r>
      <w:r w:rsidR="00E37BCE" w:rsidRPr="008E3EDA">
        <w:rPr>
          <w:lang w:val="tr-TR"/>
        </w:rPr>
        <w:t xml:space="preserve"> </w:t>
      </w:r>
      <w:r w:rsidR="00E37BCE">
        <w:rPr>
          <w:lang w:val="tr-TR"/>
        </w:rPr>
        <w:t>; gösterim (ve ilgili) hizmetler için yerel döngü üzerinden Abone hattı protokolü</w:t>
      </w:r>
      <w:r w:rsidR="00E37BCE" w:rsidRPr="008E3EDA">
        <w:rPr>
          <w:lang w:val="tr-TR"/>
        </w:rPr>
        <w:t xml:space="preserve">; </w:t>
      </w:r>
      <w:r w:rsidR="00E37BCE">
        <w:rPr>
          <w:lang w:val="tr-TR"/>
        </w:rPr>
        <w:t>Bölüm</w:t>
      </w:r>
      <w:r w:rsidR="00E37BCE" w:rsidRPr="008E3EDA">
        <w:rPr>
          <w:lang w:val="tr-TR"/>
        </w:rPr>
        <w:t xml:space="preserve"> 1: </w:t>
      </w:r>
      <w:r w:rsidR="00E37BCE">
        <w:rPr>
          <w:lang w:val="tr-TR"/>
        </w:rPr>
        <w:t xml:space="preserve">Hat kullanımda iken veri iletimi </w:t>
      </w:r>
      <w:r w:rsidRPr="008E3EDA">
        <w:rPr>
          <w:lang w:val="tr-TR"/>
        </w:rPr>
        <w:t>".</w:t>
      </w:r>
    </w:p>
    <w:p w:rsidR="004630A4" w:rsidRPr="008E3EDA" w:rsidRDefault="004630A4">
      <w:pPr>
        <w:pStyle w:val="EX"/>
        <w:rPr>
          <w:lang w:val="tr-TR"/>
        </w:rPr>
      </w:pPr>
      <w:r w:rsidRPr="008E3EDA">
        <w:rPr>
          <w:lang w:val="tr-TR"/>
        </w:rPr>
        <w:t>[</w:t>
      </w:r>
      <w:bookmarkStart w:id="26" w:name="REF_TR101092"/>
      <w:r w:rsidRPr="008E3EDA">
        <w:rPr>
          <w:lang w:val="tr-TR"/>
        </w:rPr>
        <w:fldChar w:fldCharType="begin"/>
      </w:r>
      <w:r w:rsidRPr="008E3EDA">
        <w:rPr>
          <w:lang w:val="tr-TR"/>
        </w:rPr>
        <w:instrText>SEQ REF</w:instrText>
      </w:r>
      <w:r w:rsidRPr="008E3EDA">
        <w:rPr>
          <w:lang w:val="tr-TR"/>
        </w:rPr>
        <w:fldChar w:fldCharType="separate"/>
      </w:r>
      <w:r w:rsidRPr="008E3EDA">
        <w:rPr>
          <w:lang w:val="tr-TR"/>
        </w:rPr>
        <w:t>7</w:t>
      </w:r>
      <w:r w:rsidRPr="008E3EDA">
        <w:rPr>
          <w:lang w:val="tr-TR"/>
        </w:rPr>
        <w:fldChar w:fldCharType="end"/>
      </w:r>
      <w:bookmarkEnd w:id="26"/>
      <w:r w:rsidRPr="008E3EDA">
        <w:rPr>
          <w:lang w:val="tr-TR"/>
        </w:rPr>
        <w:t>]</w:t>
      </w:r>
      <w:r w:rsidRPr="008E3EDA">
        <w:rPr>
          <w:lang w:val="tr-TR"/>
        </w:rPr>
        <w:tab/>
        <w:t>ETSI TR 101 092 (V1.1.1): "</w:t>
      </w:r>
      <w:r w:rsidR="00E37BCE">
        <w:rPr>
          <w:lang w:val="tr-TR"/>
        </w:rPr>
        <w:t>Ağ</w:t>
      </w:r>
      <w:r w:rsidRPr="008E3EDA">
        <w:rPr>
          <w:lang w:val="tr-TR"/>
        </w:rPr>
        <w:t xml:space="preserve"> </w:t>
      </w:r>
      <w:r w:rsidR="00E37BCE">
        <w:rPr>
          <w:lang w:val="tr-TR"/>
        </w:rPr>
        <w:t>konuları</w:t>
      </w:r>
      <w:r w:rsidRPr="008E3EDA">
        <w:rPr>
          <w:lang w:val="tr-TR"/>
        </w:rPr>
        <w:t xml:space="preserve"> (NA); </w:t>
      </w:r>
      <w:r w:rsidR="00E37BCE">
        <w:rPr>
          <w:lang w:val="tr-TR"/>
        </w:rPr>
        <w:t>Taşıyıcı Seçimi hakkında Rapor</w:t>
      </w:r>
      <w:r w:rsidR="00E37BCE" w:rsidRPr="008E3EDA">
        <w:rPr>
          <w:lang w:val="tr-TR"/>
        </w:rPr>
        <w:t xml:space="preserve"> </w:t>
      </w:r>
      <w:r w:rsidRPr="008E3EDA">
        <w:rPr>
          <w:lang w:val="tr-TR"/>
        </w:rPr>
        <w:t>".</w:t>
      </w:r>
    </w:p>
    <w:p w:rsidR="004630A4" w:rsidRPr="008E3EDA" w:rsidRDefault="004630A4">
      <w:pPr>
        <w:pStyle w:val="EX"/>
        <w:rPr>
          <w:snapToGrid w:val="0"/>
          <w:lang w:val="tr-TR"/>
        </w:rPr>
      </w:pPr>
      <w:r w:rsidRPr="008E3EDA">
        <w:rPr>
          <w:snapToGrid w:val="0"/>
          <w:lang w:val="tr-TR"/>
        </w:rPr>
        <w:t>[</w:t>
      </w:r>
      <w:bookmarkStart w:id="27" w:name="REF_ITU_TG711"/>
      <w:r w:rsidRPr="008E3EDA">
        <w:rPr>
          <w:snapToGrid w:val="0"/>
          <w:lang w:val="tr-TR"/>
        </w:rPr>
        <w:fldChar w:fldCharType="begin"/>
      </w:r>
      <w:r w:rsidRPr="008E3EDA">
        <w:rPr>
          <w:snapToGrid w:val="0"/>
          <w:lang w:val="tr-TR"/>
        </w:rPr>
        <w:instrText>SEQ REF</w:instrText>
      </w:r>
      <w:r w:rsidRPr="008E3EDA">
        <w:rPr>
          <w:snapToGrid w:val="0"/>
          <w:lang w:val="tr-TR"/>
        </w:rPr>
        <w:fldChar w:fldCharType="separate"/>
      </w:r>
      <w:r w:rsidRPr="008E3EDA">
        <w:rPr>
          <w:snapToGrid w:val="0"/>
          <w:lang w:val="tr-TR"/>
        </w:rPr>
        <w:t>8</w:t>
      </w:r>
      <w:r w:rsidRPr="008E3EDA">
        <w:rPr>
          <w:snapToGrid w:val="0"/>
          <w:lang w:val="tr-TR"/>
        </w:rPr>
        <w:fldChar w:fldCharType="end"/>
      </w:r>
      <w:bookmarkEnd w:id="27"/>
      <w:r w:rsidRPr="008E3EDA">
        <w:rPr>
          <w:snapToGrid w:val="0"/>
          <w:lang w:val="tr-TR"/>
        </w:rPr>
        <w:t>]</w:t>
      </w:r>
      <w:r w:rsidRPr="008E3EDA">
        <w:rPr>
          <w:snapToGrid w:val="0"/>
          <w:lang w:val="tr-TR"/>
        </w:rPr>
        <w:tab/>
        <w:t xml:space="preserve">ITU-T </w:t>
      </w:r>
      <w:r w:rsidR="00E37BCE">
        <w:rPr>
          <w:snapToGrid w:val="0"/>
          <w:lang w:val="tr-TR"/>
        </w:rPr>
        <w:t>Tavsiye Kararı</w:t>
      </w:r>
      <w:r w:rsidRPr="008E3EDA">
        <w:rPr>
          <w:snapToGrid w:val="0"/>
          <w:lang w:val="tr-TR"/>
        </w:rPr>
        <w:t xml:space="preserve"> G.711: "</w:t>
      </w:r>
      <w:r w:rsidR="00E37BCE">
        <w:rPr>
          <w:snapToGrid w:val="0"/>
          <w:lang w:val="tr-TR"/>
        </w:rPr>
        <w:t>Ses frekanslarının Darbe kod modülasyonu</w:t>
      </w:r>
      <w:r w:rsidRPr="008E3EDA">
        <w:rPr>
          <w:snapToGrid w:val="0"/>
          <w:lang w:val="tr-TR"/>
        </w:rPr>
        <w:t xml:space="preserve"> (PCM)</w:t>
      </w:r>
      <w:r w:rsidR="00E37BCE" w:rsidRPr="008E3EDA">
        <w:rPr>
          <w:snapToGrid w:val="0"/>
          <w:lang w:val="tr-TR"/>
        </w:rPr>
        <w:t xml:space="preserve"> </w:t>
      </w:r>
      <w:r w:rsidRPr="008E3EDA">
        <w:rPr>
          <w:snapToGrid w:val="0"/>
          <w:lang w:val="tr-TR"/>
        </w:rPr>
        <w:t>".</w:t>
      </w:r>
    </w:p>
    <w:p w:rsidR="004630A4" w:rsidRPr="008E3EDA" w:rsidRDefault="004630A4">
      <w:pPr>
        <w:pStyle w:val="EX"/>
        <w:rPr>
          <w:snapToGrid w:val="0"/>
          <w:lang w:val="tr-TR"/>
        </w:rPr>
      </w:pPr>
      <w:r w:rsidRPr="008E3EDA">
        <w:rPr>
          <w:snapToGrid w:val="0"/>
          <w:lang w:val="tr-TR"/>
        </w:rPr>
        <w:lastRenderedPageBreak/>
        <w:t>[</w:t>
      </w:r>
      <w:bookmarkStart w:id="28" w:name="REF_TR102083"/>
      <w:r w:rsidRPr="008E3EDA">
        <w:rPr>
          <w:snapToGrid w:val="0"/>
          <w:lang w:val="tr-TR"/>
        </w:rPr>
        <w:fldChar w:fldCharType="begin"/>
      </w:r>
      <w:r w:rsidRPr="008E3EDA">
        <w:rPr>
          <w:snapToGrid w:val="0"/>
          <w:lang w:val="tr-TR"/>
        </w:rPr>
        <w:instrText>SEQ REF</w:instrText>
      </w:r>
      <w:r w:rsidRPr="008E3EDA">
        <w:rPr>
          <w:snapToGrid w:val="0"/>
          <w:lang w:val="tr-TR"/>
        </w:rPr>
        <w:fldChar w:fldCharType="separate"/>
      </w:r>
      <w:r w:rsidRPr="008E3EDA">
        <w:rPr>
          <w:snapToGrid w:val="0"/>
          <w:lang w:val="tr-TR"/>
        </w:rPr>
        <w:t>9</w:t>
      </w:r>
      <w:r w:rsidRPr="008E3EDA">
        <w:rPr>
          <w:snapToGrid w:val="0"/>
          <w:lang w:val="tr-TR"/>
        </w:rPr>
        <w:fldChar w:fldCharType="end"/>
      </w:r>
      <w:bookmarkEnd w:id="28"/>
      <w:r w:rsidRPr="008E3EDA">
        <w:rPr>
          <w:snapToGrid w:val="0"/>
          <w:lang w:val="tr-TR"/>
        </w:rPr>
        <w:t>]</w:t>
      </w:r>
      <w:r w:rsidRPr="008E3EDA">
        <w:rPr>
          <w:snapToGrid w:val="0"/>
          <w:lang w:val="tr-TR"/>
        </w:rPr>
        <w:tab/>
        <w:t>ETSI TR 102 083: "</w:t>
      </w:r>
      <w:r w:rsidR="00E37BCE">
        <w:rPr>
          <w:snapToGrid w:val="0"/>
          <w:lang w:val="tr-TR"/>
        </w:rPr>
        <w:t>İnsan Faktörleri</w:t>
      </w:r>
      <w:r w:rsidRPr="008E3EDA">
        <w:rPr>
          <w:snapToGrid w:val="0"/>
          <w:lang w:val="tr-TR"/>
        </w:rPr>
        <w:t xml:space="preserve"> (HF); </w:t>
      </w:r>
      <w:r w:rsidR="00E37BCE">
        <w:rPr>
          <w:snapToGrid w:val="0"/>
          <w:lang w:val="tr-TR"/>
        </w:rPr>
        <w:t>Kamusal ağ hizmetlerinde kullanım için yardımcı hizmet</w:t>
      </w:r>
      <w:r w:rsidRPr="008E3EDA">
        <w:rPr>
          <w:snapToGrid w:val="0"/>
          <w:lang w:val="tr-TR"/>
        </w:rPr>
        <w:t xml:space="preserve"> </w:t>
      </w:r>
      <w:r w:rsidR="00E37BCE">
        <w:rPr>
          <w:snapToGrid w:val="0"/>
          <w:lang w:val="tr-TR"/>
        </w:rPr>
        <w:t>kodları</w:t>
      </w:r>
      <w:r w:rsidRPr="008E3EDA">
        <w:rPr>
          <w:snapToGrid w:val="0"/>
          <w:lang w:val="tr-TR"/>
        </w:rPr>
        <w:t>".</w:t>
      </w:r>
    </w:p>
    <w:p w:rsidR="004630A4" w:rsidRPr="008E3EDA" w:rsidRDefault="004630A4">
      <w:pPr>
        <w:pStyle w:val="NO"/>
        <w:rPr>
          <w:lang w:val="tr-TR"/>
        </w:rPr>
      </w:pPr>
      <w:r w:rsidRPr="008E3EDA">
        <w:rPr>
          <w:lang w:val="tr-TR"/>
        </w:rPr>
        <w:t>NOT:</w:t>
      </w:r>
      <w:r w:rsidRPr="008E3EDA">
        <w:rPr>
          <w:lang w:val="tr-TR"/>
        </w:rPr>
        <w:tab/>
      </w:r>
      <w:r w:rsidR="00E37BCE">
        <w:rPr>
          <w:lang w:val="tr-TR"/>
        </w:rPr>
        <w:t>Ayrıca bakınız</w:t>
      </w:r>
      <w:r w:rsidRPr="008E3EDA">
        <w:rPr>
          <w:lang w:val="tr-TR"/>
        </w:rPr>
        <w:t xml:space="preserve"> "ETSI </w:t>
      </w:r>
      <w:r w:rsidR="00E37BCE">
        <w:rPr>
          <w:lang w:val="tr-TR"/>
        </w:rPr>
        <w:t>Yardımcı Hizmet Kodları Kayıtları</w:t>
      </w:r>
      <w:r w:rsidR="00E37BCE" w:rsidRPr="008E3EDA">
        <w:rPr>
          <w:lang w:val="tr-TR"/>
        </w:rPr>
        <w:t xml:space="preserve"> </w:t>
      </w:r>
      <w:r w:rsidRPr="008E3EDA">
        <w:rPr>
          <w:lang w:val="tr-TR"/>
        </w:rPr>
        <w:t xml:space="preserve">" </w:t>
      </w:r>
      <w:hyperlink r:id="rId14" w:history="1">
        <w:r w:rsidRPr="008E3EDA">
          <w:rPr>
            <w:rStyle w:val="Kpr"/>
            <w:color w:val="0000FF"/>
            <w:lang w:val="tr-TR"/>
          </w:rPr>
          <w:t>http://portal.etsi.org/HF/hf_</w:t>
        </w:r>
        <w:r w:rsidR="00E37BCE">
          <w:rPr>
            <w:rStyle w:val="Kpr"/>
            <w:color w:val="0000FF"/>
            <w:lang w:val="tr-TR"/>
          </w:rPr>
          <w:t>hizmet</w:t>
        </w:r>
        <w:r w:rsidRPr="008E3EDA">
          <w:rPr>
            <w:rStyle w:val="Kpr"/>
            <w:color w:val="0000FF"/>
            <w:lang w:val="tr-TR"/>
          </w:rPr>
          <w:t>_codes.asp</w:t>
        </w:r>
      </w:hyperlink>
      <w:r w:rsidRPr="008E3EDA">
        <w:rPr>
          <w:lang w:val="tr-TR"/>
        </w:rPr>
        <w:t>.</w:t>
      </w:r>
    </w:p>
    <w:p w:rsidR="004630A4" w:rsidRPr="008E3EDA" w:rsidRDefault="004630A4">
      <w:pPr>
        <w:pStyle w:val="EX"/>
        <w:rPr>
          <w:lang w:val="tr-TR"/>
        </w:rPr>
      </w:pPr>
      <w:r w:rsidRPr="008E3EDA">
        <w:rPr>
          <w:lang w:val="tr-TR"/>
        </w:rPr>
        <w:t>[</w:t>
      </w:r>
      <w:bookmarkStart w:id="29" w:name="REF_EG201730_1"/>
      <w:r w:rsidRPr="008E3EDA">
        <w:rPr>
          <w:lang w:val="tr-TR"/>
        </w:rPr>
        <w:fldChar w:fldCharType="begin"/>
      </w:r>
      <w:r w:rsidRPr="008E3EDA">
        <w:rPr>
          <w:lang w:val="tr-TR"/>
        </w:rPr>
        <w:instrText>SEQ REF</w:instrText>
      </w:r>
      <w:r w:rsidRPr="008E3EDA">
        <w:rPr>
          <w:lang w:val="tr-TR"/>
        </w:rPr>
        <w:fldChar w:fldCharType="separate"/>
      </w:r>
      <w:r w:rsidRPr="008E3EDA">
        <w:rPr>
          <w:lang w:val="tr-TR"/>
        </w:rPr>
        <w:t>10</w:t>
      </w:r>
      <w:r w:rsidRPr="008E3EDA">
        <w:rPr>
          <w:lang w:val="tr-TR"/>
        </w:rPr>
        <w:fldChar w:fldCharType="end"/>
      </w:r>
      <w:bookmarkEnd w:id="29"/>
      <w:r w:rsidRPr="008E3EDA">
        <w:rPr>
          <w:lang w:val="tr-TR"/>
        </w:rPr>
        <w:t>]</w:t>
      </w:r>
      <w:r w:rsidRPr="008E3EDA">
        <w:rPr>
          <w:lang w:val="tr-TR"/>
        </w:rPr>
        <w:tab/>
        <w:t>ETSI EG 201 730-1: "</w:t>
      </w:r>
      <w:r w:rsidR="00E37BCE">
        <w:rPr>
          <w:lang w:val="tr-TR"/>
        </w:rPr>
        <w:t xml:space="preserve">Uçbirimlerin Kamusal Telekomünikasyon Ağlarına erişimi; </w:t>
      </w:r>
      <w:r w:rsidRPr="008E3EDA">
        <w:rPr>
          <w:lang w:val="tr-TR"/>
        </w:rPr>
        <w:t xml:space="preserve">1999/5/EC </w:t>
      </w:r>
      <w:r w:rsidR="00E37BCE">
        <w:rPr>
          <w:lang w:val="tr-TR"/>
        </w:rPr>
        <w:t xml:space="preserve">Direktifi </w:t>
      </w:r>
      <w:r w:rsidRPr="008E3EDA">
        <w:rPr>
          <w:lang w:val="tr-TR"/>
        </w:rPr>
        <w:t xml:space="preserve">(R&amp;TTE), </w:t>
      </w:r>
      <w:r w:rsidR="00E37BCE">
        <w:rPr>
          <w:lang w:val="tr-TR"/>
        </w:rPr>
        <w:t>4.2 maddesini uygulanması</w:t>
      </w:r>
      <w:r w:rsidRPr="008E3EDA">
        <w:rPr>
          <w:lang w:val="tr-TR"/>
        </w:rPr>
        <w:t xml:space="preserve">; </w:t>
      </w:r>
      <w:r w:rsidR="00E37BCE">
        <w:rPr>
          <w:lang w:val="tr-TR"/>
        </w:rPr>
        <w:t>Arayüz özelliklerinin yayınlanması için rehber bilgiler; Bölüm 1: genel ve ortak hususlar</w:t>
      </w:r>
      <w:r w:rsidR="00E37BCE" w:rsidRPr="008E3EDA">
        <w:rPr>
          <w:lang w:val="tr-TR"/>
        </w:rPr>
        <w:t xml:space="preserve"> </w:t>
      </w:r>
      <w:r w:rsidRPr="008E3EDA">
        <w:rPr>
          <w:lang w:val="tr-TR"/>
        </w:rPr>
        <w:t>".</w:t>
      </w:r>
    </w:p>
    <w:p w:rsidR="004630A4" w:rsidRPr="008E3EDA" w:rsidRDefault="004630A4">
      <w:pPr>
        <w:pStyle w:val="EX"/>
        <w:rPr>
          <w:lang w:val="tr-TR"/>
        </w:rPr>
      </w:pPr>
      <w:r w:rsidRPr="008E3EDA">
        <w:rPr>
          <w:lang w:val="tr-TR"/>
        </w:rPr>
        <w:t>[</w:t>
      </w:r>
      <w:bookmarkStart w:id="30" w:name="REF_200222EC"/>
      <w:r w:rsidRPr="008E3EDA">
        <w:rPr>
          <w:lang w:val="tr-TR"/>
        </w:rPr>
        <w:fldChar w:fldCharType="begin"/>
      </w:r>
      <w:r w:rsidRPr="008E3EDA">
        <w:rPr>
          <w:lang w:val="tr-TR"/>
        </w:rPr>
        <w:instrText>SEQ REF</w:instrText>
      </w:r>
      <w:r w:rsidRPr="008E3EDA">
        <w:rPr>
          <w:lang w:val="tr-TR"/>
        </w:rPr>
        <w:fldChar w:fldCharType="separate"/>
      </w:r>
      <w:r w:rsidRPr="008E3EDA">
        <w:rPr>
          <w:lang w:val="tr-TR"/>
        </w:rPr>
        <w:t>11</w:t>
      </w:r>
      <w:r w:rsidRPr="008E3EDA">
        <w:rPr>
          <w:lang w:val="tr-TR"/>
        </w:rPr>
        <w:fldChar w:fldCharType="end"/>
      </w:r>
      <w:bookmarkEnd w:id="30"/>
      <w:r w:rsidRPr="008E3EDA">
        <w:rPr>
          <w:lang w:val="tr-TR"/>
        </w:rPr>
        <w:t>]</w:t>
      </w:r>
      <w:r w:rsidRPr="008E3EDA">
        <w:rPr>
          <w:lang w:val="tr-TR"/>
        </w:rPr>
        <w:tab/>
      </w:r>
      <w:r w:rsidR="00416772">
        <w:rPr>
          <w:lang w:val="tr-TR"/>
        </w:rPr>
        <w:t xml:space="preserve">Avrupa Parlamentosu ve Konseyinin </w:t>
      </w:r>
      <w:r w:rsidR="00BE5BD8">
        <w:rPr>
          <w:lang w:val="tr-TR"/>
        </w:rPr>
        <w:t xml:space="preserve">evrensel hizmet ve kullanıcıların elektronik ağ ve hizmetle ilişkin hakları hakkında 7 Mart 2002 tarihli </w:t>
      </w:r>
      <w:r w:rsidRPr="008E3EDA">
        <w:rPr>
          <w:lang w:val="tr-TR"/>
        </w:rPr>
        <w:t xml:space="preserve">2002/22/EC </w:t>
      </w:r>
      <w:r w:rsidR="00BE5BD8">
        <w:rPr>
          <w:lang w:val="tr-TR"/>
        </w:rPr>
        <w:t>sayılı Direktif</w:t>
      </w:r>
      <w:r w:rsidRPr="008E3EDA">
        <w:rPr>
          <w:lang w:val="tr-TR"/>
        </w:rPr>
        <w:t xml:space="preserve"> (</w:t>
      </w:r>
      <w:r w:rsidR="00E37BCE">
        <w:rPr>
          <w:lang w:val="tr-TR"/>
        </w:rPr>
        <w:t>Evrensel</w:t>
      </w:r>
      <w:r w:rsidRPr="008E3EDA">
        <w:rPr>
          <w:lang w:val="tr-TR"/>
        </w:rPr>
        <w:t xml:space="preserve"> </w:t>
      </w:r>
      <w:r w:rsidR="00E37BCE">
        <w:rPr>
          <w:lang w:val="tr-TR"/>
        </w:rPr>
        <w:t>Hizmet</w:t>
      </w:r>
      <w:r w:rsidRPr="008E3EDA">
        <w:rPr>
          <w:lang w:val="tr-TR"/>
        </w:rPr>
        <w:t xml:space="preserve"> </w:t>
      </w:r>
      <w:r w:rsidR="00E37BCE">
        <w:rPr>
          <w:lang w:val="tr-TR"/>
        </w:rPr>
        <w:t>Direktifi</w:t>
      </w:r>
      <w:r w:rsidRPr="008E3EDA">
        <w:rPr>
          <w:lang w:val="tr-TR"/>
        </w:rPr>
        <w:t>).</w:t>
      </w:r>
    </w:p>
    <w:p w:rsidR="004630A4" w:rsidRPr="008E3EDA" w:rsidRDefault="004630A4">
      <w:pPr>
        <w:pStyle w:val="Balk1"/>
        <w:rPr>
          <w:lang w:val="tr-TR"/>
        </w:rPr>
      </w:pPr>
      <w:bookmarkStart w:id="31" w:name="_Toc136942899"/>
      <w:bookmarkStart w:id="32" w:name="_Toc151806262"/>
      <w:bookmarkStart w:id="33" w:name="_Toc151880924"/>
      <w:bookmarkStart w:id="34" w:name="_Toc151959357"/>
      <w:bookmarkStart w:id="35" w:name="_Toc188659853"/>
      <w:r w:rsidRPr="008E3EDA">
        <w:rPr>
          <w:lang w:val="tr-TR"/>
        </w:rPr>
        <w:t>3</w:t>
      </w:r>
      <w:r w:rsidRPr="008E3EDA">
        <w:rPr>
          <w:lang w:val="tr-TR"/>
        </w:rPr>
        <w:tab/>
      </w:r>
      <w:bookmarkEnd w:id="31"/>
      <w:bookmarkEnd w:id="32"/>
      <w:bookmarkEnd w:id="33"/>
      <w:bookmarkEnd w:id="34"/>
      <w:r w:rsidRPr="008E3EDA">
        <w:rPr>
          <w:lang w:val="tr-TR"/>
        </w:rPr>
        <w:t>Tanımlar ve kısaltmalar</w:t>
      </w:r>
      <w:bookmarkEnd w:id="35"/>
    </w:p>
    <w:p w:rsidR="004630A4" w:rsidRPr="008E3EDA" w:rsidRDefault="004630A4">
      <w:pPr>
        <w:pStyle w:val="Balk2"/>
        <w:rPr>
          <w:lang w:val="tr-TR"/>
        </w:rPr>
      </w:pPr>
      <w:bookmarkStart w:id="36" w:name="_Toc136942900"/>
      <w:bookmarkStart w:id="37" w:name="_Toc151806263"/>
      <w:bookmarkStart w:id="38" w:name="_Toc151880925"/>
      <w:bookmarkStart w:id="39" w:name="_Toc151959358"/>
      <w:bookmarkStart w:id="40" w:name="_Toc188659854"/>
      <w:r w:rsidRPr="008E3EDA">
        <w:rPr>
          <w:lang w:val="tr-TR"/>
        </w:rPr>
        <w:t>3.1</w:t>
      </w:r>
      <w:r w:rsidRPr="008E3EDA">
        <w:rPr>
          <w:lang w:val="tr-TR"/>
        </w:rPr>
        <w:tab/>
      </w:r>
      <w:bookmarkEnd w:id="36"/>
      <w:bookmarkEnd w:id="37"/>
      <w:bookmarkEnd w:id="38"/>
      <w:bookmarkEnd w:id="39"/>
      <w:r w:rsidRPr="008E3EDA">
        <w:rPr>
          <w:lang w:val="tr-TR"/>
        </w:rPr>
        <w:t>Tanımlar</w:t>
      </w:r>
      <w:bookmarkEnd w:id="40"/>
    </w:p>
    <w:p w:rsidR="00416772" w:rsidRPr="00AB4677" w:rsidRDefault="00416772" w:rsidP="00416772">
      <w:pPr>
        <w:keepNext/>
        <w:keepLines/>
        <w:rPr>
          <w:lang w:val="tr-TR"/>
        </w:rPr>
      </w:pPr>
      <w:r w:rsidRPr="00AB4677">
        <w:rPr>
          <w:lang w:val="tr-TR"/>
        </w:rPr>
        <w:t xml:space="preserve">Mevcut dokümanın amaçları için, aşağıdakiler </w:t>
      </w:r>
      <w:r>
        <w:rPr>
          <w:lang w:val="tr-TR"/>
        </w:rPr>
        <w:t xml:space="preserve">terimler ve tanımlar </w:t>
      </w:r>
      <w:r w:rsidRPr="00AB4677">
        <w:rPr>
          <w:lang w:val="tr-TR"/>
        </w:rPr>
        <w:t>geçerli olacaktır:</w:t>
      </w:r>
    </w:p>
    <w:p w:rsidR="004630A4" w:rsidRPr="008E3EDA" w:rsidRDefault="004630A4">
      <w:pPr>
        <w:rPr>
          <w:lang w:val="tr-TR"/>
        </w:rPr>
      </w:pPr>
      <w:r w:rsidRPr="008E3EDA">
        <w:rPr>
          <w:b/>
          <w:lang w:val="tr-TR"/>
        </w:rPr>
        <w:t>A-</w:t>
      </w:r>
      <w:r w:rsidR="00BE5BD8">
        <w:rPr>
          <w:b/>
          <w:lang w:val="tr-TR"/>
        </w:rPr>
        <w:t>teli</w:t>
      </w:r>
      <w:r w:rsidRPr="008E3EDA">
        <w:rPr>
          <w:b/>
          <w:lang w:val="tr-TR"/>
        </w:rPr>
        <w:t>:</w:t>
      </w:r>
      <w:r w:rsidR="00BE5BD8">
        <w:rPr>
          <w:lang w:val="tr-TR"/>
        </w:rPr>
        <w:t xml:space="preserve"> NTP’ye bağlantı sağlamak üzere </w:t>
      </w:r>
      <w:r w:rsidR="00312C49">
        <w:rPr>
          <w:lang w:val="tr-TR"/>
        </w:rPr>
        <w:t>2-telli yerel döngüde kullanılan tellerden biri</w:t>
      </w:r>
    </w:p>
    <w:p w:rsidR="004630A4" w:rsidRPr="008E3EDA" w:rsidRDefault="004630A4">
      <w:pPr>
        <w:rPr>
          <w:lang w:val="tr-TR"/>
        </w:rPr>
      </w:pPr>
      <w:r w:rsidRPr="008E3EDA">
        <w:rPr>
          <w:b/>
          <w:lang w:val="tr-TR"/>
        </w:rPr>
        <w:t>B-</w:t>
      </w:r>
      <w:r w:rsidR="00BE5BD8">
        <w:rPr>
          <w:b/>
          <w:lang w:val="tr-TR"/>
        </w:rPr>
        <w:t>teli</w:t>
      </w:r>
      <w:r w:rsidRPr="008E3EDA">
        <w:rPr>
          <w:b/>
          <w:lang w:val="tr-TR"/>
        </w:rPr>
        <w:t>:</w:t>
      </w:r>
      <w:r w:rsidRPr="008E3EDA">
        <w:rPr>
          <w:lang w:val="tr-TR"/>
        </w:rPr>
        <w:t xml:space="preserve"> </w:t>
      </w:r>
      <w:r w:rsidR="00312C49">
        <w:rPr>
          <w:lang w:val="tr-TR"/>
        </w:rPr>
        <w:t>NTP’ye bağlantı sağlamak üzere 2-telli yerel döngüde kullanılan tellerden diğeri (A-teline göre)</w:t>
      </w:r>
    </w:p>
    <w:p w:rsidR="004630A4" w:rsidRPr="008E3EDA" w:rsidRDefault="00312C49">
      <w:pPr>
        <w:rPr>
          <w:snapToGrid w:val="0"/>
          <w:lang w:val="tr-TR"/>
        </w:rPr>
      </w:pPr>
      <w:r>
        <w:rPr>
          <w:b/>
          <w:snapToGrid w:val="0"/>
          <w:lang w:val="tr-TR"/>
        </w:rPr>
        <w:t>Taşıyıcı Seçim Kodu</w:t>
      </w:r>
      <w:r w:rsidR="004630A4" w:rsidRPr="008E3EDA">
        <w:rPr>
          <w:b/>
          <w:snapToGrid w:val="0"/>
          <w:lang w:val="tr-TR"/>
        </w:rPr>
        <w:t xml:space="preserve">(CSC): </w:t>
      </w:r>
      <w:r>
        <w:rPr>
          <w:snapToGrid w:val="0"/>
          <w:lang w:val="tr-TR"/>
        </w:rPr>
        <w:t>seçimi belirten ve gereken taşıma ağ sağlayıcısı hakkında bilgi veren, çevirme prosedürünün bir kısmı</w:t>
      </w:r>
    </w:p>
    <w:p w:rsidR="004630A4" w:rsidRPr="008E3EDA" w:rsidRDefault="00E37BCE">
      <w:pPr>
        <w:rPr>
          <w:lang w:val="tr-TR"/>
        </w:rPr>
      </w:pPr>
      <w:r>
        <w:rPr>
          <w:b/>
          <w:bCs/>
          <w:lang w:val="tr-TR"/>
        </w:rPr>
        <w:t>Ağ</w:t>
      </w:r>
      <w:r w:rsidR="004630A4" w:rsidRPr="008E3EDA">
        <w:rPr>
          <w:b/>
          <w:bCs/>
          <w:lang w:val="tr-TR"/>
        </w:rPr>
        <w:t xml:space="preserve"> </w:t>
      </w:r>
      <w:r w:rsidR="00312C49">
        <w:rPr>
          <w:b/>
          <w:bCs/>
          <w:lang w:val="tr-TR"/>
        </w:rPr>
        <w:t>Sonlandırma Noktası</w:t>
      </w:r>
      <w:r w:rsidR="004630A4" w:rsidRPr="008E3EDA">
        <w:rPr>
          <w:b/>
          <w:bCs/>
          <w:lang w:val="tr-TR"/>
        </w:rPr>
        <w:t xml:space="preserve"> (NTP):</w:t>
      </w:r>
      <w:r w:rsidR="004630A4" w:rsidRPr="008E3EDA">
        <w:rPr>
          <w:lang w:val="tr-TR"/>
        </w:rPr>
        <w:t xml:space="preserve"> </w:t>
      </w:r>
      <w:r w:rsidR="00312C49">
        <w:rPr>
          <w:lang w:val="tr-TR"/>
        </w:rPr>
        <w:t>bir aboneye bir kamusal iletişim ağına erişim sağlandığı fiziksel nokta</w:t>
      </w:r>
    </w:p>
    <w:p w:rsidR="004630A4" w:rsidRPr="008E3EDA" w:rsidRDefault="00312C49">
      <w:pPr>
        <w:pStyle w:val="NO"/>
        <w:rPr>
          <w:lang w:val="tr-TR"/>
        </w:rPr>
      </w:pPr>
      <w:r>
        <w:rPr>
          <w:lang w:val="tr-TR"/>
        </w:rPr>
        <w:t>NOT</w:t>
      </w:r>
      <w:r w:rsidR="004630A4" w:rsidRPr="008E3EDA">
        <w:rPr>
          <w:lang w:val="tr-TR"/>
        </w:rPr>
        <w:t xml:space="preserve"> 1:</w:t>
      </w:r>
      <w:r w:rsidR="004630A4" w:rsidRPr="008E3EDA">
        <w:rPr>
          <w:lang w:val="tr-TR"/>
        </w:rPr>
        <w:tab/>
      </w:r>
      <w:r>
        <w:rPr>
          <w:lang w:val="tr-TR"/>
        </w:rPr>
        <w:t xml:space="preserve">Anahtarlama veya yönlendirmeyi içeren ağlarda, NTP, spesifik bir ağ adresi içle tanımlanır ve bu bir  abone numarası veya ismine bağlantılı olabilir </w:t>
      </w:r>
      <w:r w:rsidR="004630A4" w:rsidRPr="008E3EDA">
        <w:rPr>
          <w:lang w:val="tr-TR"/>
        </w:rPr>
        <w:t>(</w:t>
      </w:r>
      <w:r>
        <w:rPr>
          <w:lang w:val="tr-TR"/>
        </w:rPr>
        <w:t>Evrensel</w:t>
      </w:r>
      <w:r w:rsidR="004630A4" w:rsidRPr="008E3EDA">
        <w:rPr>
          <w:lang w:val="tr-TR"/>
        </w:rPr>
        <w:t xml:space="preserve"> </w:t>
      </w:r>
      <w:r w:rsidR="00E37BCE">
        <w:rPr>
          <w:lang w:val="tr-TR"/>
        </w:rPr>
        <w:t>Hizmet</w:t>
      </w:r>
      <w:r w:rsidR="004630A4" w:rsidRPr="008E3EDA">
        <w:rPr>
          <w:lang w:val="tr-TR"/>
        </w:rPr>
        <w:t xml:space="preserve"> </w:t>
      </w:r>
      <w:r w:rsidR="00E37BCE">
        <w:rPr>
          <w:lang w:val="tr-TR"/>
        </w:rPr>
        <w:t>Direktif</w:t>
      </w:r>
      <w:r>
        <w:rPr>
          <w:lang w:val="tr-TR"/>
        </w:rPr>
        <w:t xml:space="preserve">i </w:t>
      </w:r>
      <w:r w:rsidR="004630A4" w:rsidRPr="008E3EDA">
        <w:rPr>
          <w:lang w:val="tr-TR"/>
        </w:rPr>
        <w:t>[</w:t>
      </w:r>
      <w:r w:rsidR="004630A4" w:rsidRPr="008E3EDA">
        <w:rPr>
          <w:lang w:val="tr-TR"/>
        </w:rPr>
        <w:fldChar w:fldCharType="begin"/>
      </w:r>
      <w:r w:rsidR="004630A4" w:rsidRPr="008E3EDA">
        <w:rPr>
          <w:lang w:val="tr-TR"/>
        </w:rPr>
        <w:instrText xml:space="preserve">REF REF_200222EC </w:instrText>
      </w:r>
      <w:r w:rsidR="004630A4" w:rsidRPr="008E3EDA">
        <w:rPr>
          <w:lang w:val="tr-TR"/>
        </w:rPr>
        <w:fldChar w:fldCharType="separate"/>
      </w:r>
      <w:r w:rsidR="004630A4" w:rsidRPr="008E3EDA">
        <w:rPr>
          <w:lang w:val="tr-TR"/>
        </w:rPr>
        <w:t>11</w:t>
      </w:r>
      <w:r w:rsidR="004630A4" w:rsidRPr="008E3EDA">
        <w:rPr>
          <w:lang w:val="tr-TR"/>
        </w:rPr>
        <w:fldChar w:fldCharType="end"/>
      </w:r>
      <w:r w:rsidR="004630A4" w:rsidRPr="008E3EDA">
        <w:rPr>
          <w:lang w:val="tr-TR"/>
        </w:rPr>
        <w:t>]).</w:t>
      </w:r>
    </w:p>
    <w:p w:rsidR="004630A4" w:rsidRPr="008E3EDA" w:rsidRDefault="004630A4">
      <w:pPr>
        <w:pStyle w:val="NO"/>
        <w:rPr>
          <w:lang w:val="tr-TR"/>
        </w:rPr>
      </w:pPr>
      <w:r w:rsidRPr="008E3EDA">
        <w:rPr>
          <w:lang w:val="tr-TR"/>
        </w:rPr>
        <w:t>NOT 2:</w:t>
      </w:r>
      <w:r w:rsidRPr="008E3EDA">
        <w:rPr>
          <w:lang w:val="tr-TR"/>
        </w:rPr>
        <w:tab/>
        <w:t>NTP</w:t>
      </w:r>
      <w:r w:rsidR="00312C49">
        <w:rPr>
          <w:lang w:val="tr-TR"/>
        </w:rPr>
        <w:t xml:space="preserve">’den genellikle mevcut dokümanda </w:t>
      </w:r>
      <w:r w:rsidRPr="008E3EDA">
        <w:rPr>
          <w:lang w:val="tr-TR"/>
        </w:rPr>
        <w:t>"</w:t>
      </w:r>
      <w:r w:rsidR="00E37BCE">
        <w:rPr>
          <w:lang w:val="tr-TR"/>
        </w:rPr>
        <w:t>erişim</w:t>
      </w:r>
      <w:r w:rsidRPr="008E3EDA">
        <w:rPr>
          <w:lang w:val="tr-TR"/>
        </w:rPr>
        <w:t xml:space="preserve"> </w:t>
      </w:r>
      <w:r w:rsidR="00E37BCE">
        <w:rPr>
          <w:lang w:val="tr-TR"/>
        </w:rPr>
        <w:t>arayüz</w:t>
      </w:r>
      <w:r w:rsidR="00312C49">
        <w:rPr>
          <w:lang w:val="tr-TR"/>
        </w:rPr>
        <w:t>ü</w:t>
      </w:r>
      <w:r w:rsidRPr="008E3EDA">
        <w:rPr>
          <w:lang w:val="tr-TR"/>
        </w:rPr>
        <w:t xml:space="preserve">" </w:t>
      </w:r>
      <w:r w:rsidR="00312C49">
        <w:rPr>
          <w:lang w:val="tr-TR"/>
        </w:rPr>
        <w:t>olarak bahsedilmektedir</w:t>
      </w:r>
    </w:p>
    <w:p w:rsidR="004630A4" w:rsidRPr="008E3EDA" w:rsidRDefault="004630A4">
      <w:pPr>
        <w:rPr>
          <w:lang w:val="tr-TR"/>
        </w:rPr>
      </w:pPr>
      <w:r w:rsidRPr="008E3EDA">
        <w:rPr>
          <w:b/>
          <w:lang w:val="tr-TR"/>
        </w:rPr>
        <w:t xml:space="preserve">park </w:t>
      </w:r>
      <w:r w:rsidR="00312C49">
        <w:rPr>
          <w:b/>
          <w:lang w:val="tr-TR"/>
        </w:rPr>
        <w:t>koşulu</w:t>
      </w:r>
      <w:r w:rsidRPr="008E3EDA">
        <w:rPr>
          <w:b/>
          <w:lang w:val="tr-TR"/>
        </w:rPr>
        <w:t>:</w:t>
      </w:r>
      <w:r w:rsidRPr="008E3EDA">
        <w:rPr>
          <w:lang w:val="tr-TR"/>
        </w:rPr>
        <w:t xml:space="preserve"> </w:t>
      </w:r>
      <w:r w:rsidR="00312C49">
        <w:rPr>
          <w:lang w:val="tr-TR"/>
        </w:rPr>
        <w:t>ağda azaltılmış elektrik tüketimini kolaylaştırmak üzere ağ tarafından NTP’de uygulanabilecek koşul</w:t>
      </w:r>
    </w:p>
    <w:p w:rsidR="004630A4" w:rsidRPr="008E3EDA" w:rsidRDefault="00312C49">
      <w:pPr>
        <w:rPr>
          <w:lang w:val="tr-TR"/>
        </w:rPr>
      </w:pPr>
      <w:r>
        <w:rPr>
          <w:b/>
          <w:lang w:val="tr-TR"/>
        </w:rPr>
        <w:t>kamusal</w:t>
      </w:r>
      <w:r w:rsidR="004630A4" w:rsidRPr="008E3EDA">
        <w:rPr>
          <w:b/>
          <w:lang w:val="tr-TR"/>
        </w:rPr>
        <w:t xml:space="preserve"> </w:t>
      </w:r>
      <w:r>
        <w:rPr>
          <w:b/>
          <w:lang w:val="tr-TR"/>
        </w:rPr>
        <w:t>telekomünikasyon</w:t>
      </w:r>
      <w:r w:rsidR="004630A4" w:rsidRPr="008E3EDA">
        <w:rPr>
          <w:b/>
          <w:lang w:val="tr-TR"/>
        </w:rPr>
        <w:t xml:space="preserve"> </w:t>
      </w:r>
      <w:r w:rsidR="00E37BCE">
        <w:rPr>
          <w:b/>
          <w:lang w:val="tr-TR"/>
        </w:rPr>
        <w:t>ağ</w:t>
      </w:r>
      <w:r>
        <w:rPr>
          <w:b/>
          <w:lang w:val="tr-TR"/>
        </w:rPr>
        <w:t>ı</w:t>
      </w:r>
      <w:r w:rsidR="004630A4" w:rsidRPr="008E3EDA">
        <w:rPr>
          <w:b/>
          <w:lang w:val="tr-TR"/>
        </w:rPr>
        <w:t>:</w:t>
      </w:r>
      <w:r w:rsidR="004630A4" w:rsidRPr="008E3EDA">
        <w:rPr>
          <w:lang w:val="tr-TR"/>
        </w:rPr>
        <w:t xml:space="preserve"> </w:t>
      </w:r>
      <w:r>
        <w:rPr>
          <w:lang w:val="tr-TR"/>
        </w:rPr>
        <w:t>kamusal olarak erişilebilir telekomünikasyon</w:t>
      </w:r>
      <w:r w:rsidRPr="008E3EDA">
        <w:rPr>
          <w:lang w:val="tr-TR"/>
        </w:rPr>
        <w:t xml:space="preserve"> </w:t>
      </w:r>
      <w:r>
        <w:rPr>
          <w:lang w:val="tr-TR"/>
        </w:rPr>
        <w:t>hizmetleri sunmak üzere kullanılan telekomünikasyon</w:t>
      </w:r>
      <w:r w:rsidR="004630A4" w:rsidRPr="008E3EDA">
        <w:rPr>
          <w:lang w:val="tr-TR"/>
        </w:rPr>
        <w:t xml:space="preserve"> </w:t>
      </w:r>
      <w:r w:rsidR="00E37BCE">
        <w:rPr>
          <w:lang w:val="tr-TR"/>
        </w:rPr>
        <w:t>ağ</w:t>
      </w:r>
      <w:r>
        <w:rPr>
          <w:lang w:val="tr-TR"/>
        </w:rPr>
        <w:t>ı</w:t>
      </w:r>
    </w:p>
    <w:p w:rsidR="004630A4" w:rsidRPr="008E3EDA" w:rsidRDefault="004630A4">
      <w:pPr>
        <w:pStyle w:val="Balk2"/>
        <w:rPr>
          <w:lang w:val="tr-TR"/>
        </w:rPr>
      </w:pPr>
      <w:bookmarkStart w:id="41" w:name="_Toc136942901"/>
      <w:bookmarkStart w:id="42" w:name="_Toc151806264"/>
      <w:bookmarkStart w:id="43" w:name="_Toc151880926"/>
      <w:bookmarkStart w:id="44" w:name="_Toc151959359"/>
      <w:bookmarkStart w:id="45" w:name="_Toc188659855"/>
      <w:r w:rsidRPr="008E3EDA">
        <w:rPr>
          <w:lang w:val="tr-TR"/>
        </w:rPr>
        <w:t>3.2</w:t>
      </w:r>
      <w:r w:rsidRPr="008E3EDA">
        <w:rPr>
          <w:lang w:val="tr-TR"/>
        </w:rPr>
        <w:tab/>
      </w:r>
      <w:bookmarkEnd w:id="41"/>
      <w:bookmarkEnd w:id="42"/>
      <w:bookmarkEnd w:id="43"/>
      <w:bookmarkEnd w:id="44"/>
      <w:r w:rsidRPr="008E3EDA">
        <w:rPr>
          <w:lang w:val="tr-TR"/>
        </w:rPr>
        <w:t>Kısaltmalar</w:t>
      </w:r>
      <w:bookmarkEnd w:id="45"/>
    </w:p>
    <w:p w:rsidR="00416772" w:rsidRPr="00AB4677" w:rsidRDefault="00416772" w:rsidP="00416772">
      <w:pPr>
        <w:keepNext/>
        <w:rPr>
          <w:lang w:val="tr-TR"/>
        </w:rPr>
      </w:pPr>
      <w:r w:rsidRPr="00AB4677">
        <w:rPr>
          <w:lang w:val="tr-TR"/>
        </w:rPr>
        <w:t>Mevcut dokümanın amaçları için aşağıdaki kısaltmalar geçerli olacaktır:</w:t>
      </w:r>
    </w:p>
    <w:p w:rsidR="004630A4" w:rsidRPr="008E3EDA" w:rsidRDefault="004630A4">
      <w:pPr>
        <w:pStyle w:val="EW"/>
        <w:rPr>
          <w:lang w:val="tr-TR"/>
        </w:rPr>
      </w:pPr>
      <w:r w:rsidRPr="008E3EDA">
        <w:rPr>
          <w:lang w:val="tr-TR"/>
        </w:rPr>
        <w:t>AoC</w:t>
      </w:r>
      <w:r w:rsidRPr="008E3EDA">
        <w:rPr>
          <w:lang w:val="tr-TR"/>
        </w:rPr>
        <w:tab/>
      </w:r>
      <w:r w:rsidR="00416772">
        <w:rPr>
          <w:lang w:val="tr-TR"/>
        </w:rPr>
        <w:t>Ücret Tavsiyesi</w:t>
      </w:r>
    </w:p>
    <w:p w:rsidR="004630A4" w:rsidRPr="008E3EDA" w:rsidRDefault="004630A4">
      <w:pPr>
        <w:pStyle w:val="EW"/>
        <w:rPr>
          <w:lang w:val="tr-TR"/>
        </w:rPr>
      </w:pPr>
      <w:r w:rsidRPr="008E3EDA">
        <w:rPr>
          <w:lang w:val="tr-TR"/>
        </w:rPr>
        <w:t>CEC</w:t>
      </w:r>
      <w:r w:rsidRPr="008E3EDA">
        <w:rPr>
          <w:lang w:val="tr-TR"/>
        </w:rPr>
        <w:tab/>
      </w:r>
      <w:r w:rsidR="00416772">
        <w:rPr>
          <w:lang w:val="tr-TR"/>
        </w:rPr>
        <w:t>Av</w:t>
      </w:r>
      <w:r w:rsidR="00BE5BD8">
        <w:rPr>
          <w:lang w:val="tr-TR"/>
        </w:rPr>
        <w:t>r</w:t>
      </w:r>
      <w:r w:rsidR="00416772">
        <w:rPr>
          <w:lang w:val="tr-TR"/>
        </w:rPr>
        <w:t>upa Toplulukları Komisyonu</w:t>
      </w:r>
    </w:p>
    <w:p w:rsidR="004630A4" w:rsidRPr="008E3EDA" w:rsidRDefault="004630A4">
      <w:pPr>
        <w:pStyle w:val="EW"/>
        <w:rPr>
          <w:lang w:val="tr-TR"/>
        </w:rPr>
      </w:pPr>
      <w:r w:rsidRPr="008E3EDA">
        <w:rPr>
          <w:lang w:val="tr-TR"/>
        </w:rPr>
        <w:t>CLI</w:t>
      </w:r>
      <w:r w:rsidRPr="008E3EDA">
        <w:rPr>
          <w:lang w:val="tr-TR"/>
        </w:rPr>
        <w:tab/>
      </w:r>
      <w:r w:rsidR="00416772">
        <w:rPr>
          <w:lang w:val="tr-TR"/>
        </w:rPr>
        <w:t>Arayan Hat Kimliği</w:t>
      </w:r>
    </w:p>
    <w:p w:rsidR="004630A4" w:rsidRPr="008E3EDA" w:rsidRDefault="004630A4">
      <w:pPr>
        <w:pStyle w:val="EW"/>
        <w:rPr>
          <w:lang w:val="tr-TR"/>
        </w:rPr>
      </w:pPr>
      <w:r w:rsidRPr="008E3EDA">
        <w:rPr>
          <w:lang w:val="tr-TR"/>
        </w:rPr>
        <w:t>CSC</w:t>
      </w:r>
      <w:r w:rsidRPr="008E3EDA">
        <w:rPr>
          <w:lang w:val="tr-TR"/>
        </w:rPr>
        <w:tab/>
      </w:r>
      <w:r w:rsidR="00416772">
        <w:rPr>
          <w:lang w:val="tr-TR"/>
        </w:rPr>
        <w:t>Taşıyıcı Seçim Kodu</w:t>
      </w:r>
    </w:p>
    <w:p w:rsidR="004630A4" w:rsidRPr="008E3EDA" w:rsidRDefault="004630A4">
      <w:pPr>
        <w:pStyle w:val="EW"/>
        <w:rPr>
          <w:lang w:val="tr-TR"/>
        </w:rPr>
      </w:pPr>
      <w:r w:rsidRPr="008E3EDA">
        <w:rPr>
          <w:lang w:val="tr-TR"/>
        </w:rPr>
        <w:t>DC</w:t>
      </w:r>
      <w:r w:rsidRPr="008E3EDA">
        <w:rPr>
          <w:lang w:val="tr-TR"/>
        </w:rPr>
        <w:tab/>
      </w:r>
      <w:r w:rsidR="00416772">
        <w:rPr>
          <w:lang w:val="tr-TR"/>
        </w:rPr>
        <w:t>Direk Akım</w:t>
      </w:r>
    </w:p>
    <w:p w:rsidR="004630A4" w:rsidRPr="008E3EDA" w:rsidRDefault="004630A4">
      <w:pPr>
        <w:pStyle w:val="EW"/>
        <w:rPr>
          <w:lang w:val="tr-TR"/>
        </w:rPr>
      </w:pPr>
      <w:r w:rsidRPr="008E3EDA">
        <w:rPr>
          <w:lang w:val="tr-TR"/>
        </w:rPr>
        <w:t>DTMF</w:t>
      </w:r>
      <w:r w:rsidRPr="008E3EDA">
        <w:rPr>
          <w:lang w:val="tr-TR"/>
        </w:rPr>
        <w:tab/>
      </w:r>
      <w:r w:rsidR="00416772">
        <w:rPr>
          <w:lang w:val="tr-TR"/>
        </w:rPr>
        <w:t>Çift Tonlu Çoklu Frekans (sinyalleme)</w:t>
      </w:r>
    </w:p>
    <w:p w:rsidR="004630A4" w:rsidRPr="008E3EDA" w:rsidRDefault="00416772">
      <w:pPr>
        <w:pStyle w:val="EW"/>
        <w:rPr>
          <w:lang w:val="tr-TR"/>
        </w:rPr>
      </w:pPr>
      <w:r>
        <w:rPr>
          <w:lang w:val="tr-TR"/>
        </w:rPr>
        <w:t>IP</w:t>
      </w:r>
      <w:r>
        <w:rPr>
          <w:lang w:val="tr-TR"/>
        </w:rPr>
        <w:tab/>
        <w:t>Internet Protok</w:t>
      </w:r>
      <w:r w:rsidR="004630A4" w:rsidRPr="008E3EDA">
        <w:rPr>
          <w:lang w:val="tr-TR"/>
        </w:rPr>
        <w:t>ol</w:t>
      </w:r>
      <w:r>
        <w:rPr>
          <w:lang w:val="tr-TR"/>
        </w:rPr>
        <w:t>ü</w:t>
      </w:r>
    </w:p>
    <w:p w:rsidR="004630A4" w:rsidRPr="008E3EDA" w:rsidRDefault="004630A4">
      <w:pPr>
        <w:pStyle w:val="EW"/>
        <w:rPr>
          <w:lang w:val="tr-TR"/>
        </w:rPr>
      </w:pPr>
      <w:r w:rsidRPr="008E3EDA">
        <w:rPr>
          <w:lang w:val="tr-TR"/>
        </w:rPr>
        <w:t>ITU-T</w:t>
      </w:r>
      <w:r w:rsidRPr="008E3EDA">
        <w:rPr>
          <w:lang w:val="tr-TR"/>
        </w:rPr>
        <w:tab/>
      </w:r>
      <w:r w:rsidR="00416772">
        <w:rPr>
          <w:lang w:val="tr-TR"/>
        </w:rPr>
        <w:t>Uluslararası Telekomünikasyon Birliği - Telek</w:t>
      </w:r>
      <w:r w:rsidRPr="008E3EDA">
        <w:rPr>
          <w:lang w:val="tr-TR"/>
        </w:rPr>
        <w:t>om</w:t>
      </w:r>
    </w:p>
    <w:p w:rsidR="004630A4" w:rsidRPr="008E3EDA" w:rsidRDefault="004630A4">
      <w:pPr>
        <w:pStyle w:val="EW"/>
        <w:rPr>
          <w:lang w:val="tr-TR"/>
        </w:rPr>
      </w:pPr>
      <w:r w:rsidRPr="008E3EDA">
        <w:rPr>
          <w:lang w:val="tr-TR"/>
        </w:rPr>
        <w:t>NGN</w:t>
      </w:r>
      <w:r w:rsidRPr="008E3EDA">
        <w:rPr>
          <w:lang w:val="tr-TR"/>
        </w:rPr>
        <w:tab/>
      </w:r>
      <w:r w:rsidR="00416772">
        <w:rPr>
          <w:lang w:val="tr-TR"/>
        </w:rPr>
        <w:t xml:space="preserve">Yeni Nesil </w:t>
      </w:r>
      <w:r w:rsidR="00E37BCE">
        <w:rPr>
          <w:lang w:val="tr-TR"/>
        </w:rPr>
        <w:t>Ağ</w:t>
      </w:r>
    </w:p>
    <w:p w:rsidR="004630A4" w:rsidRPr="008E3EDA" w:rsidRDefault="004630A4">
      <w:pPr>
        <w:pStyle w:val="EW"/>
        <w:rPr>
          <w:lang w:val="tr-TR"/>
        </w:rPr>
      </w:pPr>
      <w:r w:rsidRPr="008E3EDA">
        <w:rPr>
          <w:lang w:val="tr-TR"/>
        </w:rPr>
        <w:t>NTP</w:t>
      </w:r>
      <w:r w:rsidRPr="008E3EDA">
        <w:rPr>
          <w:lang w:val="tr-TR"/>
        </w:rPr>
        <w:tab/>
      </w:r>
      <w:r w:rsidR="00E37BCE">
        <w:rPr>
          <w:lang w:val="tr-TR"/>
        </w:rPr>
        <w:t>Ağ</w:t>
      </w:r>
      <w:r w:rsidRPr="008E3EDA">
        <w:rPr>
          <w:lang w:val="tr-TR"/>
        </w:rPr>
        <w:t xml:space="preserve"> </w:t>
      </w:r>
      <w:r w:rsidR="00416772">
        <w:rPr>
          <w:lang w:val="tr-TR"/>
        </w:rPr>
        <w:t>Sonlandırma Noktası</w:t>
      </w:r>
    </w:p>
    <w:p w:rsidR="004630A4" w:rsidRPr="008E3EDA" w:rsidRDefault="004630A4">
      <w:pPr>
        <w:pStyle w:val="EW"/>
        <w:rPr>
          <w:lang w:val="tr-TR"/>
        </w:rPr>
      </w:pPr>
      <w:r w:rsidRPr="008E3EDA">
        <w:rPr>
          <w:lang w:val="tr-TR"/>
        </w:rPr>
        <w:t>PNO-A</w:t>
      </w:r>
      <w:r w:rsidRPr="008E3EDA">
        <w:rPr>
          <w:lang w:val="tr-TR"/>
        </w:rPr>
        <w:tab/>
      </w:r>
      <w:r w:rsidR="00416772">
        <w:rPr>
          <w:lang w:val="tr-TR"/>
        </w:rPr>
        <w:t>Kamusal Ağ Operatörü</w:t>
      </w:r>
      <w:r w:rsidR="00416772" w:rsidRPr="008E3EDA">
        <w:rPr>
          <w:lang w:val="tr-TR"/>
        </w:rPr>
        <w:t xml:space="preserve"> </w:t>
      </w:r>
      <w:r w:rsidRPr="008E3EDA">
        <w:rPr>
          <w:lang w:val="tr-TR"/>
        </w:rPr>
        <w:t>-A</w:t>
      </w:r>
    </w:p>
    <w:p w:rsidR="004630A4" w:rsidRPr="008E3EDA" w:rsidRDefault="004630A4">
      <w:pPr>
        <w:pStyle w:val="EW"/>
        <w:rPr>
          <w:lang w:val="tr-TR"/>
        </w:rPr>
      </w:pPr>
      <w:r w:rsidRPr="008E3EDA">
        <w:rPr>
          <w:lang w:val="tr-TR"/>
        </w:rPr>
        <w:t>PNO-B</w:t>
      </w:r>
      <w:r w:rsidRPr="008E3EDA">
        <w:rPr>
          <w:lang w:val="tr-TR"/>
        </w:rPr>
        <w:tab/>
      </w:r>
      <w:r w:rsidR="00416772">
        <w:rPr>
          <w:lang w:val="tr-TR"/>
        </w:rPr>
        <w:t>Kamusal Ağ Operatörü</w:t>
      </w:r>
      <w:r w:rsidRPr="008E3EDA">
        <w:rPr>
          <w:lang w:val="tr-TR"/>
        </w:rPr>
        <w:t>-B</w:t>
      </w:r>
    </w:p>
    <w:p w:rsidR="004630A4" w:rsidRPr="008E3EDA" w:rsidRDefault="004630A4">
      <w:pPr>
        <w:pStyle w:val="EW"/>
        <w:rPr>
          <w:lang w:val="tr-TR"/>
        </w:rPr>
      </w:pPr>
      <w:r w:rsidRPr="008E3EDA">
        <w:rPr>
          <w:lang w:val="tr-TR"/>
        </w:rPr>
        <w:t>POTS</w:t>
      </w:r>
      <w:r w:rsidRPr="008E3EDA">
        <w:rPr>
          <w:lang w:val="tr-TR"/>
        </w:rPr>
        <w:tab/>
      </w:r>
      <w:r w:rsidR="00416772">
        <w:rPr>
          <w:lang w:val="tr-TR"/>
        </w:rPr>
        <w:t>Sade Eski Telefon</w:t>
      </w:r>
      <w:r w:rsidRPr="008E3EDA">
        <w:rPr>
          <w:lang w:val="tr-TR"/>
        </w:rPr>
        <w:t xml:space="preserve"> </w:t>
      </w:r>
      <w:r w:rsidR="00E37BCE">
        <w:rPr>
          <w:lang w:val="tr-TR"/>
        </w:rPr>
        <w:t>Hizmet</w:t>
      </w:r>
      <w:r w:rsidR="00416772">
        <w:rPr>
          <w:lang w:val="tr-TR"/>
        </w:rPr>
        <w:t>i</w:t>
      </w:r>
    </w:p>
    <w:p w:rsidR="004630A4" w:rsidRPr="008E3EDA" w:rsidRDefault="004630A4">
      <w:pPr>
        <w:pStyle w:val="EW"/>
        <w:rPr>
          <w:lang w:val="tr-TR"/>
        </w:rPr>
      </w:pPr>
      <w:r w:rsidRPr="008E3EDA">
        <w:rPr>
          <w:lang w:val="tr-TR"/>
        </w:rPr>
        <w:t>PSP</w:t>
      </w:r>
      <w:r w:rsidRPr="008E3EDA">
        <w:rPr>
          <w:lang w:val="tr-TR"/>
        </w:rPr>
        <w:tab/>
      </w:r>
      <w:r w:rsidR="00416772">
        <w:rPr>
          <w:lang w:val="tr-TR"/>
        </w:rPr>
        <w:t>Kamu Hizmet Sağlayıcısı</w:t>
      </w:r>
    </w:p>
    <w:p w:rsidR="004630A4" w:rsidRPr="008E3EDA" w:rsidRDefault="004630A4">
      <w:pPr>
        <w:pStyle w:val="EW"/>
        <w:rPr>
          <w:lang w:val="tr-TR"/>
        </w:rPr>
      </w:pPr>
      <w:r w:rsidRPr="008E3EDA">
        <w:rPr>
          <w:lang w:val="tr-TR"/>
        </w:rPr>
        <w:t>PSTN</w:t>
      </w:r>
      <w:r w:rsidRPr="008E3EDA">
        <w:rPr>
          <w:lang w:val="tr-TR"/>
        </w:rPr>
        <w:tab/>
      </w:r>
      <w:r w:rsidR="00416772">
        <w:rPr>
          <w:lang w:val="tr-TR"/>
        </w:rPr>
        <w:t>Kamusal Anahtarlı Telefon</w:t>
      </w:r>
      <w:r w:rsidRPr="008E3EDA">
        <w:rPr>
          <w:lang w:val="tr-TR"/>
        </w:rPr>
        <w:t xml:space="preserve"> </w:t>
      </w:r>
      <w:r w:rsidR="00E37BCE">
        <w:rPr>
          <w:lang w:val="tr-TR"/>
        </w:rPr>
        <w:t>Ağ</w:t>
      </w:r>
      <w:r w:rsidR="00416772">
        <w:rPr>
          <w:lang w:val="tr-TR"/>
        </w:rPr>
        <w:t>ı</w:t>
      </w:r>
    </w:p>
    <w:p w:rsidR="004630A4" w:rsidRPr="008E3EDA" w:rsidRDefault="004630A4">
      <w:pPr>
        <w:pStyle w:val="EW"/>
        <w:rPr>
          <w:lang w:val="tr-TR"/>
        </w:rPr>
      </w:pPr>
      <w:r w:rsidRPr="008E3EDA">
        <w:rPr>
          <w:lang w:val="tr-TR"/>
        </w:rPr>
        <w:t>TE</w:t>
      </w:r>
      <w:r w:rsidRPr="008E3EDA">
        <w:rPr>
          <w:lang w:val="tr-TR"/>
        </w:rPr>
        <w:tab/>
      </w:r>
      <w:r w:rsidR="00416772">
        <w:rPr>
          <w:lang w:val="tr-TR"/>
        </w:rPr>
        <w:t>Uçbirim Cihazları</w:t>
      </w:r>
    </w:p>
    <w:p w:rsidR="004630A4" w:rsidRPr="008E3EDA" w:rsidRDefault="004630A4">
      <w:pPr>
        <w:pStyle w:val="EX"/>
        <w:rPr>
          <w:lang w:val="tr-TR"/>
        </w:rPr>
      </w:pPr>
      <w:r w:rsidRPr="008E3EDA">
        <w:rPr>
          <w:lang w:val="tr-TR"/>
        </w:rPr>
        <w:t>ULL</w:t>
      </w:r>
      <w:r w:rsidRPr="008E3EDA">
        <w:rPr>
          <w:lang w:val="tr-TR"/>
        </w:rPr>
        <w:tab/>
      </w:r>
      <w:r w:rsidR="00416772">
        <w:rPr>
          <w:lang w:val="tr-TR"/>
        </w:rPr>
        <w:t>Ayrıştırılmamış Yerel Döngü</w:t>
      </w:r>
    </w:p>
    <w:p w:rsidR="004630A4" w:rsidRPr="008E3EDA" w:rsidRDefault="004630A4">
      <w:pPr>
        <w:pStyle w:val="Balk1"/>
        <w:rPr>
          <w:lang w:val="tr-TR"/>
        </w:rPr>
      </w:pPr>
      <w:bookmarkStart w:id="46" w:name="H_Pub"/>
      <w:bookmarkStart w:id="47" w:name="_Toc136942902"/>
      <w:bookmarkStart w:id="48" w:name="_Toc151806265"/>
      <w:bookmarkStart w:id="49" w:name="_Toc151880927"/>
      <w:bookmarkStart w:id="50" w:name="_Toc151959360"/>
      <w:bookmarkStart w:id="51" w:name="_Toc188659856"/>
      <w:bookmarkEnd w:id="46"/>
      <w:r w:rsidRPr="008E3EDA">
        <w:rPr>
          <w:lang w:val="tr-TR"/>
        </w:rPr>
        <w:lastRenderedPageBreak/>
        <w:t>4</w:t>
      </w:r>
      <w:r w:rsidRPr="008E3EDA">
        <w:rPr>
          <w:lang w:val="tr-TR"/>
        </w:rPr>
        <w:tab/>
        <w:t>Parametrelerin arayüz tiplerine uygulanabilirliği</w:t>
      </w:r>
      <w:bookmarkEnd w:id="47"/>
      <w:bookmarkEnd w:id="48"/>
      <w:bookmarkEnd w:id="49"/>
      <w:bookmarkEnd w:id="50"/>
      <w:bookmarkEnd w:id="51"/>
    </w:p>
    <w:p w:rsidR="004630A4" w:rsidRPr="008E3EDA" w:rsidRDefault="00FB7412">
      <w:pPr>
        <w:keepNext/>
        <w:rPr>
          <w:lang w:val="tr-TR"/>
        </w:rPr>
      </w:pPr>
      <w:r>
        <w:rPr>
          <w:lang w:val="tr-TR"/>
        </w:rPr>
        <w:t xml:space="preserve">Muhtemel senaryolar ve kullanıcının Kamusal Ağa erişimi için konfigürasyon hakkında daha kapsamlı bir analiz, </w:t>
      </w:r>
      <w:r w:rsidR="004630A4" w:rsidRPr="008E3EDA">
        <w:rPr>
          <w:lang w:val="tr-TR"/>
        </w:rPr>
        <w:t>EG 201 730-1 [</w:t>
      </w:r>
      <w:r w:rsidR="004630A4" w:rsidRPr="008E3EDA">
        <w:rPr>
          <w:color w:val="0000FF"/>
          <w:lang w:val="tr-TR"/>
        </w:rPr>
        <w:fldChar w:fldCharType="begin"/>
      </w:r>
      <w:r w:rsidR="004630A4" w:rsidRPr="008E3EDA">
        <w:rPr>
          <w:color w:val="0000FF"/>
          <w:lang w:val="tr-TR"/>
        </w:rPr>
        <w:instrText>REF REF_EG201730_1</w:instrText>
      </w:r>
      <w:r w:rsidR="004630A4" w:rsidRPr="008E3EDA">
        <w:rPr>
          <w:color w:val="0000FF"/>
          <w:lang w:val="tr-TR"/>
        </w:rPr>
        <w:fldChar w:fldCharType="separate"/>
      </w:r>
      <w:r w:rsidR="004630A4" w:rsidRPr="008E3EDA">
        <w:rPr>
          <w:lang w:val="tr-TR"/>
        </w:rPr>
        <w:t>10</w:t>
      </w:r>
      <w:r w:rsidR="004630A4" w:rsidRPr="008E3EDA">
        <w:rPr>
          <w:color w:val="0000FF"/>
          <w:lang w:val="tr-TR"/>
        </w:rPr>
        <w:fldChar w:fldCharType="end"/>
      </w:r>
      <w:r w:rsidR="004630A4" w:rsidRPr="008E3EDA">
        <w:rPr>
          <w:lang w:val="tr-TR"/>
        </w:rPr>
        <w:t>]</w:t>
      </w:r>
      <w:r>
        <w:rPr>
          <w:lang w:val="tr-TR"/>
        </w:rPr>
        <w:t xml:space="preserve"> 7nci fıkrasında yer almaktadır</w:t>
      </w:r>
      <w:r w:rsidR="004630A4" w:rsidRPr="008E3EDA">
        <w:rPr>
          <w:lang w:val="tr-TR"/>
        </w:rPr>
        <w:t xml:space="preserve">. </w:t>
      </w:r>
      <w:r>
        <w:rPr>
          <w:lang w:val="tr-TR"/>
        </w:rPr>
        <w:t>Bu fıkrada, bu dokümanın kapsamındaki erişim sistemleri için en sık kullanılan konfigürasyonlara yer verilmiştir.</w:t>
      </w:r>
      <w:r w:rsidR="004630A4" w:rsidRPr="008E3EDA">
        <w:rPr>
          <w:lang w:val="tr-TR"/>
        </w:rPr>
        <w:t xml:space="preserve"> </w:t>
      </w:r>
    </w:p>
    <w:p w:rsidR="004630A4" w:rsidRPr="008E3EDA" w:rsidRDefault="00FB7412">
      <w:pPr>
        <w:rPr>
          <w:snapToGrid w:val="0"/>
          <w:color w:val="000000"/>
          <w:lang w:val="tr-TR"/>
        </w:rPr>
      </w:pPr>
      <w:r>
        <w:rPr>
          <w:lang w:val="tr-TR"/>
        </w:rPr>
        <w:t>Mevcut dokümanda tarif edilen parametreler, kamusal</w:t>
      </w:r>
      <w:r w:rsidRPr="008E3EDA">
        <w:rPr>
          <w:lang w:val="tr-TR"/>
        </w:rPr>
        <w:t xml:space="preserve"> </w:t>
      </w:r>
      <w:r>
        <w:rPr>
          <w:lang w:val="tr-TR"/>
        </w:rPr>
        <w:t>telekomünikasyon</w:t>
      </w:r>
      <w:r w:rsidRPr="008E3EDA">
        <w:rPr>
          <w:lang w:val="tr-TR"/>
        </w:rPr>
        <w:t xml:space="preserve"> </w:t>
      </w:r>
      <w:r>
        <w:rPr>
          <w:lang w:val="tr-TR"/>
        </w:rPr>
        <w:t>ağına çeşitli analog erişim tipleri için geçerlidir. T</w:t>
      </w:r>
      <w:r w:rsidR="00312C49">
        <w:rPr>
          <w:lang w:val="tr-TR"/>
        </w:rPr>
        <w:t>elekomünikasyon</w:t>
      </w:r>
      <w:r w:rsidR="004630A4" w:rsidRPr="008E3EDA">
        <w:rPr>
          <w:lang w:val="tr-TR"/>
        </w:rPr>
        <w:t xml:space="preserve"> </w:t>
      </w:r>
      <w:r w:rsidR="00E37BCE">
        <w:rPr>
          <w:lang w:val="tr-TR"/>
        </w:rPr>
        <w:t>ağ</w:t>
      </w:r>
      <w:r>
        <w:rPr>
          <w:lang w:val="tr-TR"/>
        </w:rPr>
        <w:t>larına direk erişim düşünülmüştür, en sık rastlanan senaryolar tablo 1’de açıklanmaktadır. Telekomünikasyon</w:t>
      </w:r>
      <w:r w:rsidRPr="008E3EDA">
        <w:rPr>
          <w:lang w:val="tr-TR"/>
        </w:rPr>
        <w:t xml:space="preserve"> </w:t>
      </w:r>
      <w:r>
        <w:rPr>
          <w:lang w:val="tr-TR"/>
        </w:rPr>
        <w:t xml:space="preserve">ağlarına dolaylı erişim düşünülmüştür, en sık rastlanan senaryolar tablo 2’de açıklanmaktadır. </w:t>
      </w:r>
    </w:p>
    <w:p w:rsidR="004630A4" w:rsidRPr="008E3EDA" w:rsidRDefault="00FB7412">
      <w:pPr>
        <w:pStyle w:val="TH"/>
        <w:rPr>
          <w:snapToGrid w:val="0"/>
          <w:lang w:val="tr-TR"/>
        </w:rPr>
      </w:pPr>
      <w:r>
        <w:rPr>
          <w:snapToGrid w:val="0"/>
          <w:lang w:val="tr-TR"/>
        </w:rPr>
        <w:t>Tablo</w:t>
      </w:r>
      <w:r w:rsidR="004630A4" w:rsidRPr="008E3EDA">
        <w:rPr>
          <w:snapToGrid w:val="0"/>
          <w:lang w:val="tr-TR"/>
        </w:rPr>
        <w:t xml:space="preserve"> 1: </w:t>
      </w:r>
      <w:r>
        <w:rPr>
          <w:snapToGrid w:val="0"/>
          <w:lang w:val="tr-TR"/>
        </w:rPr>
        <w:t>PNO’ya direk erişim yöntemleri</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812"/>
        <w:gridCol w:w="2552"/>
        <w:gridCol w:w="2536"/>
      </w:tblGrid>
      <w:tr w:rsidR="004630A4" w:rsidRPr="008E3EDA">
        <w:tblPrEx>
          <w:tblCellMar>
            <w:top w:w="0" w:type="dxa"/>
            <w:bottom w:w="0" w:type="dxa"/>
          </w:tblCellMar>
        </w:tblPrEx>
        <w:trPr>
          <w:cantSplit/>
          <w:jc w:val="center"/>
        </w:trPr>
        <w:tc>
          <w:tcPr>
            <w:tcW w:w="4812" w:type="dxa"/>
          </w:tcPr>
          <w:p w:rsidR="004630A4" w:rsidRPr="008E3EDA" w:rsidRDefault="00FB7412">
            <w:pPr>
              <w:pStyle w:val="TAH"/>
              <w:rPr>
                <w:lang w:val="tr-TR"/>
              </w:rPr>
            </w:pPr>
            <w:r>
              <w:rPr>
                <w:lang w:val="tr-TR"/>
              </w:rPr>
              <w:t>Senaryo</w:t>
            </w:r>
          </w:p>
        </w:tc>
        <w:tc>
          <w:tcPr>
            <w:tcW w:w="2552" w:type="dxa"/>
          </w:tcPr>
          <w:p w:rsidR="004630A4" w:rsidRPr="008E3EDA" w:rsidRDefault="00FB7412">
            <w:pPr>
              <w:pStyle w:val="TAH"/>
              <w:rPr>
                <w:lang w:val="tr-TR"/>
              </w:rPr>
            </w:pPr>
            <w:r>
              <w:rPr>
                <w:lang w:val="tr-TR"/>
              </w:rPr>
              <w:t>Yayınlayan</w:t>
            </w:r>
          </w:p>
        </w:tc>
        <w:tc>
          <w:tcPr>
            <w:tcW w:w="2536" w:type="dxa"/>
          </w:tcPr>
          <w:p w:rsidR="004630A4" w:rsidRPr="008E3EDA" w:rsidRDefault="00FB7412">
            <w:pPr>
              <w:pStyle w:val="TAH"/>
              <w:rPr>
                <w:lang w:val="tr-TR"/>
              </w:rPr>
            </w:pPr>
            <w:r>
              <w:rPr>
                <w:lang w:val="tr-TR"/>
              </w:rPr>
              <w:t>Açıklamalar</w:t>
            </w:r>
          </w:p>
        </w:tc>
      </w:tr>
      <w:tr w:rsidR="004630A4" w:rsidRPr="008E3EDA">
        <w:tblPrEx>
          <w:tblCellMar>
            <w:top w:w="0" w:type="dxa"/>
            <w:bottom w:w="0" w:type="dxa"/>
          </w:tblCellMar>
        </w:tblPrEx>
        <w:trPr>
          <w:cantSplit/>
          <w:jc w:val="center"/>
        </w:trPr>
        <w:tc>
          <w:tcPr>
            <w:tcW w:w="4812" w:type="dxa"/>
          </w:tcPr>
          <w:p w:rsidR="004630A4" w:rsidRPr="008E3EDA" w:rsidRDefault="00FB7412">
            <w:pPr>
              <w:pStyle w:val="TAL"/>
              <w:rPr>
                <w:b/>
                <w:lang w:val="tr-TR"/>
              </w:rPr>
            </w:pPr>
            <w:r>
              <w:rPr>
                <w:b/>
                <w:lang w:val="tr-TR"/>
              </w:rPr>
              <w:t>Senaryo</w:t>
            </w:r>
            <w:r w:rsidR="004630A4" w:rsidRPr="008E3EDA">
              <w:rPr>
                <w:b/>
                <w:lang w:val="tr-TR"/>
              </w:rPr>
              <w:t xml:space="preserve"> 1</w:t>
            </w:r>
          </w:p>
          <w:p w:rsidR="004630A4" w:rsidRPr="008E3EDA" w:rsidRDefault="004630A4">
            <w:pPr>
              <w:pStyle w:val="FL"/>
              <w:rPr>
                <w:lang w:val="tr-TR"/>
              </w:rPr>
            </w:pPr>
            <w:r w:rsidRPr="008E3EDA">
              <w:rPr>
                <w:lang w:val="tr-TR"/>
              </w:rPr>
              <w:object w:dxaOrig="396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41.25pt" o:ole="">
                  <v:imagedata r:id="rId15" o:title=""/>
                </v:shape>
                <o:OLEObject Type="Embed" ProgID="Word.Picture.8" ShapeID="_x0000_i1026" DrawAspect="Content" ObjectID="_1545047965" r:id="rId16"/>
              </w:object>
            </w:r>
          </w:p>
        </w:tc>
        <w:tc>
          <w:tcPr>
            <w:tcW w:w="2552" w:type="dxa"/>
          </w:tcPr>
          <w:p w:rsidR="004630A4" w:rsidRPr="008E3EDA" w:rsidRDefault="00E37BCE">
            <w:pPr>
              <w:pStyle w:val="TAL"/>
              <w:rPr>
                <w:lang w:val="tr-TR"/>
              </w:rPr>
            </w:pPr>
            <w:r>
              <w:rPr>
                <w:b/>
                <w:lang w:val="tr-TR"/>
              </w:rPr>
              <w:t>Ağ</w:t>
            </w:r>
            <w:r w:rsidR="004630A4" w:rsidRPr="008E3EDA">
              <w:rPr>
                <w:b/>
                <w:lang w:val="tr-TR"/>
              </w:rPr>
              <w:t xml:space="preserve"> </w:t>
            </w:r>
            <w:r w:rsidR="00FB7412">
              <w:rPr>
                <w:b/>
                <w:lang w:val="tr-TR"/>
              </w:rPr>
              <w:t>Operatörü</w:t>
            </w:r>
            <w:r w:rsidR="004630A4" w:rsidRPr="008E3EDA">
              <w:rPr>
                <w:b/>
                <w:lang w:val="tr-TR"/>
              </w:rPr>
              <w:t xml:space="preserve"> A</w:t>
            </w:r>
            <w:r w:rsidR="004630A4" w:rsidRPr="008E3EDA">
              <w:rPr>
                <w:lang w:val="tr-TR"/>
              </w:rPr>
              <w:t xml:space="preserve"> </w:t>
            </w:r>
            <w:r w:rsidR="007C1896">
              <w:rPr>
                <w:lang w:val="tr-TR"/>
              </w:rPr>
              <w:t xml:space="preserve">sadece </w:t>
            </w:r>
            <w:r>
              <w:rPr>
                <w:lang w:val="tr-TR"/>
              </w:rPr>
              <w:t>Ağ</w:t>
            </w:r>
            <w:r w:rsidR="004630A4" w:rsidRPr="008E3EDA">
              <w:rPr>
                <w:lang w:val="tr-TR"/>
              </w:rPr>
              <w:t xml:space="preserve"> A</w:t>
            </w:r>
            <w:r w:rsidR="007C1896">
              <w:rPr>
                <w:lang w:val="tr-TR"/>
              </w:rPr>
              <w:t>’ya ilişkin şartnameleri yayınlar</w:t>
            </w:r>
            <w:r w:rsidR="004630A4" w:rsidRPr="008E3EDA">
              <w:rPr>
                <w:lang w:val="tr-TR"/>
              </w:rPr>
              <w:t>.</w:t>
            </w:r>
          </w:p>
        </w:tc>
        <w:tc>
          <w:tcPr>
            <w:tcW w:w="2536" w:type="dxa"/>
          </w:tcPr>
          <w:p w:rsidR="004630A4" w:rsidRPr="008E3EDA" w:rsidRDefault="007C1896">
            <w:pPr>
              <w:pStyle w:val="TAL"/>
              <w:rPr>
                <w:lang w:val="tr-TR"/>
              </w:rPr>
            </w:pPr>
            <w:r>
              <w:rPr>
                <w:lang w:val="tr-TR"/>
              </w:rPr>
              <w:t>Standart</w:t>
            </w:r>
            <w:r w:rsidR="004630A4" w:rsidRPr="008E3EDA">
              <w:rPr>
                <w:lang w:val="tr-TR"/>
              </w:rPr>
              <w:t xml:space="preserve"> </w:t>
            </w:r>
            <w:r>
              <w:rPr>
                <w:lang w:val="tr-TR"/>
              </w:rPr>
              <w:t>Ara Bağlantı</w:t>
            </w:r>
            <w:r w:rsidR="004630A4" w:rsidRPr="008E3EDA">
              <w:rPr>
                <w:lang w:val="tr-TR"/>
              </w:rPr>
              <w:t>.</w:t>
            </w:r>
          </w:p>
          <w:p w:rsidR="004630A4" w:rsidRPr="008E3EDA" w:rsidRDefault="007C1896">
            <w:pPr>
              <w:pStyle w:val="TAL"/>
              <w:rPr>
                <w:lang w:val="tr-TR"/>
              </w:rPr>
            </w:pPr>
            <w:r>
              <w:rPr>
                <w:lang w:val="tr-TR"/>
              </w:rPr>
              <w:t>Müşterinin sadece PNO A ile sözleşmesi vardır</w:t>
            </w:r>
            <w:r w:rsidR="004630A4" w:rsidRPr="008E3EDA">
              <w:rPr>
                <w:lang w:val="tr-TR"/>
              </w:rPr>
              <w:t>.</w:t>
            </w:r>
          </w:p>
        </w:tc>
      </w:tr>
      <w:tr w:rsidR="004630A4" w:rsidRPr="008E3EDA">
        <w:tblPrEx>
          <w:tblCellMar>
            <w:top w:w="0" w:type="dxa"/>
            <w:bottom w:w="0" w:type="dxa"/>
          </w:tblCellMar>
        </w:tblPrEx>
        <w:trPr>
          <w:cantSplit/>
          <w:jc w:val="center"/>
        </w:trPr>
        <w:tc>
          <w:tcPr>
            <w:tcW w:w="4812" w:type="dxa"/>
          </w:tcPr>
          <w:p w:rsidR="004630A4" w:rsidRPr="008E3EDA" w:rsidRDefault="00FB7412">
            <w:pPr>
              <w:pStyle w:val="TAL"/>
              <w:keepNext w:val="0"/>
              <w:keepLines w:val="0"/>
              <w:rPr>
                <w:b/>
                <w:lang w:val="tr-TR"/>
              </w:rPr>
            </w:pPr>
            <w:r>
              <w:rPr>
                <w:b/>
                <w:lang w:val="tr-TR"/>
              </w:rPr>
              <w:t>Senaryo</w:t>
            </w:r>
            <w:r w:rsidR="004630A4" w:rsidRPr="008E3EDA">
              <w:rPr>
                <w:b/>
                <w:lang w:val="tr-TR"/>
              </w:rPr>
              <w:t xml:space="preserve"> 2</w:t>
            </w:r>
          </w:p>
          <w:bookmarkStart w:id="52" w:name="_MON_1258570948"/>
          <w:bookmarkStart w:id="53" w:name="_MON_1258571004"/>
          <w:bookmarkEnd w:id="52"/>
          <w:bookmarkEnd w:id="53"/>
          <w:p w:rsidR="004630A4" w:rsidRPr="008E3EDA" w:rsidRDefault="00017849">
            <w:pPr>
              <w:pStyle w:val="FL"/>
              <w:rPr>
                <w:lang w:val="tr-TR"/>
              </w:rPr>
            </w:pPr>
            <w:r w:rsidRPr="008E3EDA">
              <w:rPr>
                <w:lang w:val="tr-TR"/>
              </w:rPr>
              <w:object w:dxaOrig="3825" w:dyaOrig="870">
                <v:shape id="_x0000_i1027" type="#_x0000_t75" style="width:156.75pt;height:35.25pt" o:ole="">
                  <v:imagedata r:id="rId17" o:title=""/>
                </v:shape>
                <o:OLEObject Type="Embed" ProgID="Word.Picture.8" ShapeID="_x0000_i1027" DrawAspect="Content" ObjectID="_1545047966" r:id="rId18"/>
              </w:object>
            </w:r>
          </w:p>
        </w:tc>
        <w:tc>
          <w:tcPr>
            <w:tcW w:w="2552" w:type="dxa"/>
          </w:tcPr>
          <w:p w:rsidR="004630A4" w:rsidRPr="008E3EDA" w:rsidRDefault="00E37BCE">
            <w:pPr>
              <w:pStyle w:val="TAL"/>
              <w:keepNext w:val="0"/>
              <w:keepLines w:val="0"/>
              <w:rPr>
                <w:b/>
                <w:lang w:val="tr-TR"/>
              </w:rPr>
            </w:pPr>
            <w:r>
              <w:rPr>
                <w:b/>
                <w:lang w:val="tr-TR"/>
              </w:rPr>
              <w:t>Ağ</w:t>
            </w:r>
            <w:r w:rsidR="004630A4" w:rsidRPr="008E3EDA">
              <w:rPr>
                <w:b/>
                <w:lang w:val="tr-TR"/>
              </w:rPr>
              <w:t xml:space="preserve"> </w:t>
            </w:r>
            <w:r w:rsidR="00FB7412">
              <w:rPr>
                <w:b/>
                <w:lang w:val="tr-TR"/>
              </w:rPr>
              <w:t>Operatörü</w:t>
            </w:r>
            <w:r w:rsidR="004630A4" w:rsidRPr="008E3EDA">
              <w:rPr>
                <w:b/>
                <w:lang w:val="tr-TR"/>
              </w:rPr>
              <w:t xml:space="preserve"> A</w:t>
            </w:r>
            <w:r w:rsidR="004630A4" w:rsidRPr="008E3EDA">
              <w:rPr>
                <w:lang w:val="tr-TR"/>
              </w:rPr>
              <w:t xml:space="preserve"> </w:t>
            </w:r>
            <w:r w:rsidR="007C1896">
              <w:rPr>
                <w:lang w:val="tr-TR"/>
              </w:rPr>
              <w:t>şartnameyi yayınlar</w:t>
            </w:r>
            <w:r w:rsidR="004630A4" w:rsidRPr="008E3EDA">
              <w:rPr>
                <w:lang w:val="tr-TR"/>
              </w:rPr>
              <w:t>.</w:t>
            </w:r>
          </w:p>
          <w:p w:rsidR="004630A4" w:rsidRPr="008E3EDA" w:rsidRDefault="004630A4">
            <w:pPr>
              <w:rPr>
                <w:lang w:val="tr-TR"/>
              </w:rPr>
            </w:pPr>
          </w:p>
          <w:p w:rsidR="004630A4" w:rsidRPr="008E3EDA" w:rsidRDefault="004630A4">
            <w:pPr>
              <w:tabs>
                <w:tab w:val="left" w:pos="645"/>
              </w:tabs>
              <w:rPr>
                <w:lang w:val="tr-TR"/>
              </w:rPr>
            </w:pPr>
            <w:r w:rsidRPr="008E3EDA">
              <w:rPr>
                <w:lang w:val="tr-TR"/>
              </w:rPr>
              <w:tab/>
            </w:r>
          </w:p>
        </w:tc>
        <w:tc>
          <w:tcPr>
            <w:tcW w:w="2536" w:type="dxa"/>
          </w:tcPr>
          <w:p w:rsidR="004630A4" w:rsidRPr="008E3EDA" w:rsidRDefault="007C1896">
            <w:pPr>
              <w:pStyle w:val="TAL"/>
              <w:keepNext w:val="0"/>
              <w:keepLines w:val="0"/>
              <w:rPr>
                <w:lang w:val="tr-TR"/>
              </w:rPr>
            </w:pPr>
            <w:r>
              <w:rPr>
                <w:lang w:val="tr-TR"/>
              </w:rPr>
              <w:t>Müşterinin sadece PNO A ile sözleşmesi vardır</w:t>
            </w:r>
            <w:r w:rsidRPr="008E3EDA">
              <w:rPr>
                <w:lang w:val="tr-TR"/>
              </w:rPr>
              <w:t>.</w:t>
            </w:r>
          </w:p>
        </w:tc>
      </w:tr>
      <w:tr w:rsidR="004630A4" w:rsidRPr="008E3EDA">
        <w:tblPrEx>
          <w:tblCellMar>
            <w:top w:w="0" w:type="dxa"/>
            <w:bottom w:w="0" w:type="dxa"/>
          </w:tblCellMar>
        </w:tblPrEx>
        <w:trPr>
          <w:cantSplit/>
          <w:jc w:val="center"/>
        </w:trPr>
        <w:tc>
          <w:tcPr>
            <w:tcW w:w="9900" w:type="dxa"/>
            <w:gridSpan w:val="3"/>
          </w:tcPr>
          <w:p w:rsidR="004630A4" w:rsidRPr="008E3EDA" w:rsidRDefault="00FB7412">
            <w:pPr>
              <w:pStyle w:val="TAL"/>
              <w:keepNext w:val="0"/>
              <w:keepLines w:val="0"/>
              <w:rPr>
                <w:b/>
                <w:lang w:val="tr-TR"/>
              </w:rPr>
            </w:pPr>
            <w:r>
              <w:rPr>
                <w:b/>
                <w:lang w:val="tr-TR"/>
              </w:rPr>
              <w:t>Anahtar</w:t>
            </w:r>
          </w:p>
          <w:bookmarkStart w:id="54" w:name="_MON_1258570417"/>
          <w:bookmarkStart w:id="55" w:name="_MON_1258571005"/>
          <w:bookmarkEnd w:id="54"/>
          <w:bookmarkEnd w:id="55"/>
          <w:p w:rsidR="004630A4" w:rsidRPr="008E3EDA" w:rsidRDefault="00FB7412">
            <w:pPr>
              <w:pStyle w:val="FL"/>
              <w:rPr>
                <w:lang w:val="tr-TR"/>
              </w:rPr>
            </w:pPr>
            <w:r w:rsidRPr="008E3EDA">
              <w:rPr>
                <w:lang w:val="tr-TR"/>
              </w:rPr>
              <w:object w:dxaOrig="5820" w:dyaOrig="1005">
                <v:shape id="_x0000_i1028" type="#_x0000_t75" style="width:252pt;height:45.75pt" o:ole="">
                  <v:imagedata r:id="rId19" o:title="" croptop="-2485f" cropbottom="-851f" cropleft="-416f" cropright="-416f"/>
                </v:shape>
                <o:OLEObject Type="Embed" ProgID="Word.Picture.8" ShapeID="_x0000_i1028" DrawAspect="Content" ObjectID="_1545047967" r:id="rId20"/>
              </w:object>
            </w:r>
          </w:p>
        </w:tc>
      </w:tr>
      <w:tr w:rsidR="004630A4" w:rsidRPr="008E3EDA">
        <w:tblPrEx>
          <w:tblCellMar>
            <w:top w:w="0" w:type="dxa"/>
            <w:bottom w:w="0" w:type="dxa"/>
          </w:tblCellMar>
        </w:tblPrEx>
        <w:trPr>
          <w:cantSplit/>
          <w:jc w:val="center"/>
        </w:trPr>
        <w:tc>
          <w:tcPr>
            <w:tcW w:w="9900" w:type="dxa"/>
            <w:gridSpan w:val="3"/>
          </w:tcPr>
          <w:p w:rsidR="004630A4" w:rsidRPr="008E3EDA" w:rsidRDefault="00FB7412">
            <w:pPr>
              <w:pStyle w:val="TAN"/>
              <w:rPr>
                <w:lang w:val="tr-TR"/>
              </w:rPr>
            </w:pPr>
            <w:r>
              <w:rPr>
                <w:lang w:val="tr-TR"/>
              </w:rPr>
              <w:t>NOT</w:t>
            </w:r>
            <w:r w:rsidR="004630A4" w:rsidRPr="008E3EDA">
              <w:rPr>
                <w:lang w:val="tr-TR"/>
              </w:rPr>
              <w:t xml:space="preserve"> 1:</w:t>
            </w:r>
            <w:r w:rsidR="004630A4" w:rsidRPr="008E3EDA">
              <w:rPr>
                <w:lang w:val="tr-TR"/>
              </w:rPr>
              <w:tab/>
              <w:t>PNO</w:t>
            </w:r>
            <w:r w:rsidR="007C1896">
              <w:rPr>
                <w:lang w:val="tr-TR"/>
              </w:rPr>
              <w:t>, Ağdan sorumlu kişiyi veya kurumu belirtir. PNO B’nin de PSP olabileceği varsayılmaktadır</w:t>
            </w:r>
            <w:r w:rsidR="004630A4" w:rsidRPr="008E3EDA">
              <w:rPr>
                <w:lang w:val="tr-TR"/>
              </w:rPr>
              <w:t>.</w:t>
            </w:r>
          </w:p>
        </w:tc>
      </w:tr>
      <w:tr w:rsidR="004630A4" w:rsidRPr="008E3EDA">
        <w:tblPrEx>
          <w:tblCellMar>
            <w:top w:w="0" w:type="dxa"/>
            <w:bottom w:w="0" w:type="dxa"/>
          </w:tblCellMar>
        </w:tblPrEx>
        <w:trPr>
          <w:cantSplit/>
          <w:jc w:val="center"/>
        </w:trPr>
        <w:tc>
          <w:tcPr>
            <w:tcW w:w="9900" w:type="dxa"/>
            <w:gridSpan w:val="3"/>
          </w:tcPr>
          <w:p w:rsidR="004630A4" w:rsidRPr="008E3EDA" w:rsidRDefault="00FB7412">
            <w:pPr>
              <w:pStyle w:val="TAN"/>
              <w:rPr>
                <w:lang w:val="tr-TR"/>
              </w:rPr>
            </w:pPr>
            <w:r>
              <w:rPr>
                <w:snapToGrid w:val="0"/>
                <w:lang w:val="tr-TR"/>
              </w:rPr>
              <w:t>NOT</w:t>
            </w:r>
            <w:r w:rsidR="004630A4" w:rsidRPr="008E3EDA">
              <w:rPr>
                <w:snapToGrid w:val="0"/>
                <w:lang w:val="tr-TR"/>
              </w:rPr>
              <w:t xml:space="preserve"> 2:</w:t>
            </w:r>
            <w:r w:rsidR="004630A4" w:rsidRPr="008E3EDA">
              <w:rPr>
                <w:snapToGrid w:val="0"/>
                <w:lang w:val="tr-TR"/>
              </w:rPr>
              <w:tab/>
            </w:r>
            <w:r>
              <w:rPr>
                <w:snapToGrid w:val="0"/>
                <w:lang w:val="tr-TR"/>
              </w:rPr>
              <w:t>Tablo</w:t>
            </w:r>
            <w:r w:rsidR="004630A4" w:rsidRPr="008E3EDA">
              <w:rPr>
                <w:snapToGrid w:val="0"/>
                <w:lang w:val="tr-TR"/>
              </w:rPr>
              <w:t xml:space="preserve"> 1</w:t>
            </w:r>
            <w:r w:rsidR="007C1896">
              <w:rPr>
                <w:snapToGrid w:val="0"/>
                <w:lang w:val="tr-TR"/>
              </w:rPr>
              <w:t>,</w:t>
            </w:r>
            <w:r w:rsidR="004630A4" w:rsidRPr="008E3EDA">
              <w:rPr>
                <w:snapToGrid w:val="0"/>
                <w:lang w:val="tr-TR"/>
              </w:rPr>
              <w:t xml:space="preserve"> </w:t>
            </w:r>
            <w:r w:rsidR="004630A4" w:rsidRPr="008E3EDA">
              <w:rPr>
                <w:lang w:val="tr-TR"/>
              </w:rPr>
              <w:t>EG 201 730-1</w:t>
            </w:r>
            <w:r w:rsidR="007C1896">
              <w:rPr>
                <w:lang w:val="tr-TR"/>
              </w:rPr>
              <w:t>’nin</w:t>
            </w:r>
            <w:r w:rsidR="004630A4" w:rsidRPr="008E3EDA">
              <w:rPr>
                <w:lang w:val="tr-TR"/>
              </w:rPr>
              <w:t xml:space="preserve"> [</w:t>
            </w:r>
            <w:r w:rsidR="004630A4" w:rsidRPr="008E3EDA">
              <w:rPr>
                <w:color w:val="0000FF"/>
                <w:lang w:val="tr-TR"/>
              </w:rPr>
              <w:fldChar w:fldCharType="begin"/>
            </w:r>
            <w:r w:rsidR="004630A4" w:rsidRPr="008E3EDA">
              <w:rPr>
                <w:color w:val="0000FF"/>
                <w:lang w:val="tr-TR"/>
              </w:rPr>
              <w:instrText xml:space="preserve">REF REF_EG201730_1 \* MERGEFORMAT </w:instrText>
            </w:r>
            <w:r w:rsidR="004630A4" w:rsidRPr="008E3EDA">
              <w:rPr>
                <w:color w:val="0000FF"/>
                <w:lang w:val="tr-TR"/>
              </w:rPr>
              <w:fldChar w:fldCharType="separate"/>
            </w:r>
            <w:r w:rsidR="004630A4" w:rsidRPr="008E3EDA">
              <w:rPr>
                <w:lang w:val="tr-TR"/>
              </w:rPr>
              <w:t>10</w:t>
            </w:r>
            <w:r w:rsidR="004630A4" w:rsidRPr="008E3EDA">
              <w:rPr>
                <w:color w:val="0000FF"/>
                <w:lang w:val="tr-TR"/>
              </w:rPr>
              <w:fldChar w:fldCharType="end"/>
            </w:r>
            <w:r w:rsidR="004630A4" w:rsidRPr="008E3EDA">
              <w:rPr>
                <w:lang w:val="tr-TR"/>
              </w:rPr>
              <w:t>]</w:t>
            </w:r>
            <w:r w:rsidR="007C1896">
              <w:rPr>
                <w:lang w:val="tr-TR"/>
              </w:rPr>
              <w:t xml:space="preserve"> Tablo 2’siyle aynıdır</w:t>
            </w:r>
            <w:r w:rsidR="004630A4" w:rsidRPr="008E3EDA">
              <w:rPr>
                <w:snapToGrid w:val="0"/>
                <w:lang w:val="tr-TR"/>
              </w:rPr>
              <w:t>.</w:t>
            </w:r>
          </w:p>
        </w:tc>
      </w:tr>
    </w:tbl>
    <w:p w:rsidR="004630A4" w:rsidRPr="008E3EDA" w:rsidRDefault="004630A4">
      <w:pPr>
        <w:rPr>
          <w:lang w:val="tr-TR"/>
        </w:rPr>
      </w:pPr>
    </w:p>
    <w:p w:rsidR="004630A4" w:rsidRPr="008E3EDA" w:rsidRDefault="00FB7412">
      <w:pPr>
        <w:pStyle w:val="TH"/>
        <w:rPr>
          <w:snapToGrid w:val="0"/>
          <w:lang w:val="tr-TR"/>
        </w:rPr>
      </w:pPr>
      <w:r>
        <w:rPr>
          <w:lang w:val="tr-TR"/>
        </w:rPr>
        <w:t>Tablo</w:t>
      </w:r>
      <w:r w:rsidR="004630A4" w:rsidRPr="008E3EDA">
        <w:rPr>
          <w:lang w:val="tr-TR"/>
        </w:rPr>
        <w:t xml:space="preserve"> 2: </w:t>
      </w:r>
      <w:r w:rsidR="00017849">
        <w:rPr>
          <w:snapToGrid w:val="0"/>
          <w:lang w:val="tr-TR"/>
        </w:rPr>
        <w:t>PNO’ya dolaylı erişim yöntemleri</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05"/>
        <w:gridCol w:w="3500"/>
        <w:gridCol w:w="2544"/>
      </w:tblGrid>
      <w:tr w:rsidR="00FB7412" w:rsidRPr="008E3EDA">
        <w:tblPrEx>
          <w:tblCellMar>
            <w:top w:w="0" w:type="dxa"/>
            <w:bottom w:w="0" w:type="dxa"/>
          </w:tblCellMar>
        </w:tblPrEx>
        <w:trPr>
          <w:cantSplit/>
          <w:jc w:val="center"/>
        </w:trPr>
        <w:tc>
          <w:tcPr>
            <w:tcW w:w="3805" w:type="dxa"/>
          </w:tcPr>
          <w:p w:rsidR="00FB7412" w:rsidRPr="008E3EDA" w:rsidRDefault="00FB7412">
            <w:pPr>
              <w:pStyle w:val="TAH"/>
              <w:rPr>
                <w:lang w:val="tr-TR"/>
              </w:rPr>
            </w:pPr>
            <w:r>
              <w:rPr>
                <w:lang w:val="tr-TR"/>
              </w:rPr>
              <w:t>Senaryo</w:t>
            </w:r>
          </w:p>
        </w:tc>
        <w:tc>
          <w:tcPr>
            <w:tcW w:w="3500" w:type="dxa"/>
          </w:tcPr>
          <w:p w:rsidR="00FB7412" w:rsidRPr="008E3EDA" w:rsidRDefault="00FB7412" w:rsidP="00017849">
            <w:pPr>
              <w:pStyle w:val="TAH"/>
              <w:rPr>
                <w:lang w:val="tr-TR"/>
              </w:rPr>
            </w:pPr>
            <w:r>
              <w:rPr>
                <w:lang w:val="tr-TR"/>
              </w:rPr>
              <w:t>Yayınlayan</w:t>
            </w:r>
          </w:p>
        </w:tc>
        <w:tc>
          <w:tcPr>
            <w:tcW w:w="2544" w:type="dxa"/>
          </w:tcPr>
          <w:p w:rsidR="00FB7412" w:rsidRPr="008E3EDA" w:rsidRDefault="00FB7412" w:rsidP="00017849">
            <w:pPr>
              <w:pStyle w:val="TAH"/>
              <w:rPr>
                <w:lang w:val="tr-TR"/>
              </w:rPr>
            </w:pPr>
            <w:r>
              <w:rPr>
                <w:lang w:val="tr-TR"/>
              </w:rPr>
              <w:t>Açıklamalar</w:t>
            </w:r>
          </w:p>
        </w:tc>
      </w:tr>
      <w:tr w:rsidR="004630A4" w:rsidRPr="008E3EDA">
        <w:tblPrEx>
          <w:tblCellMar>
            <w:top w:w="0" w:type="dxa"/>
            <w:bottom w:w="0" w:type="dxa"/>
          </w:tblCellMar>
        </w:tblPrEx>
        <w:trPr>
          <w:cantSplit/>
          <w:jc w:val="center"/>
        </w:trPr>
        <w:tc>
          <w:tcPr>
            <w:tcW w:w="3805" w:type="dxa"/>
          </w:tcPr>
          <w:p w:rsidR="004630A4" w:rsidRPr="008E3EDA" w:rsidRDefault="00FB7412">
            <w:pPr>
              <w:pStyle w:val="TAL"/>
              <w:rPr>
                <w:b/>
                <w:lang w:val="tr-TR"/>
              </w:rPr>
            </w:pPr>
            <w:r>
              <w:rPr>
                <w:b/>
                <w:lang w:val="tr-TR"/>
              </w:rPr>
              <w:t>Senaryo</w:t>
            </w:r>
            <w:r w:rsidR="004630A4" w:rsidRPr="008E3EDA">
              <w:rPr>
                <w:b/>
                <w:lang w:val="tr-TR"/>
              </w:rPr>
              <w:t xml:space="preserve"> 1</w:t>
            </w:r>
          </w:p>
          <w:p w:rsidR="004630A4" w:rsidRPr="008E3EDA" w:rsidRDefault="004630A4">
            <w:pPr>
              <w:pStyle w:val="FL"/>
              <w:rPr>
                <w:lang w:val="tr-TR"/>
              </w:rPr>
            </w:pPr>
            <w:r w:rsidRPr="008E3EDA">
              <w:rPr>
                <w:lang w:val="tr-TR"/>
              </w:rPr>
              <w:object w:dxaOrig="3960" w:dyaOrig="1035">
                <v:shape id="_x0000_i1029" type="#_x0000_t75" style="width:169.5pt;height:44.25pt" o:ole="">
                  <v:imagedata r:id="rId21" o:title=""/>
                </v:shape>
                <o:OLEObject Type="Embed" ProgID="Word.Picture.8" ShapeID="_x0000_i1029" DrawAspect="Content" ObjectID="_1545047968" r:id="rId22"/>
              </w:object>
            </w:r>
          </w:p>
        </w:tc>
        <w:tc>
          <w:tcPr>
            <w:tcW w:w="3500" w:type="dxa"/>
          </w:tcPr>
          <w:p w:rsidR="004630A4" w:rsidRPr="008E3EDA" w:rsidRDefault="00E37BCE">
            <w:pPr>
              <w:pStyle w:val="TAL"/>
              <w:rPr>
                <w:lang w:val="tr-TR"/>
              </w:rPr>
            </w:pPr>
            <w:r>
              <w:rPr>
                <w:b/>
                <w:lang w:val="tr-TR"/>
              </w:rPr>
              <w:t>Ağ</w:t>
            </w:r>
            <w:r w:rsidR="004630A4" w:rsidRPr="008E3EDA">
              <w:rPr>
                <w:b/>
                <w:lang w:val="tr-TR"/>
              </w:rPr>
              <w:t xml:space="preserve"> </w:t>
            </w:r>
            <w:r w:rsidR="00FB7412">
              <w:rPr>
                <w:b/>
                <w:lang w:val="tr-TR"/>
              </w:rPr>
              <w:t>Operatörü</w:t>
            </w:r>
            <w:r w:rsidR="004630A4" w:rsidRPr="008E3EDA">
              <w:rPr>
                <w:b/>
                <w:lang w:val="tr-TR"/>
              </w:rPr>
              <w:t xml:space="preserve"> B</w:t>
            </w:r>
            <w:r w:rsidR="004630A4" w:rsidRPr="008E3EDA">
              <w:rPr>
                <w:lang w:val="tr-TR"/>
              </w:rPr>
              <w:t xml:space="preserve"> (PNO A</w:t>
            </w:r>
            <w:r w:rsidR="007C1896">
              <w:rPr>
                <w:lang w:val="tr-TR"/>
              </w:rPr>
              <w:t>’nın, PNO B’ye, PNO B tarafından kullanılan yerel erişim hakkında teknik bilgi sağlaması gerekecektir</w:t>
            </w:r>
            <w:r w:rsidR="004630A4" w:rsidRPr="008E3EDA">
              <w:rPr>
                <w:lang w:val="tr-TR"/>
              </w:rPr>
              <w:t>).</w:t>
            </w:r>
          </w:p>
        </w:tc>
        <w:tc>
          <w:tcPr>
            <w:tcW w:w="2544" w:type="dxa"/>
          </w:tcPr>
          <w:p w:rsidR="004630A4" w:rsidRPr="008E3EDA" w:rsidRDefault="00D267B2">
            <w:pPr>
              <w:pStyle w:val="TAL"/>
              <w:rPr>
                <w:lang w:val="tr-TR"/>
              </w:rPr>
            </w:pPr>
            <w:r>
              <w:rPr>
                <w:lang w:val="tr-TR"/>
              </w:rPr>
              <w:t>Ayrıştırıl</w:t>
            </w:r>
            <w:r w:rsidR="007C1896">
              <w:rPr>
                <w:lang w:val="tr-TR"/>
              </w:rPr>
              <w:t>mış Yerel Döngü</w:t>
            </w:r>
            <w:r w:rsidR="004630A4" w:rsidRPr="008E3EDA">
              <w:rPr>
                <w:lang w:val="tr-TR"/>
              </w:rPr>
              <w:t xml:space="preserve"> (ULL). </w:t>
            </w:r>
          </w:p>
        </w:tc>
      </w:tr>
      <w:tr w:rsidR="004630A4" w:rsidRPr="008E3EDA">
        <w:tblPrEx>
          <w:tblCellMar>
            <w:top w:w="0" w:type="dxa"/>
            <w:bottom w:w="0" w:type="dxa"/>
          </w:tblCellMar>
        </w:tblPrEx>
        <w:trPr>
          <w:cantSplit/>
          <w:jc w:val="center"/>
        </w:trPr>
        <w:tc>
          <w:tcPr>
            <w:tcW w:w="3805" w:type="dxa"/>
          </w:tcPr>
          <w:p w:rsidR="004630A4" w:rsidRPr="008E3EDA" w:rsidRDefault="00FB7412">
            <w:pPr>
              <w:pStyle w:val="TAL"/>
              <w:keepNext w:val="0"/>
              <w:rPr>
                <w:b/>
                <w:lang w:val="tr-TR"/>
              </w:rPr>
            </w:pPr>
            <w:r>
              <w:rPr>
                <w:b/>
                <w:lang w:val="tr-TR"/>
              </w:rPr>
              <w:t>Senaryo</w:t>
            </w:r>
            <w:r w:rsidR="004630A4" w:rsidRPr="008E3EDA">
              <w:rPr>
                <w:b/>
                <w:lang w:val="tr-TR"/>
              </w:rPr>
              <w:t xml:space="preserve"> 2</w:t>
            </w:r>
          </w:p>
          <w:bookmarkStart w:id="56" w:name="_MON_1258570961"/>
          <w:bookmarkStart w:id="57" w:name="_MON_1258571006"/>
          <w:bookmarkEnd w:id="56"/>
          <w:bookmarkEnd w:id="57"/>
          <w:p w:rsidR="004630A4" w:rsidRPr="008E3EDA" w:rsidRDefault="00017849">
            <w:pPr>
              <w:pStyle w:val="FL"/>
              <w:rPr>
                <w:lang w:val="tr-TR"/>
              </w:rPr>
            </w:pPr>
            <w:r w:rsidRPr="008E3EDA">
              <w:rPr>
                <w:lang w:val="tr-TR"/>
              </w:rPr>
              <w:object w:dxaOrig="3960" w:dyaOrig="1035">
                <v:shape id="_x0000_i1030" type="#_x0000_t75" style="width:174.75pt;height:44.25pt" o:ole="">
                  <v:imagedata r:id="rId23" o:title=""/>
                </v:shape>
                <o:OLEObject Type="Embed" ProgID="Word.Picture.8" ShapeID="_x0000_i1030" DrawAspect="Content" ObjectID="_1545047969" r:id="rId24"/>
              </w:object>
            </w:r>
          </w:p>
        </w:tc>
        <w:tc>
          <w:tcPr>
            <w:tcW w:w="3500" w:type="dxa"/>
          </w:tcPr>
          <w:p w:rsidR="004630A4" w:rsidRPr="008E3EDA" w:rsidRDefault="00E37BCE">
            <w:pPr>
              <w:pStyle w:val="TAL"/>
              <w:keepNext w:val="0"/>
              <w:rPr>
                <w:lang w:val="tr-TR"/>
              </w:rPr>
            </w:pPr>
            <w:r>
              <w:rPr>
                <w:b/>
                <w:lang w:val="tr-TR"/>
              </w:rPr>
              <w:t>Ağ</w:t>
            </w:r>
            <w:r w:rsidR="004630A4" w:rsidRPr="008E3EDA">
              <w:rPr>
                <w:b/>
                <w:lang w:val="tr-TR"/>
              </w:rPr>
              <w:t xml:space="preserve"> </w:t>
            </w:r>
            <w:r w:rsidR="00FB7412">
              <w:rPr>
                <w:b/>
                <w:lang w:val="tr-TR"/>
              </w:rPr>
              <w:t>Operatörü</w:t>
            </w:r>
            <w:r w:rsidR="004630A4" w:rsidRPr="008E3EDA">
              <w:rPr>
                <w:b/>
                <w:lang w:val="tr-TR"/>
              </w:rPr>
              <w:t xml:space="preserve"> B</w:t>
            </w:r>
            <w:r w:rsidR="004630A4" w:rsidRPr="008E3EDA">
              <w:rPr>
                <w:lang w:val="tr-TR"/>
              </w:rPr>
              <w:t xml:space="preserve"> (</w:t>
            </w:r>
            <w:r w:rsidR="007C1896">
              <w:rPr>
                <w:lang w:val="tr-TR"/>
              </w:rPr>
              <w:t>ve kullanıcının kiralık hat için PNO ile direkt teması bulunduğu durumlarda</w:t>
            </w:r>
            <w:r w:rsidR="004630A4" w:rsidRPr="008E3EDA">
              <w:rPr>
                <w:lang w:val="tr-TR"/>
              </w:rPr>
              <w:t xml:space="preserve"> </w:t>
            </w:r>
            <w:r>
              <w:rPr>
                <w:lang w:val="tr-TR"/>
              </w:rPr>
              <w:t>Ağ</w:t>
            </w:r>
            <w:r w:rsidR="004630A4" w:rsidRPr="008E3EDA">
              <w:rPr>
                <w:lang w:val="tr-TR"/>
              </w:rPr>
              <w:t xml:space="preserve"> </w:t>
            </w:r>
            <w:r w:rsidR="00FB7412">
              <w:rPr>
                <w:lang w:val="tr-TR"/>
              </w:rPr>
              <w:t>Operatörü</w:t>
            </w:r>
            <w:r w:rsidR="004630A4" w:rsidRPr="008E3EDA">
              <w:rPr>
                <w:lang w:val="tr-TR"/>
              </w:rPr>
              <w:t xml:space="preserve"> A).</w:t>
            </w:r>
          </w:p>
        </w:tc>
        <w:tc>
          <w:tcPr>
            <w:tcW w:w="2544" w:type="dxa"/>
          </w:tcPr>
          <w:p w:rsidR="004630A4" w:rsidRPr="008E3EDA" w:rsidRDefault="004630A4">
            <w:pPr>
              <w:pStyle w:val="TAL"/>
              <w:keepNext w:val="0"/>
              <w:rPr>
                <w:lang w:val="tr-TR"/>
              </w:rPr>
            </w:pPr>
            <w:r w:rsidRPr="008E3EDA">
              <w:rPr>
                <w:lang w:val="tr-TR"/>
              </w:rPr>
              <w:t>PNO A</w:t>
            </w:r>
            <w:r w:rsidR="007C1896">
              <w:rPr>
                <w:lang w:val="tr-TR"/>
              </w:rPr>
              <w:t>, TE ile PNO B arasındaki kiralık hat bağlantısını sağlar</w:t>
            </w:r>
            <w:r w:rsidRPr="008E3EDA">
              <w:rPr>
                <w:lang w:val="tr-TR"/>
              </w:rPr>
              <w:t xml:space="preserve">. </w:t>
            </w:r>
          </w:p>
        </w:tc>
      </w:tr>
      <w:tr w:rsidR="00FB7412" w:rsidRPr="008E3EDA">
        <w:tblPrEx>
          <w:tblCellMar>
            <w:top w:w="0" w:type="dxa"/>
            <w:bottom w:w="0" w:type="dxa"/>
          </w:tblCellMar>
        </w:tblPrEx>
        <w:trPr>
          <w:cantSplit/>
          <w:jc w:val="center"/>
        </w:trPr>
        <w:tc>
          <w:tcPr>
            <w:tcW w:w="3805" w:type="dxa"/>
          </w:tcPr>
          <w:p w:rsidR="00FB7412" w:rsidRPr="008E3EDA" w:rsidRDefault="00FB7412">
            <w:pPr>
              <w:pStyle w:val="TAH"/>
              <w:rPr>
                <w:lang w:val="tr-TR"/>
              </w:rPr>
            </w:pPr>
            <w:r>
              <w:rPr>
                <w:lang w:val="tr-TR"/>
              </w:rPr>
              <w:t>Senaryo</w:t>
            </w:r>
          </w:p>
        </w:tc>
        <w:tc>
          <w:tcPr>
            <w:tcW w:w="3500" w:type="dxa"/>
          </w:tcPr>
          <w:p w:rsidR="00FB7412" w:rsidRPr="008E3EDA" w:rsidRDefault="00FB7412" w:rsidP="00017849">
            <w:pPr>
              <w:pStyle w:val="TAH"/>
              <w:rPr>
                <w:lang w:val="tr-TR"/>
              </w:rPr>
            </w:pPr>
            <w:r>
              <w:rPr>
                <w:lang w:val="tr-TR"/>
              </w:rPr>
              <w:t>Yayınlayan</w:t>
            </w:r>
          </w:p>
        </w:tc>
        <w:tc>
          <w:tcPr>
            <w:tcW w:w="2544" w:type="dxa"/>
          </w:tcPr>
          <w:p w:rsidR="00FB7412" w:rsidRPr="008E3EDA" w:rsidRDefault="00FB7412" w:rsidP="00017849">
            <w:pPr>
              <w:pStyle w:val="TAH"/>
              <w:rPr>
                <w:lang w:val="tr-TR"/>
              </w:rPr>
            </w:pPr>
            <w:r>
              <w:rPr>
                <w:lang w:val="tr-TR"/>
              </w:rPr>
              <w:t>Açıklamalar</w:t>
            </w:r>
          </w:p>
        </w:tc>
      </w:tr>
      <w:tr w:rsidR="004630A4" w:rsidRPr="008E3EDA">
        <w:tblPrEx>
          <w:tblCellMar>
            <w:top w:w="0" w:type="dxa"/>
            <w:bottom w:w="0" w:type="dxa"/>
          </w:tblCellMar>
        </w:tblPrEx>
        <w:trPr>
          <w:cantSplit/>
          <w:jc w:val="center"/>
        </w:trPr>
        <w:tc>
          <w:tcPr>
            <w:tcW w:w="3805" w:type="dxa"/>
          </w:tcPr>
          <w:p w:rsidR="004630A4" w:rsidRPr="008E3EDA" w:rsidRDefault="00FB7412">
            <w:pPr>
              <w:pStyle w:val="TAL"/>
              <w:keepNext w:val="0"/>
              <w:keepLines w:val="0"/>
              <w:rPr>
                <w:b/>
                <w:lang w:val="tr-TR"/>
              </w:rPr>
            </w:pPr>
            <w:r>
              <w:rPr>
                <w:b/>
                <w:lang w:val="tr-TR"/>
              </w:rPr>
              <w:t>Senaryo</w:t>
            </w:r>
            <w:r w:rsidR="004630A4" w:rsidRPr="008E3EDA">
              <w:rPr>
                <w:b/>
                <w:lang w:val="tr-TR"/>
              </w:rPr>
              <w:t xml:space="preserve"> 3</w:t>
            </w:r>
          </w:p>
          <w:p w:rsidR="004630A4" w:rsidRPr="008E3EDA" w:rsidRDefault="004630A4">
            <w:pPr>
              <w:pStyle w:val="FL"/>
              <w:rPr>
                <w:lang w:val="tr-TR"/>
              </w:rPr>
            </w:pPr>
            <w:r w:rsidRPr="008E3EDA">
              <w:rPr>
                <w:lang w:val="tr-TR"/>
              </w:rPr>
              <w:object w:dxaOrig="3960" w:dyaOrig="1035">
                <v:shape id="_x0000_i1031" type="#_x0000_t75" style="width:182.25pt;height:46.5pt" o:ole="">
                  <v:imagedata r:id="rId25" o:title=""/>
                </v:shape>
                <o:OLEObject Type="Embed" ProgID="Word.Picture.8" ShapeID="_x0000_i1031" DrawAspect="Content" ObjectID="_1545047970" r:id="rId26"/>
              </w:object>
            </w:r>
          </w:p>
        </w:tc>
        <w:tc>
          <w:tcPr>
            <w:tcW w:w="3500" w:type="dxa"/>
          </w:tcPr>
          <w:p w:rsidR="004630A4" w:rsidRPr="008E3EDA" w:rsidRDefault="00E37BCE">
            <w:pPr>
              <w:pStyle w:val="TAL"/>
              <w:keepNext w:val="0"/>
              <w:keepLines w:val="0"/>
              <w:rPr>
                <w:b/>
                <w:lang w:val="tr-TR"/>
              </w:rPr>
            </w:pPr>
            <w:r>
              <w:rPr>
                <w:b/>
                <w:lang w:val="tr-TR"/>
              </w:rPr>
              <w:t>Ağ</w:t>
            </w:r>
            <w:r w:rsidR="004630A4" w:rsidRPr="008E3EDA">
              <w:rPr>
                <w:b/>
                <w:lang w:val="tr-TR"/>
              </w:rPr>
              <w:t xml:space="preserve"> </w:t>
            </w:r>
            <w:r w:rsidR="00FB7412">
              <w:rPr>
                <w:b/>
                <w:lang w:val="tr-TR"/>
              </w:rPr>
              <w:t>Operatörü</w:t>
            </w:r>
            <w:r w:rsidR="004630A4" w:rsidRPr="008E3EDA">
              <w:rPr>
                <w:b/>
                <w:lang w:val="tr-TR"/>
              </w:rPr>
              <w:t xml:space="preserve"> A </w:t>
            </w:r>
            <w:r w:rsidR="007C1896">
              <w:rPr>
                <w:lang w:val="tr-TR"/>
              </w:rPr>
              <w:t>ve</w:t>
            </w:r>
            <w:r w:rsidR="004630A4" w:rsidRPr="008E3EDA">
              <w:rPr>
                <w:lang w:val="tr-TR"/>
              </w:rPr>
              <w:t xml:space="preserve"> </w:t>
            </w:r>
            <w:r>
              <w:rPr>
                <w:b/>
                <w:lang w:val="tr-TR"/>
              </w:rPr>
              <w:t>Ağ</w:t>
            </w:r>
            <w:r w:rsidR="004630A4" w:rsidRPr="008E3EDA">
              <w:rPr>
                <w:b/>
                <w:lang w:val="tr-TR"/>
              </w:rPr>
              <w:t xml:space="preserve"> </w:t>
            </w:r>
            <w:r w:rsidR="00FB7412">
              <w:rPr>
                <w:b/>
                <w:lang w:val="tr-TR"/>
              </w:rPr>
              <w:t>Operatörü</w:t>
            </w:r>
            <w:r w:rsidR="004630A4" w:rsidRPr="008E3EDA">
              <w:rPr>
                <w:b/>
                <w:lang w:val="tr-TR"/>
              </w:rPr>
              <w:t xml:space="preserve"> B. </w:t>
            </w:r>
          </w:p>
          <w:p w:rsidR="004630A4" w:rsidRPr="008E3EDA" w:rsidRDefault="004630A4">
            <w:pPr>
              <w:pStyle w:val="TAL"/>
              <w:keepNext w:val="0"/>
              <w:keepLines w:val="0"/>
              <w:rPr>
                <w:lang w:val="tr-TR"/>
              </w:rPr>
            </w:pPr>
            <w:r w:rsidRPr="008E3EDA">
              <w:rPr>
                <w:lang w:val="tr-TR"/>
              </w:rPr>
              <w:t xml:space="preserve">PNO A </w:t>
            </w:r>
            <w:r w:rsidR="007C1896">
              <w:rPr>
                <w:lang w:val="tr-TR"/>
              </w:rPr>
              <w:t xml:space="preserve">için, </w:t>
            </w:r>
            <w:r w:rsidR="006549EE">
              <w:rPr>
                <w:lang w:val="tr-TR"/>
              </w:rPr>
              <w:t xml:space="preserve">muhtemelen, </w:t>
            </w:r>
            <w:r w:rsidR="007C1896">
              <w:rPr>
                <w:lang w:val="tr-TR"/>
              </w:rPr>
              <w:t>Direkt erişimdeki Senaryo 1</w:t>
            </w:r>
            <w:r w:rsidR="006549EE">
              <w:rPr>
                <w:lang w:val="tr-TR"/>
              </w:rPr>
              <w:t>’deki</w:t>
            </w:r>
            <w:r w:rsidR="007C1896">
              <w:rPr>
                <w:lang w:val="tr-TR"/>
              </w:rPr>
              <w:t xml:space="preserve"> (tablo 1) </w:t>
            </w:r>
            <w:r w:rsidR="006549EE">
              <w:rPr>
                <w:lang w:val="tr-TR"/>
              </w:rPr>
              <w:t xml:space="preserve">aynı arayüz şartnamesidir. </w:t>
            </w:r>
          </w:p>
          <w:p w:rsidR="004630A4" w:rsidRPr="008E3EDA" w:rsidRDefault="004630A4">
            <w:pPr>
              <w:pStyle w:val="TAL"/>
              <w:keepNext w:val="0"/>
              <w:keepLines w:val="0"/>
              <w:rPr>
                <w:lang w:val="tr-TR"/>
              </w:rPr>
            </w:pPr>
            <w:r w:rsidRPr="008E3EDA">
              <w:rPr>
                <w:lang w:val="tr-TR"/>
              </w:rPr>
              <w:t>PNO B</w:t>
            </w:r>
            <w:r w:rsidR="006549EE">
              <w:rPr>
                <w:lang w:val="tr-TR"/>
              </w:rPr>
              <w:t xml:space="preserve"> için sadece yukarıdaki bilgi ve halihazırda PNO tarafından aşağıda sunulan bilginin yayınlanması gerekir, yani ikinci arama tonu, Arayan Taraf Cevap sinyali</w:t>
            </w:r>
            <w:r w:rsidRPr="008E3EDA">
              <w:rPr>
                <w:lang w:val="tr-TR"/>
              </w:rPr>
              <w:t>.</w:t>
            </w:r>
          </w:p>
        </w:tc>
        <w:tc>
          <w:tcPr>
            <w:tcW w:w="2544" w:type="dxa"/>
          </w:tcPr>
          <w:p w:rsidR="004630A4" w:rsidRPr="008E3EDA" w:rsidRDefault="006549EE">
            <w:pPr>
              <w:pStyle w:val="TAL"/>
              <w:keepNext w:val="0"/>
              <w:keepLines w:val="0"/>
              <w:rPr>
                <w:lang w:val="tr-TR"/>
              </w:rPr>
            </w:pPr>
            <w:r>
              <w:rPr>
                <w:lang w:val="tr-TR"/>
              </w:rPr>
              <w:t xml:space="preserve">Dolaylı </w:t>
            </w:r>
            <w:r w:rsidR="00E37BCE">
              <w:rPr>
                <w:lang w:val="tr-TR"/>
              </w:rPr>
              <w:t>Erişim</w:t>
            </w:r>
            <w:r>
              <w:rPr>
                <w:lang w:val="tr-TR"/>
              </w:rPr>
              <w:t>, ki burada</w:t>
            </w:r>
            <w:r w:rsidR="004630A4" w:rsidRPr="008E3EDA">
              <w:rPr>
                <w:snapToGrid w:val="0"/>
                <w:color w:val="000000"/>
                <w:lang w:val="tr-TR"/>
              </w:rPr>
              <w:t xml:space="preserve"> </w:t>
            </w:r>
            <w:r w:rsidR="004630A4" w:rsidRPr="008E3EDA">
              <w:rPr>
                <w:lang w:val="tr-TR"/>
              </w:rPr>
              <w:t>CSC</w:t>
            </w:r>
            <w:r>
              <w:rPr>
                <w:lang w:val="tr-TR"/>
              </w:rPr>
              <w:t xml:space="preserve">, </w:t>
            </w:r>
            <w:r w:rsidR="004630A4" w:rsidRPr="008E3EDA">
              <w:rPr>
                <w:lang w:val="tr-TR"/>
              </w:rPr>
              <w:t>TR 101 092</w:t>
            </w:r>
            <w:r>
              <w:rPr>
                <w:lang w:val="tr-TR"/>
              </w:rPr>
              <w:t>’de</w:t>
            </w:r>
            <w:r w:rsidR="004630A4" w:rsidRPr="008E3EDA">
              <w:rPr>
                <w:lang w:val="tr-TR"/>
              </w:rPr>
              <w:t xml:space="preserve"> [</w:t>
            </w:r>
            <w:r w:rsidR="004630A4" w:rsidRPr="008E3EDA">
              <w:rPr>
                <w:lang w:val="tr-TR"/>
              </w:rPr>
              <w:fldChar w:fldCharType="begin"/>
            </w:r>
            <w:r w:rsidR="004630A4" w:rsidRPr="008E3EDA">
              <w:rPr>
                <w:lang w:val="tr-TR"/>
              </w:rPr>
              <w:instrText xml:space="preserve">REF REF_TR101092 \* MERGEFORMAT </w:instrText>
            </w:r>
            <w:r w:rsidR="004630A4" w:rsidRPr="008E3EDA">
              <w:rPr>
                <w:lang w:val="tr-TR"/>
              </w:rPr>
              <w:fldChar w:fldCharType="separate"/>
            </w:r>
            <w:r w:rsidR="004630A4" w:rsidRPr="008E3EDA">
              <w:rPr>
                <w:lang w:val="tr-TR"/>
              </w:rPr>
              <w:t>7</w:t>
            </w:r>
            <w:r w:rsidR="004630A4" w:rsidRPr="008E3EDA">
              <w:rPr>
                <w:lang w:val="tr-TR"/>
              </w:rPr>
              <w:fldChar w:fldCharType="end"/>
            </w:r>
            <w:r w:rsidR="004630A4" w:rsidRPr="008E3EDA">
              <w:rPr>
                <w:lang w:val="tr-TR"/>
              </w:rPr>
              <w:t>]</w:t>
            </w:r>
            <w:r>
              <w:rPr>
                <w:lang w:val="tr-TR"/>
              </w:rPr>
              <w:t xml:space="preserve"> tanımlandığı şekilde taşıyıcı seçim kodudur</w:t>
            </w:r>
            <w:r w:rsidR="004630A4" w:rsidRPr="008E3EDA">
              <w:rPr>
                <w:lang w:val="tr-TR"/>
              </w:rPr>
              <w:t>.</w:t>
            </w:r>
          </w:p>
          <w:p w:rsidR="004630A4" w:rsidRPr="008E3EDA" w:rsidRDefault="006549EE">
            <w:pPr>
              <w:pStyle w:val="TAL"/>
              <w:keepNext w:val="0"/>
              <w:keepLines w:val="0"/>
              <w:rPr>
                <w:lang w:val="tr-TR"/>
              </w:rPr>
            </w:pPr>
            <w:r>
              <w:rPr>
                <w:lang w:val="tr-TR"/>
              </w:rPr>
              <w:t xml:space="preserve">Taşıyıcı ön seçimi de bu senaryoda kapsanmakla birlikte müşteri tarafından herhangi bir taşıyıcı seçim kodu çevrilmeyecektir. </w:t>
            </w:r>
          </w:p>
        </w:tc>
      </w:tr>
      <w:tr w:rsidR="004630A4" w:rsidRPr="008E3EDA">
        <w:tblPrEx>
          <w:tblCellMar>
            <w:top w:w="0" w:type="dxa"/>
            <w:bottom w:w="0" w:type="dxa"/>
          </w:tblCellMar>
        </w:tblPrEx>
        <w:trPr>
          <w:cantSplit/>
          <w:jc w:val="center"/>
        </w:trPr>
        <w:tc>
          <w:tcPr>
            <w:tcW w:w="9849" w:type="dxa"/>
            <w:gridSpan w:val="3"/>
          </w:tcPr>
          <w:p w:rsidR="004630A4" w:rsidRPr="008E3EDA" w:rsidRDefault="004630A4">
            <w:pPr>
              <w:pStyle w:val="TAL"/>
              <w:keepNext w:val="0"/>
              <w:keepLines w:val="0"/>
              <w:rPr>
                <w:b/>
                <w:lang w:val="tr-TR"/>
              </w:rPr>
            </w:pPr>
            <w:r w:rsidRPr="008E3EDA">
              <w:rPr>
                <w:b/>
                <w:lang w:val="tr-TR"/>
              </w:rPr>
              <w:lastRenderedPageBreak/>
              <w:t>Key</w:t>
            </w:r>
          </w:p>
          <w:bookmarkStart w:id="58" w:name="_MON_1258570972"/>
          <w:bookmarkStart w:id="59" w:name="_MON_1258571007"/>
          <w:bookmarkEnd w:id="58"/>
          <w:bookmarkEnd w:id="59"/>
          <w:p w:rsidR="004630A4" w:rsidRPr="008E3EDA" w:rsidRDefault="00017849">
            <w:pPr>
              <w:pStyle w:val="FL"/>
              <w:rPr>
                <w:lang w:val="tr-TR"/>
              </w:rPr>
            </w:pPr>
            <w:r w:rsidRPr="008E3EDA">
              <w:rPr>
                <w:lang w:val="tr-TR"/>
              </w:rPr>
              <w:object w:dxaOrig="5820" w:dyaOrig="1005">
                <v:shape id="_x0000_i1032" type="#_x0000_t75" style="width:250.5pt;height:35.25pt" o:ole="">
                  <v:imagedata r:id="rId27" o:title="" croptop="-2420f" cropbottom="-1635f" cropleft="-428f" cropright="-416f"/>
                </v:shape>
                <o:OLEObject Type="Embed" ProgID="Word.Picture.8" ShapeID="_x0000_i1032" DrawAspect="Content" ObjectID="_1545047971" r:id="rId28"/>
              </w:object>
            </w:r>
          </w:p>
        </w:tc>
      </w:tr>
      <w:tr w:rsidR="004630A4" w:rsidRPr="008E3EDA">
        <w:tblPrEx>
          <w:tblCellMar>
            <w:top w:w="0" w:type="dxa"/>
            <w:bottom w:w="0" w:type="dxa"/>
          </w:tblCellMar>
        </w:tblPrEx>
        <w:trPr>
          <w:cantSplit/>
          <w:jc w:val="center"/>
        </w:trPr>
        <w:tc>
          <w:tcPr>
            <w:tcW w:w="9849" w:type="dxa"/>
            <w:gridSpan w:val="3"/>
          </w:tcPr>
          <w:p w:rsidR="004630A4" w:rsidRPr="008E3EDA" w:rsidRDefault="00FB7412">
            <w:pPr>
              <w:pStyle w:val="TAN"/>
              <w:rPr>
                <w:lang w:val="tr-TR"/>
              </w:rPr>
            </w:pPr>
            <w:r>
              <w:rPr>
                <w:snapToGrid w:val="0"/>
                <w:lang w:val="tr-TR"/>
              </w:rPr>
              <w:t>NOT</w:t>
            </w:r>
            <w:r w:rsidR="004630A4" w:rsidRPr="008E3EDA">
              <w:rPr>
                <w:snapToGrid w:val="0"/>
                <w:lang w:val="tr-TR"/>
              </w:rPr>
              <w:t>:</w:t>
            </w:r>
            <w:r w:rsidR="004630A4" w:rsidRPr="008E3EDA">
              <w:rPr>
                <w:snapToGrid w:val="0"/>
                <w:lang w:val="tr-TR"/>
              </w:rPr>
              <w:tab/>
            </w:r>
            <w:r>
              <w:rPr>
                <w:snapToGrid w:val="0"/>
                <w:lang w:val="tr-TR"/>
              </w:rPr>
              <w:t>Tablo</w:t>
            </w:r>
            <w:r w:rsidR="004630A4" w:rsidRPr="008E3EDA">
              <w:rPr>
                <w:snapToGrid w:val="0"/>
                <w:lang w:val="tr-TR"/>
              </w:rPr>
              <w:t xml:space="preserve"> 2</w:t>
            </w:r>
            <w:r>
              <w:rPr>
                <w:snapToGrid w:val="0"/>
                <w:lang w:val="tr-TR"/>
              </w:rPr>
              <w:t xml:space="preserve">, </w:t>
            </w:r>
            <w:r w:rsidR="004630A4" w:rsidRPr="008E3EDA">
              <w:rPr>
                <w:lang w:val="tr-TR"/>
              </w:rPr>
              <w:t>EG 201 730-1</w:t>
            </w:r>
            <w:r>
              <w:rPr>
                <w:lang w:val="tr-TR"/>
              </w:rPr>
              <w:t>’in</w:t>
            </w:r>
            <w:r w:rsidR="004630A4" w:rsidRPr="008E3EDA">
              <w:rPr>
                <w:lang w:val="tr-TR"/>
              </w:rPr>
              <w:t xml:space="preserve"> [</w:t>
            </w:r>
            <w:r w:rsidR="004630A4" w:rsidRPr="008E3EDA">
              <w:rPr>
                <w:color w:val="0000FF"/>
                <w:lang w:val="tr-TR"/>
              </w:rPr>
              <w:fldChar w:fldCharType="begin"/>
            </w:r>
            <w:r w:rsidR="004630A4" w:rsidRPr="008E3EDA">
              <w:rPr>
                <w:color w:val="0000FF"/>
                <w:lang w:val="tr-TR"/>
              </w:rPr>
              <w:instrText xml:space="preserve">REF REF_EG201730_1 \* MERGEFORMAT </w:instrText>
            </w:r>
            <w:r w:rsidR="004630A4" w:rsidRPr="008E3EDA">
              <w:rPr>
                <w:color w:val="0000FF"/>
                <w:lang w:val="tr-TR"/>
              </w:rPr>
              <w:fldChar w:fldCharType="separate"/>
            </w:r>
            <w:r w:rsidR="004630A4" w:rsidRPr="008E3EDA">
              <w:rPr>
                <w:lang w:val="tr-TR"/>
              </w:rPr>
              <w:t>10</w:t>
            </w:r>
            <w:r w:rsidR="004630A4" w:rsidRPr="008E3EDA">
              <w:rPr>
                <w:color w:val="0000FF"/>
                <w:lang w:val="tr-TR"/>
              </w:rPr>
              <w:fldChar w:fldCharType="end"/>
            </w:r>
            <w:r w:rsidR="004630A4" w:rsidRPr="008E3EDA">
              <w:rPr>
                <w:lang w:val="tr-TR"/>
              </w:rPr>
              <w:t>]</w:t>
            </w:r>
            <w:r>
              <w:rPr>
                <w:lang w:val="tr-TR"/>
              </w:rPr>
              <w:t xml:space="preserve"> Tablo 3’üyle aynıdır</w:t>
            </w:r>
            <w:r w:rsidR="004630A4" w:rsidRPr="008E3EDA">
              <w:rPr>
                <w:lang w:val="tr-TR"/>
              </w:rPr>
              <w:t>.</w:t>
            </w:r>
          </w:p>
        </w:tc>
      </w:tr>
    </w:tbl>
    <w:p w:rsidR="004630A4" w:rsidRPr="008E3EDA" w:rsidRDefault="004630A4">
      <w:pPr>
        <w:rPr>
          <w:lang w:val="tr-TR"/>
        </w:rPr>
      </w:pPr>
    </w:p>
    <w:p w:rsidR="004630A4" w:rsidRPr="008E3EDA" w:rsidRDefault="00017849">
      <w:pPr>
        <w:keepNext/>
        <w:rPr>
          <w:lang w:val="tr-TR"/>
        </w:rPr>
      </w:pPr>
      <w:r>
        <w:rPr>
          <w:lang w:val="tr-TR"/>
        </w:rPr>
        <w:t>5nci fıkrada sıralanan parametrelerin uygulanabilirliği tablo 3’te gösterilmiştir.</w:t>
      </w:r>
      <w:r w:rsidR="007C1896">
        <w:rPr>
          <w:lang w:val="tr-TR"/>
        </w:rPr>
        <w:t>Tablo 1’deki senaryo 1 ve 2 durum</w:t>
      </w:r>
      <w:r w:rsidR="00C64DBC">
        <w:rPr>
          <w:lang w:val="tr-TR"/>
        </w:rPr>
        <w:t>unda (direkt bağlantılı), PNO B’</w:t>
      </w:r>
      <w:r w:rsidR="007C1896">
        <w:rPr>
          <w:lang w:val="tr-TR"/>
        </w:rPr>
        <w:t>ye ilişkin herhangi yayınlana yükümlülüğü yoktur</w:t>
      </w:r>
      <w:r w:rsidR="004630A4" w:rsidRPr="008E3EDA">
        <w:rPr>
          <w:lang w:val="tr-TR"/>
        </w:rPr>
        <w:t>.</w:t>
      </w:r>
    </w:p>
    <w:p w:rsidR="004630A4" w:rsidRPr="008E3EDA" w:rsidRDefault="00FB7412">
      <w:pPr>
        <w:pStyle w:val="TH"/>
        <w:keepNext w:val="0"/>
        <w:keepLines w:val="0"/>
        <w:rPr>
          <w:lang w:val="tr-TR"/>
        </w:rPr>
      </w:pPr>
      <w:r>
        <w:rPr>
          <w:lang w:val="tr-TR"/>
        </w:rPr>
        <w:t>Tablo</w:t>
      </w:r>
      <w:r w:rsidR="004630A4" w:rsidRPr="008E3EDA">
        <w:rPr>
          <w:lang w:val="tr-TR"/>
        </w:rPr>
        <w:t xml:space="preserve"> 3: </w:t>
      </w:r>
      <w:r>
        <w:rPr>
          <w:lang w:val="tr-TR"/>
        </w:rPr>
        <w:t>Parametrelerin arayüz tipleri ve bağlantı düzenlemelerine uygulanabilirliği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9"/>
        <w:gridCol w:w="2215"/>
        <w:gridCol w:w="1276"/>
        <w:gridCol w:w="1275"/>
        <w:gridCol w:w="1418"/>
        <w:gridCol w:w="1276"/>
        <w:gridCol w:w="1189"/>
      </w:tblGrid>
      <w:tr w:rsidR="004630A4" w:rsidRPr="008E3EDA">
        <w:tblPrEx>
          <w:tblCellMar>
            <w:top w:w="0" w:type="dxa"/>
            <w:bottom w:w="0" w:type="dxa"/>
          </w:tblCellMar>
        </w:tblPrEx>
        <w:trPr>
          <w:cantSplit/>
          <w:tblHeader/>
          <w:jc w:val="center"/>
        </w:trPr>
        <w:tc>
          <w:tcPr>
            <w:tcW w:w="3034" w:type="dxa"/>
            <w:gridSpan w:val="2"/>
            <w:vMerge w:val="restart"/>
          </w:tcPr>
          <w:p w:rsidR="004630A4" w:rsidRPr="008E3EDA" w:rsidRDefault="00FB7412">
            <w:pPr>
              <w:pStyle w:val="TAH"/>
              <w:keepNext w:val="0"/>
              <w:keepLines w:val="0"/>
              <w:rPr>
                <w:lang w:val="tr-TR"/>
              </w:rPr>
            </w:pPr>
            <w:r w:rsidRPr="008E3EDA">
              <w:rPr>
                <w:lang w:val="tr-TR"/>
              </w:rPr>
              <w:t>Parametre</w:t>
            </w:r>
          </w:p>
        </w:tc>
        <w:tc>
          <w:tcPr>
            <w:tcW w:w="2551" w:type="dxa"/>
            <w:gridSpan w:val="2"/>
          </w:tcPr>
          <w:p w:rsidR="004630A4" w:rsidRPr="008E3EDA" w:rsidRDefault="00FB7412">
            <w:pPr>
              <w:pStyle w:val="TAH"/>
              <w:keepNext w:val="0"/>
              <w:keepLines w:val="0"/>
              <w:rPr>
                <w:lang w:val="tr-TR"/>
              </w:rPr>
            </w:pPr>
            <w:r>
              <w:rPr>
                <w:lang w:val="tr-TR"/>
              </w:rPr>
              <w:t>Direk Bağlantılı</w:t>
            </w:r>
            <w:r w:rsidR="004630A4" w:rsidRPr="008E3EDA">
              <w:rPr>
                <w:lang w:val="tr-TR"/>
              </w:rPr>
              <w:t xml:space="preserve"> (PNO A)</w:t>
            </w:r>
          </w:p>
          <w:p w:rsidR="004630A4" w:rsidRPr="008E3EDA" w:rsidRDefault="00FB7412">
            <w:pPr>
              <w:pStyle w:val="TAH"/>
              <w:keepNext w:val="0"/>
              <w:keepLines w:val="0"/>
              <w:rPr>
                <w:lang w:val="tr-TR"/>
              </w:rPr>
            </w:pPr>
            <w:r>
              <w:rPr>
                <w:lang w:val="tr-TR"/>
              </w:rPr>
              <w:t>Tablo</w:t>
            </w:r>
            <w:r w:rsidR="004630A4" w:rsidRPr="008E3EDA">
              <w:rPr>
                <w:lang w:val="tr-TR"/>
              </w:rPr>
              <w:t xml:space="preserve"> 1</w:t>
            </w:r>
            <w:r>
              <w:rPr>
                <w:lang w:val="tr-TR"/>
              </w:rPr>
              <w:t>’de açıklandığı şekilde</w:t>
            </w:r>
          </w:p>
        </w:tc>
        <w:tc>
          <w:tcPr>
            <w:tcW w:w="3883" w:type="dxa"/>
            <w:gridSpan w:val="3"/>
          </w:tcPr>
          <w:p w:rsidR="004630A4" w:rsidRPr="008E3EDA" w:rsidRDefault="00FB7412">
            <w:pPr>
              <w:pStyle w:val="TAH"/>
              <w:keepNext w:val="0"/>
              <w:keepLines w:val="0"/>
              <w:rPr>
                <w:lang w:val="tr-TR"/>
              </w:rPr>
            </w:pPr>
            <w:r>
              <w:rPr>
                <w:lang w:val="tr-TR"/>
              </w:rPr>
              <w:t>Dolaylı Bağlantılı</w:t>
            </w:r>
            <w:r w:rsidR="004630A4" w:rsidRPr="008E3EDA">
              <w:rPr>
                <w:snapToGrid w:val="0"/>
                <w:color w:val="000000"/>
                <w:lang w:val="tr-TR"/>
              </w:rPr>
              <w:t xml:space="preserve"> </w:t>
            </w:r>
            <w:r w:rsidR="004630A4" w:rsidRPr="008E3EDA">
              <w:rPr>
                <w:lang w:val="tr-TR"/>
              </w:rPr>
              <w:t xml:space="preserve">PNO (PNO B) </w:t>
            </w:r>
            <w:r>
              <w:rPr>
                <w:lang w:val="tr-TR"/>
              </w:rPr>
              <w:t>veya</w:t>
            </w:r>
            <w:r w:rsidR="004630A4" w:rsidRPr="008E3EDA">
              <w:rPr>
                <w:lang w:val="tr-TR"/>
              </w:rPr>
              <w:t xml:space="preserve"> PSP</w:t>
            </w:r>
          </w:p>
          <w:p w:rsidR="004630A4" w:rsidRPr="008E3EDA" w:rsidRDefault="00FB7412">
            <w:pPr>
              <w:pStyle w:val="TAH"/>
              <w:keepNext w:val="0"/>
              <w:keepLines w:val="0"/>
              <w:rPr>
                <w:b w:val="0"/>
                <w:lang w:val="tr-TR"/>
              </w:rPr>
            </w:pPr>
            <w:r>
              <w:rPr>
                <w:lang w:val="tr-TR"/>
              </w:rPr>
              <w:t>Tablo 2’de açıklandığı şekilde</w:t>
            </w:r>
          </w:p>
        </w:tc>
      </w:tr>
      <w:tr w:rsidR="004630A4" w:rsidRPr="008E3EDA">
        <w:tblPrEx>
          <w:tblCellMar>
            <w:top w:w="0" w:type="dxa"/>
            <w:bottom w:w="0" w:type="dxa"/>
          </w:tblCellMar>
        </w:tblPrEx>
        <w:trPr>
          <w:cantSplit/>
          <w:tblHeader/>
          <w:jc w:val="center"/>
        </w:trPr>
        <w:tc>
          <w:tcPr>
            <w:tcW w:w="3034" w:type="dxa"/>
            <w:gridSpan w:val="2"/>
            <w:vMerge/>
          </w:tcPr>
          <w:p w:rsidR="004630A4" w:rsidRPr="008E3EDA" w:rsidRDefault="004630A4">
            <w:pPr>
              <w:pStyle w:val="TAH"/>
              <w:keepNext w:val="0"/>
              <w:keepLines w:val="0"/>
              <w:rPr>
                <w:lang w:val="tr-TR"/>
              </w:rPr>
            </w:pPr>
          </w:p>
        </w:tc>
        <w:tc>
          <w:tcPr>
            <w:tcW w:w="1276" w:type="dxa"/>
          </w:tcPr>
          <w:p w:rsidR="004630A4" w:rsidRPr="008E3EDA" w:rsidRDefault="00FB7412">
            <w:pPr>
              <w:pStyle w:val="TAH"/>
              <w:keepNext w:val="0"/>
              <w:keepLines w:val="0"/>
              <w:rPr>
                <w:lang w:val="tr-TR"/>
              </w:rPr>
            </w:pPr>
            <w:r>
              <w:rPr>
                <w:lang w:val="tr-TR"/>
              </w:rPr>
              <w:t>Senaryo</w:t>
            </w:r>
            <w:r w:rsidR="004630A4" w:rsidRPr="008E3EDA">
              <w:rPr>
                <w:lang w:val="tr-TR"/>
              </w:rPr>
              <w:t xml:space="preserve"> 1: Analog PSTN (POTS) </w:t>
            </w:r>
          </w:p>
        </w:tc>
        <w:tc>
          <w:tcPr>
            <w:tcW w:w="1275" w:type="dxa"/>
          </w:tcPr>
          <w:p w:rsidR="004630A4" w:rsidRPr="008E3EDA" w:rsidRDefault="00FB7412">
            <w:pPr>
              <w:pStyle w:val="TAH"/>
              <w:keepNext w:val="0"/>
              <w:keepLines w:val="0"/>
              <w:rPr>
                <w:lang w:val="tr-TR"/>
              </w:rPr>
            </w:pPr>
            <w:r>
              <w:rPr>
                <w:lang w:val="tr-TR"/>
              </w:rPr>
              <w:t>Senaryo</w:t>
            </w:r>
            <w:r w:rsidR="004630A4" w:rsidRPr="008E3EDA">
              <w:rPr>
                <w:lang w:val="tr-TR"/>
              </w:rPr>
              <w:t xml:space="preserve"> 2: Analog</w:t>
            </w:r>
          </w:p>
          <w:p w:rsidR="004630A4" w:rsidRPr="008E3EDA" w:rsidRDefault="00FB7412">
            <w:pPr>
              <w:pStyle w:val="TAH"/>
              <w:keepNext w:val="0"/>
              <w:keepLines w:val="0"/>
              <w:rPr>
                <w:lang w:val="tr-TR"/>
              </w:rPr>
            </w:pPr>
            <w:r>
              <w:rPr>
                <w:lang w:val="tr-TR"/>
              </w:rPr>
              <w:t>Kiralık hat</w:t>
            </w:r>
          </w:p>
        </w:tc>
        <w:tc>
          <w:tcPr>
            <w:tcW w:w="1418" w:type="dxa"/>
          </w:tcPr>
          <w:p w:rsidR="004630A4" w:rsidRPr="008E3EDA" w:rsidRDefault="00FB7412">
            <w:pPr>
              <w:pStyle w:val="TAH"/>
              <w:keepNext w:val="0"/>
              <w:keepLines w:val="0"/>
              <w:rPr>
                <w:lang w:val="tr-TR"/>
              </w:rPr>
            </w:pPr>
            <w:r>
              <w:rPr>
                <w:lang w:val="tr-TR"/>
              </w:rPr>
              <w:t>Senaryo</w:t>
            </w:r>
            <w:r w:rsidR="004630A4" w:rsidRPr="008E3EDA">
              <w:rPr>
                <w:lang w:val="tr-TR"/>
              </w:rPr>
              <w:t xml:space="preserve"> 1</w:t>
            </w:r>
          </w:p>
        </w:tc>
        <w:tc>
          <w:tcPr>
            <w:tcW w:w="1276" w:type="dxa"/>
          </w:tcPr>
          <w:p w:rsidR="004630A4" w:rsidRPr="008E3EDA" w:rsidRDefault="00FB7412">
            <w:pPr>
              <w:pStyle w:val="TAH"/>
              <w:keepNext w:val="0"/>
              <w:keepLines w:val="0"/>
              <w:rPr>
                <w:lang w:val="tr-TR"/>
              </w:rPr>
            </w:pPr>
            <w:r>
              <w:rPr>
                <w:lang w:val="tr-TR"/>
              </w:rPr>
              <w:t>Senaryo</w:t>
            </w:r>
            <w:r w:rsidR="004630A4" w:rsidRPr="008E3EDA">
              <w:rPr>
                <w:lang w:val="tr-TR"/>
              </w:rPr>
              <w:t xml:space="preserve"> 2</w:t>
            </w:r>
          </w:p>
        </w:tc>
        <w:tc>
          <w:tcPr>
            <w:tcW w:w="1189" w:type="dxa"/>
          </w:tcPr>
          <w:p w:rsidR="004630A4" w:rsidRPr="008E3EDA" w:rsidRDefault="00FB7412">
            <w:pPr>
              <w:pStyle w:val="TAH"/>
              <w:keepNext w:val="0"/>
              <w:keepLines w:val="0"/>
              <w:rPr>
                <w:lang w:val="tr-TR"/>
              </w:rPr>
            </w:pPr>
            <w:r>
              <w:rPr>
                <w:lang w:val="tr-TR"/>
              </w:rPr>
              <w:t>Senaryo</w:t>
            </w:r>
            <w:r w:rsidR="004630A4" w:rsidRPr="008E3EDA">
              <w:rPr>
                <w:lang w:val="tr-TR"/>
              </w:rPr>
              <w:t xml:space="preserve"> 3</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5.1</w:t>
            </w:r>
          </w:p>
        </w:tc>
        <w:tc>
          <w:tcPr>
            <w:tcW w:w="2215" w:type="dxa"/>
          </w:tcPr>
          <w:p w:rsidR="004630A4" w:rsidRPr="008E3EDA" w:rsidRDefault="00FB7412">
            <w:pPr>
              <w:pStyle w:val="TAL"/>
              <w:keepNext w:val="0"/>
              <w:keepLines w:val="0"/>
              <w:rPr>
                <w:lang w:val="tr-TR"/>
              </w:rPr>
            </w:pPr>
            <w:r>
              <w:rPr>
                <w:lang w:val="tr-TR"/>
              </w:rPr>
              <w:t>Bağlantı yöntemi</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275" w:type="dxa"/>
            <w:vAlign w:val="center"/>
          </w:tcPr>
          <w:p w:rsidR="004630A4" w:rsidRPr="008E3EDA" w:rsidRDefault="004630A4">
            <w:pPr>
              <w:pStyle w:val="TAC"/>
              <w:keepNext w:val="0"/>
              <w:keepLines w:val="0"/>
              <w:rPr>
                <w:lang w:val="tr-TR"/>
              </w:rPr>
            </w:pPr>
            <w:r w:rsidRPr="008E3EDA">
              <w:rPr>
                <w:lang w:val="tr-TR"/>
              </w:rPr>
              <w:t>X</w:t>
            </w:r>
          </w:p>
        </w:tc>
        <w:tc>
          <w:tcPr>
            <w:tcW w:w="1418" w:type="dxa"/>
            <w:vAlign w:val="center"/>
          </w:tcPr>
          <w:p w:rsidR="004630A4" w:rsidRPr="008E3EDA" w:rsidRDefault="004630A4">
            <w:pPr>
              <w:pStyle w:val="TAC"/>
              <w:keepNext w:val="0"/>
              <w:keepLines w:val="0"/>
              <w:rPr>
                <w:lang w:val="tr-TR"/>
              </w:rPr>
            </w:pPr>
            <w:r w:rsidRPr="008E3EDA">
              <w:rPr>
                <w:lang w:val="tr-TR"/>
              </w:rPr>
              <w:t>X</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189" w:type="dxa"/>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5.2</w:t>
            </w:r>
          </w:p>
        </w:tc>
        <w:tc>
          <w:tcPr>
            <w:tcW w:w="2215" w:type="dxa"/>
          </w:tcPr>
          <w:p w:rsidR="004630A4" w:rsidRPr="008E3EDA" w:rsidRDefault="00FB7412">
            <w:pPr>
              <w:pStyle w:val="TAL"/>
              <w:keepNext w:val="0"/>
              <w:keepLines w:val="0"/>
              <w:rPr>
                <w:lang w:val="tr-TR"/>
              </w:rPr>
            </w:pPr>
            <w:r>
              <w:rPr>
                <w:lang w:val="tr-TR"/>
              </w:rPr>
              <w:t>Kablolama Düzenlemesi</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275" w:type="dxa"/>
            <w:vAlign w:val="center"/>
          </w:tcPr>
          <w:p w:rsidR="004630A4" w:rsidRPr="008E3EDA" w:rsidRDefault="004630A4">
            <w:pPr>
              <w:pStyle w:val="TAC"/>
              <w:keepNext w:val="0"/>
              <w:keepLines w:val="0"/>
              <w:rPr>
                <w:lang w:val="tr-TR"/>
              </w:rPr>
            </w:pPr>
          </w:p>
        </w:tc>
        <w:tc>
          <w:tcPr>
            <w:tcW w:w="1418" w:type="dxa"/>
            <w:vAlign w:val="center"/>
          </w:tcPr>
          <w:p w:rsidR="004630A4" w:rsidRPr="008E3EDA" w:rsidRDefault="004630A4">
            <w:pPr>
              <w:pStyle w:val="TAC"/>
              <w:keepNext w:val="0"/>
              <w:keepLines w:val="0"/>
              <w:rPr>
                <w:lang w:val="tr-TR"/>
              </w:rPr>
            </w:pPr>
            <w:r w:rsidRPr="008E3EDA">
              <w:rPr>
                <w:lang w:val="tr-TR"/>
              </w:rPr>
              <w:t>X</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189" w:type="dxa"/>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5.3</w:t>
            </w:r>
          </w:p>
        </w:tc>
        <w:tc>
          <w:tcPr>
            <w:tcW w:w="2215" w:type="dxa"/>
            <w:vMerge w:val="restart"/>
          </w:tcPr>
          <w:p w:rsidR="004630A4" w:rsidRPr="008E3EDA" w:rsidRDefault="004630A4">
            <w:pPr>
              <w:pStyle w:val="TAL"/>
              <w:keepNext w:val="0"/>
              <w:keepLines w:val="0"/>
              <w:rPr>
                <w:lang w:val="tr-TR"/>
              </w:rPr>
            </w:pPr>
            <w:r w:rsidRPr="008E3EDA">
              <w:rPr>
                <w:lang w:val="tr-TR"/>
              </w:rPr>
              <w:t xml:space="preserve">DC </w:t>
            </w:r>
            <w:r w:rsidR="00FB7412">
              <w:rPr>
                <w:lang w:val="tr-TR"/>
              </w:rPr>
              <w:t>koşulları</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275" w:type="dxa"/>
            <w:vMerge w:val="restart"/>
            <w:vAlign w:val="center"/>
          </w:tcPr>
          <w:p w:rsidR="004630A4" w:rsidRPr="008E3EDA" w:rsidRDefault="004630A4">
            <w:pPr>
              <w:pStyle w:val="TAC"/>
              <w:keepNext w:val="0"/>
              <w:keepLines w:val="0"/>
              <w:rPr>
                <w:lang w:val="tr-TR"/>
              </w:rPr>
            </w:pPr>
          </w:p>
        </w:tc>
        <w:tc>
          <w:tcPr>
            <w:tcW w:w="1418" w:type="dxa"/>
            <w:vMerge w:val="restart"/>
            <w:vAlign w:val="center"/>
          </w:tcPr>
          <w:p w:rsidR="004630A4" w:rsidRPr="008E3EDA" w:rsidRDefault="004630A4">
            <w:pPr>
              <w:pStyle w:val="TAC"/>
              <w:keepNext w:val="0"/>
              <w:keepLines w:val="0"/>
              <w:rPr>
                <w:lang w:val="tr-TR"/>
              </w:rPr>
            </w:pPr>
            <w:r w:rsidRPr="008E3EDA">
              <w:rPr>
                <w:lang w:val="tr-TR"/>
              </w:rPr>
              <w:t>X</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189" w:type="dxa"/>
            <w:vMerge w:val="restart"/>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5.3.1</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5.3.2</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5.3.3</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5.3.4</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5.4</w:t>
            </w:r>
          </w:p>
        </w:tc>
        <w:tc>
          <w:tcPr>
            <w:tcW w:w="2215" w:type="dxa"/>
            <w:vMerge w:val="restart"/>
          </w:tcPr>
          <w:p w:rsidR="004630A4" w:rsidRPr="008E3EDA" w:rsidRDefault="00FB7412">
            <w:pPr>
              <w:pStyle w:val="TAL"/>
              <w:keepNext w:val="0"/>
              <w:keepLines w:val="0"/>
              <w:rPr>
                <w:lang w:val="tr-TR"/>
              </w:rPr>
            </w:pPr>
            <w:r>
              <w:rPr>
                <w:lang w:val="tr-TR"/>
              </w:rPr>
              <w:t>Yakalama</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275" w:type="dxa"/>
            <w:vMerge w:val="restart"/>
            <w:vAlign w:val="center"/>
          </w:tcPr>
          <w:p w:rsidR="004630A4" w:rsidRPr="008E3EDA" w:rsidRDefault="004630A4">
            <w:pPr>
              <w:pStyle w:val="TAC"/>
              <w:keepNext w:val="0"/>
              <w:keepLines w:val="0"/>
              <w:rPr>
                <w:lang w:val="tr-TR"/>
              </w:rPr>
            </w:pPr>
          </w:p>
        </w:tc>
        <w:tc>
          <w:tcPr>
            <w:tcW w:w="1418" w:type="dxa"/>
            <w:vMerge w:val="restart"/>
            <w:vAlign w:val="center"/>
          </w:tcPr>
          <w:p w:rsidR="004630A4" w:rsidRPr="008E3EDA" w:rsidRDefault="004630A4">
            <w:pPr>
              <w:pStyle w:val="TAC"/>
              <w:keepNext w:val="0"/>
              <w:keepLines w:val="0"/>
              <w:rPr>
                <w:lang w:val="tr-TR"/>
              </w:rPr>
            </w:pPr>
            <w:r w:rsidRPr="008E3EDA">
              <w:rPr>
                <w:lang w:val="tr-TR"/>
              </w:rPr>
              <w:t>X</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189" w:type="dxa"/>
            <w:vMerge w:val="restart"/>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5.4.1</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5.4.2</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5.4.3</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5.4.4</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5.4.5</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w:t>
            </w:r>
          </w:p>
        </w:tc>
        <w:tc>
          <w:tcPr>
            <w:tcW w:w="2215" w:type="dxa"/>
            <w:vMerge w:val="restart"/>
          </w:tcPr>
          <w:p w:rsidR="004630A4" w:rsidRPr="008E3EDA" w:rsidRDefault="00FB7412">
            <w:pPr>
              <w:pStyle w:val="TAL"/>
              <w:keepNext w:val="0"/>
              <w:keepLines w:val="0"/>
              <w:rPr>
                <w:lang w:val="tr-TR"/>
              </w:rPr>
            </w:pPr>
            <w:r>
              <w:rPr>
                <w:lang w:val="tr-TR"/>
              </w:rPr>
              <w:t>Aktarım</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275" w:type="dxa"/>
            <w:vMerge w:val="restart"/>
            <w:vAlign w:val="center"/>
          </w:tcPr>
          <w:p w:rsidR="004630A4" w:rsidRPr="008E3EDA" w:rsidRDefault="004630A4">
            <w:pPr>
              <w:pStyle w:val="TAC"/>
              <w:keepNext w:val="0"/>
              <w:keepLines w:val="0"/>
              <w:rPr>
                <w:lang w:val="tr-TR"/>
              </w:rPr>
            </w:pPr>
            <w:r w:rsidRPr="008E3EDA">
              <w:rPr>
                <w:lang w:val="tr-TR"/>
              </w:rPr>
              <w:t>X</w:t>
            </w:r>
          </w:p>
        </w:tc>
        <w:tc>
          <w:tcPr>
            <w:tcW w:w="1418" w:type="dxa"/>
            <w:vMerge w:val="restart"/>
            <w:vAlign w:val="center"/>
          </w:tcPr>
          <w:p w:rsidR="004630A4" w:rsidRPr="008E3EDA" w:rsidRDefault="004630A4">
            <w:pPr>
              <w:pStyle w:val="TAC"/>
              <w:keepNext w:val="0"/>
              <w:keepLines w:val="0"/>
              <w:rPr>
                <w:lang w:val="tr-TR"/>
              </w:rPr>
            </w:pPr>
            <w:r w:rsidRPr="008E3EDA">
              <w:rPr>
                <w:lang w:val="tr-TR"/>
              </w:rPr>
              <w:t>X</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5.5.1</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5.5.2</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5.5.3</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5.5.4</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5.5.5</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5.5.6</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5.6</w:t>
            </w:r>
          </w:p>
        </w:tc>
        <w:tc>
          <w:tcPr>
            <w:tcW w:w="2215" w:type="dxa"/>
          </w:tcPr>
          <w:p w:rsidR="004630A4" w:rsidRPr="008E3EDA" w:rsidRDefault="00FB7412">
            <w:pPr>
              <w:pStyle w:val="TAL"/>
              <w:keepNext w:val="0"/>
              <w:keepLines w:val="0"/>
              <w:rPr>
                <w:lang w:val="tr-TR"/>
              </w:rPr>
            </w:pPr>
            <w:r>
              <w:rPr>
                <w:lang w:val="tr-TR"/>
              </w:rPr>
              <w:t>Kabul edilebilir sinyal düzeyleri</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275" w:type="dxa"/>
            <w:vAlign w:val="center"/>
          </w:tcPr>
          <w:p w:rsidR="004630A4" w:rsidRPr="008E3EDA" w:rsidRDefault="004630A4">
            <w:pPr>
              <w:pStyle w:val="TAC"/>
              <w:keepNext w:val="0"/>
              <w:keepLines w:val="0"/>
              <w:rPr>
                <w:lang w:val="tr-TR"/>
              </w:rPr>
            </w:pPr>
            <w:r w:rsidRPr="008E3EDA">
              <w:rPr>
                <w:lang w:val="tr-TR"/>
              </w:rPr>
              <w:t>X</w:t>
            </w:r>
          </w:p>
        </w:tc>
        <w:tc>
          <w:tcPr>
            <w:tcW w:w="1418" w:type="dxa"/>
            <w:vAlign w:val="center"/>
          </w:tcPr>
          <w:p w:rsidR="004630A4" w:rsidRPr="008E3EDA" w:rsidRDefault="004630A4">
            <w:pPr>
              <w:pStyle w:val="TAC"/>
              <w:keepNext w:val="0"/>
              <w:keepLines w:val="0"/>
              <w:rPr>
                <w:lang w:val="tr-TR"/>
              </w:rPr>
            </w:pPr>
            <w:r w:rsidRPr="008E3EDA">
              <w:rPr>
                <w:lang w:val="tr-TR"/>
              </w:rPr>
              <w:t>X</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keepLines w:val="0"/>
              <w:rPr>
                <w:lang w:val="tr-TR"/>
              </w:rPr>
            </w:pPr>
            <w:r w:rsidRPr="008E3EDA">
              <w:rPr>
                <w:lang w:val="tr-TR"/>
              </w:rPr>
              <w:t>5.7</w:t>
            </w:r>
          </w:p>
        </w:tc>
        <w:tc>
          <w:tcPr>
            <w:tcW w:w="2215" w:type="dxa"/>
          </w:tcPr>
          <w:p w:rsidR="004630A4" w:rsidRPr="008E3EDA" w:rsidRDefault="00FB7412">
            <w:pPr>
              <w:pStyle w:val="TAL"/>
              <w:keepNext w:val="0"/>
              <w:keepLines w:val="0"/>
              <w:rPr>
                <w:lang w:val="tr-TR"/>
              </w:rPr>
            </w:pPr>
            <w:r>
              <w:rPr>
                <w:lang w:val="tr-TR"/>
              </w:rPr>
              <w:t>Denetim tonları</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275" w:type="dxa"/>
            <w:vAlign w:val="center"/>
          </w:tcPr>
          <w:p w:rsidR="004630A4" w:rsidRPr="008E3EDA" w:rsidRDefault="004630A4">
            <w:pPr>
              <w:pStyle w:val="TAC"/>
              <w:keepNext w:val="0"/>
              <w:keepLines w:val="0"/>
              <w:rPr>
                <w:lang w:val="tr-TR"/>
              </w:rPr>
            </w:pPr>
          </w:p>
        </w:tc>
        <w:tc>
          <w:tcPr>
            <w:tcW w:w="1418" w:type="dxa"/>
            <w:vAlign w:val="center"/>
          </w:tcPr>
          <w:p w:rsidR="004630A4" w:rsidRPr="008E3EDA" w:rsidRDefault="004630A4">
            <w:pPr>
              <w:pStyle w:val="TAC"/>
              <w:keepNext w:val="0"/>
              <w:keepLines w:val="0"/>
              <w:rPr>
                <w:lang w:val="tr-TR"/>
              </w:rPr>
            </w:pPr>
            <w:r w:rsidRPr="008E3EDA">
              <w:rPr>
                <w:lang w:val="tr-TR"/>
              </w:rPr>
              <w:t>X</w:t>
            </w:r>
          </w:p>
        </w:tc>
        <w:tc>
          <w:tcPr>
            <w:tcW w:w="1276" w:type="dxa"/>
            <w:vAlign w:val="center"/>
          </w:tcPr>
          <w:p w:rsidR="004630A4" w:rsidRPr="008E3EDA" w:rsidRDefault="004630A4">
            <w:pPr>
              <w:pStyle w:val="TAC"/>
              <w:keepNext w:val="0"/>
              <w:keepLines w:val="0"/>
              <w:rPr>
                <w:lang w:val="tr-TR"/>
              </w:rPr>
            </w:pPr>
            <w:r w:rsidRPr="008E3EDA">
              <w:rPr>
                <w:lang w:val="tr-TR"/>
              </w:rPr>
              <w:t>X</w:t>
            </w:r>
          </w:p>
        </w:tc>
        <w:tc>
          <w:tcPr>
            <w:tcW w:w="1189" w:type="dxa"/>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5.8</w:t>
            </w:r>
          </w:p>
        </w:tc>
        <w:tc>
          <w:tcPr>
            <w:tcW w:w="2215" w:type="dxa"/>
            <w:vMerge w:val="restart"/>
          </w:tcPr>
          <w:p w:rsidR="004630A4" w:rsidRPr="008E3EDA" w:rsidRDefault="00FB7412">
            <w:pPr>
              <w:pStyle w:val="TAL"/>
              <w:keepNext w:val="0"/>
              <w:keepLines w:val="0"/>
              <w:rPr>
                <w:lang w:val="tr-TR"/>
              </w:rPr>
            </w:pPr>
            <w:r>
              <w:rPr>
                <w:lang w:val="tr-TR"/>
              </w:rPr>
              <w:t>Çevirme</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275" w:type="dxa"/>
            <w:vMerge w:val="restart"/>
            <w:vAlign w:val="center"/>
          </w:tcPr>
          <w:p w:rsidR="004630A4" w:rsidRPr="008E3EDA" w:rsidRDefault="004630A4">
            <w:pPr>
              <w:pStyle w:val="TAC"/>
              <w:keepNext w:val="0"/>
              <w:keepLines w:val="0"/>
              <w:rPr>
                <w:lang w:val="tr-TR"/>
              </w:rPr>
            </w:pPr>
          </w:p>
        </w:tc>
        <w:tc>
          <w:tcPr>
            <w:tcW w:w="1418" w:type="dxa"/>
            <w:vMerge w:val="restart"/>
            <w:vAlign w:val="center"/>
          </w:tcPr>
          <w:p w:rsidR="004630A4" w:rsidRPr="008E3EDA" w:rsidRDefault="004630A4">
            <w:pPr>
              <w:pStyle w:val="TAC"/>
              <w:keepNext w:val="0"/>
              <w:keepLines w:val="0"/>
              <w:rPr>
                <w:lang w:val="tr-TR"/>
              </w:rPr>
            </w:pPr>
            <w:r w:rsidRPr="008E3EDA">
              <w:rPr>
                <w:lang w:val="tr-TR"/>
              </w:rPr>
              <w:t>X</w:t>
            </w:r>
          </w:p>
        </w:tc>
        <w:tc>
          <w:tcPr>
            <w:tcW w:w="1276" w:type="dxa"/>
            <w:vMerge w:val="restart"/>
            <w:vAlign w:val="center"/>
          </w:tcPr>
          <w:p w:rsidR="004630A4" w:rsidRPr="008E3EDA" w:rsidRDefault="004630A4">
            <w:pPr>
              <w:pStyle w:val="TAC"/>
              <w:keepNext w:val="0"/>
              <w:keepLines w:val="0"/>
              <w:rPr>
                <w:lang w:val="tr-TR"/>
              </w:rPr>
            </w:pPr>
            <w:r w:rsidRPr="008E3EDA">
              <w:rPr>
                <w:lang w:val="tr-TR"/>
              </w:rPr>
              <w:t>X</w:t>
            </w:r>
          </w:p>
        </w:tc>
        <w:tc>
          <w:tcPr>
            <w:tcW w:w="1189" w:type="dxa"/>
            <w:vMerge w:val="restart"/>
            <w:vAlign w:val="center"/>
          </w:tcPr>
          <w:p w:rsidR="004630A4" w:rsidRPr="008E3EDA" w:rsidRDefault="004630A4">
            <w:pPr>
              <w:pStyle w:val="TAC"/>
              <w:keepNext w:val="0"/>
              <w:keepLines w:val="0"/>
              <w:rPr>
                <w:lang w:val="tr-TR"/>
              </w:rPr>
            </w:pPr>
            <w:r w:rsidRPr="008E3EDA">
              <w:rPr>
                <w:lang w:val="tr-TR"/>
              </w:rPr>
              <w:t>X</w:t>
            </w: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5.8.1</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5.8.2</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5.8.3</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5.8.4</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5.8.5</w:t>
            </w:r>
          </w:p>
        </w:tc>
        <w:tc>
          <w:tcPr>
            <w:tcW w:w="2215" w:type="dxa"/>
            <w:vMerge/>
          </w:tcPr>
          <w:p w:rsidR="004630A4" w:rsidRPr="008E3EDA" w:rsidRDefault="004630A4">
            <w:pPr>
              <w:pStyle w:val="TAL"/>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275" w:type="dxa"/>
            <w:vMerge/>
            <w:vAlign w:val="center"/>
          </w:tcPr>
          <w:p w:rsidR="004630A4" w:rsidRPr="008E3EDA" w:rsidRDefault="004630A4">
            <w:pPr>
              <w:pStyle w:val="TAC"/>
              <w:keepNext w:val="0"/>
              <w:keepLines w:val="0"/>
              <w:rPr>
                <w:lang w:val="tr-TR"/>
              </w:rPr>
            </w:pPr>
          </w:p>
        </w:tc>
        <w:tc>
          <w:tcPr>
            <w:tcW w:w="1418" w:type="dxa"/>
            <w:vMerge/>
            <w:vAlign w:val="center"/>
          </w:tcPr>
          <w:p w:rsidR="004630A4" w:rsidRPr="008E3EDA" w:rsidRDefault="004630A4">
            <w:pPr>
              <w:pStyle w:val="TAC"/>
              <w:keepNext w:val="0"/>
              <w:keepLines w:val="0"/>
              <w:rPr>
                <w:lang w:val="tr-TR"/>
              </w:rPr>
            </w:pPr>
          </w:p>
        </w:tc>
        <w:tc>
          <w:tcPr>
            <w:tcW w:w="1276" w:type="dxa"/>
            <w:vMerge/>
            <w:vAlign w:val="center"/>
          </w:tcPr>
          <w:p w:rsidR="004630A4" w:rsidRPr="008E3EDA" w:rsidRDefault="004630A4">
            <w:pPr>
              <w:pStyle w:val="TAC"/>
              <w:keepNext w:val="0"/>
              <w:keepLines w:val="0"/>
              <w:rPr>
                <w:lang w:val="tr-TR"/>
              </w:rPr>
            </w:pPr>
          </w:p>
        </w:tc>
        <w:tc>
          <w:tcPr>
            <w:tcW w:w="1189" w:type="dxa"/>
            <w:vMerge/>
            <w:vAlign w:val="center"/>
          </w:tcPr>
          <w:p w:rsidR="004630A4" w:rsidRPr="008E3EDA" w:rsidRDefault="004630A4">
            <w:pPr>
              <w:pStyle w:val="TAC"/>
              <w:keepNext w:val="0"/>
              <w:keepLines w:val="0"/>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5.9</w:t>
            </w:r>
          </w:p>
        </w:tc>
        <w:tc>
          <w:tcPr>
            <w:tcW w:w="2215" w:type="dxa"/>
          </w:tcPr>
          <w:p w:rsidR="004630A4" w:rsidRPr="008E3EDA" w:rsidRDefault="00FB7412">
            <w:pPr>
              <w:pStyle w:val="TAL"/>
              <w:rPr>
                <w:lang w:val="tr-TR"/>
              </w:rPr>
            </w:pPr>
            <w:r>
              <w:rPr>
                <w:lang w:val="tr-TR"/>
              </w:rPr>
              <w:t>Çalma</w:t>
            </w:r>
          </w:p>
        </w:tc>
        <w:tc>
          <w:tcPr>
            <w:tcW w:w="1276" w:type="dxa"/>
            <w:vAlign w:val="center"/>
          </w:tcPr>
          <w:p w:rsidR="004630A4" w:rsidRPr="008E3EDA" w:rsidRDefault="004630A4">
            <w:pPr>
              <w:pStyle w:val="TAC"/>
              <w:rPr>
                <w:lang w:val="tr-TR"/>
              </w:rPr>
            </w:pPr>
            <w:r w:rsidRPr="008E3EDA">
              <w:rPr>
                <w:lang w:val="tr-TR"/>
              </w:rPr>
              <w:t>X</w:t>
            </w:r>
          </w:p>
        </w:tc>
        <w:tc>
          <w:tcPr>
            <w:tcW w:w="1275" w:type="dxa"/>
            <w:vAlign w:val="center"/>
          </w:tcPr>
          <w:p w:rsidR="004630A4" w:rsidRPr="008E3EDA" w:rsidRDefault="004630A4">
            <w:pPr>
              <w:pStyle w:val="TAC"/>
              <w:rPr>
                <w:lang w:val="tr-TR"/>
              </w:rPr>
            </w:pPr>
          </w:p>
        </w:tc>
        <w:tc>
          <w:tcPr>
            <w:tcW w:w="1418" w:type="dxa"/>
            <w:vAlign w:val="center"/>
          </w:tcPr>
          <w:p w:rsidR="004630A4" w:rsidRPr="008E3EDA" w:rsidRDefault="004630A4">
            <w:pPr>
              <w:pStyle w:val="TAC"/>
              <w:rPr>
                <w:lang w:val="tr-TR"/>
              </w:rPr>
            </w:pPr>
            <w:r w:rsidRPr="008E3EDA">
              <w:rPr>
                <w:lang w:val="tr-TR"/>
              </w:rPr>
              <w:t>X</w:t>
            </w:r>
          </w:p>
        </w:tc>
        <w:tc>
          <w:tcPr>
            <w:tcW w:w="1276" w:type="dxa"/>
            <w:vAlign w:val="center"/>
          </w:tcPr>
          <w:p w:rsidR="004630A4" w:rsidRPr="008E3EDA" w:rsidRDefault="004630A4">
            <w:pPr>
              <w:pStyle w:val="TAC"/>
              <w:rPr>
                <w:lang w:val="tr-TR"/>
              </w:rPr>
            </w:pPr>
            <w:r w:rsidRPr="008E3EDA">
              <w:rPr>
                <w:lang w:val="tr-TR"/>
              </w:rPr>
              <w:t>X</w:t>
            </w:r>
          </w:p>
        </w:tc>
        <w:tc>
          <w:tcPr>
            <w:tcW w:w="1189" w:type="dxa"/>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5.10</w:t>
            </w:r>
          </w:p>
        </w:tc>
        <w:tc>
          <w:tcPr>
            <w:tcW w:w="2215" w:type="dxa"/>
            <w:vMerge w:val="restart"/>
          </w:tcPr>
          <w:p w:rsidR="004630A4" w:rsidRPr="008E3EDA" w:rsidRDefault="00FB7412">
            <w:pPr>
              <w:pStyle w:val="TAL"/>
              <w:rPr>
                <w:lang w:val="tr-TR"/>
              </w:rPr>
            </w:pPr>
            <w:r>
              <w:rPr>
                <w:lang w:val="tr-TR"/>
              </w:rPr>
              <w:t>Kayıt Geri Araması</w:t>
            </w:r>
          </w:p>
        </w:tc>
        <w:tc>
          <w:tcPr>
            <w:tcW w:w="1276" w:type="dxa"/>
            <w:vMerge w:val="restart"/>
            <w:vAlign w:val="center"/>
          </w:tcPr>
          <w:p w:rsidR="004630A4" w:rsidRPr="008E3EDA" w:rsidRDefault="004630A4">
            <w:pPr>
              <w:pStyle w:val="TAC"/>
              <w:rPr>
                <w:lang w:val="tr-TR"/>
              </w:rPr>
            </w:pPr>
            <w:r w:rsidRPr="008E3EDA">
              <w:rPr>
                <w:lang w:val="tr-TR"/>
              </w:rPr>
              <w:t>X</w:t>
            </w:r>
          </w:p>
        </w:tc>
        <w:tc>
          <w:tcPr>
            <w:tcW w:w="1275" w:type="dxa"/>
            <w:vMerge w:val="restart"/>
            <w:vAlign w:val="center"/>
          </w:tcPr>
          <w:p w:rsidR="004630A4" w:rsidRPr="008E3EDA" w:rsidRDefault="004630A4">
            <w:pPr>
              <w:pStyle w:val="TAC"/>
              <w:rPr>
                <w:lang w:val="tr-TR"/>
              </w:rPr>
            </w:pPr>
          </w:p>
        </w:tc>
        <w:tc>
          <w:tcPr>
            <w:tcW w:w="1418" w:type="dxa"/>
            <w:vMerge w:val="restart"/>
            <w:vAlign w:val="center"/>
          </w:tcPr>
          <w:p w:rsidR="004630A4" w:rsidRPr="008E3EDA" w:rsidRDefault="004630A4">
            <w:pPr>
              <w:pStyle w:val="TAC"/>
              <w:rPr>
                <w:lang w:val="tr-TR"/>
              </w:rPr>
            </w:pPr>
            <w:r w:rsidRPr="008E3EDA">
              <w:rPr>
                <w:lang w:val="tr-TR"/>
              </w:rPr>
              <w:t>X</w:t>
            </w:r>
          </w:p>
        </w:tc>
        <w:tc>
          <w:tcPr>
            <w:tcW w:w="1276" w:type="dxa"/>
            <w:vMerge w:val="restart"/>
            <w:vAlign w:val="center"/>
          </w:tcPr>
          <w:p w:rsidR="004630A4" w:rsidRPr="008E3EDA" w:rsidRDefault="004630A4">
            <w:pPr>
              <w:pStyle w:val="TAC"/>
              <w:rPr>
                <w:lang w:val="tr-TR"/>
              </w:rPr>
            </w:pPr>
            <w:r w:rsidRPr="008E3EDA">
              <w:rPr>
                <w:lang w:val="tr-TR"/>
              </w:rPr>
              <w:t>X</w:t>
            </w:r>
          </w:p>
        </w:tc>
        <w:tc>
          <w:tcPr>
            <w:tcW w:w="1189" w:type="dxa"/>
            <w:vMerge w:val="restart"/>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5.10.1</w:t>
            </w:r>
          </w:p>
        </w:tc>
        <w:tc>
          <w:tcPr>
            <w:tcW w:w="2215" w:type="dxa"/>
            <w:vMerge/>
          </w:tcPr>
          <w:p w:rsidR="004630A4" w:rsidRPr="008E3EDA" w:rsidRDefault="004630A4">
            <w:pPr>
              <w:pStyle w:val="TAL"/>
              <w:rPr>
                <w:lang w:val="tr-TR"/>
              </w:rPr>
            </w:pPr>
          </w:p>
        </w:tc>
        <w:tc>
          <w:tcPr>
            <w:tcW w:w="1276" w:type="dxa"/>
            <w:vMerge/>
            <w:vAlign w:val="center"/>
          </w:tcPr>
          <w:p w:rsidR="004630A4" w:rsidRPr="008E3EDA" w:rsidRDefault="004630A4">
            <w:pPr>
              <w:pStyle w:val="TAC"/>
              <w:rPr>
                <w:lang w:val="tr-TR"/>
              </w:rPr>
            </w:pPr>
          </w:p>
        </w:tc>
        <w:tc>
          <w:tcPr>
            <w:tcW w:w="1275" w:type="dxa"/>
            <w:vMerge/>
            <w:vAlign w:val="center"/>
          </w:tcPr>
          <w:p w:rsidR="004630A4" w:rsidRPr="008E3EDA" w:rsidRDefault="004630A4">
            <w:pPr>
              <w:pStyle w:val="TAC"/>
              <w:rPr>
                <w:lang w:val="tr-TR"/>
              </w:rPr>
            </w:pPr>
          </w:p>
        </w:tc>
        <w:tc>
          <w:tcPr>
            <w:tcW w:w="1418" w:type="dxa"/>
            <w:vMerge/>
            <w:vAlign w:val="center"/>
          </w:tcPr>
          <w:p w:rsidR="004630A4" w:rsidRPr="008E3EDA" w:rsidRDefault="004630A4">
            <w:pPr>
              <w:pStyle w:val="TAC"/>
              <w:rPr>
                <w:lang w:val="tr-TR"/>
              </w:rPr>
            </w:pPr>
          </w:p>
        </w:tc>
        <w:tc>
          <w:tcPr>
            <w:tcW w:w="1276" w:type="dxa"/>
            <w:vMerge/>
            <w:vAlign w:val="center"/>
          </w:tcPr>
          <w:p w:rsidR="004630A4" w:rsidRPr="008E3EDA" w:rsidRDefault="004630A4">
            <w:pPr>
              <w:pStyle w:val="TAC"/>
              <w:rPr>
                <w:lang w:val="tr-TR"/>
              </w:rPr>
            </w:pPr>
          </w:p>
        </w:tc>
        <w:tc>
          <w:tcPr>
            <w:tcW w:w="1189" w:type="dxa"/>
            <w:vMerge/>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5.11</w:t>
            </w:r>
          </w:p>
        </w:tc>
        <w:tc>
          <w:tcPr>
            <w:tcW w:w="2215" w:type="dxa"/>
          </w:tcPr>
          <w:p w:rsidR="004630A4" w:rsidRPr="008E3EDA" w:rsidRDefault="00FB7412">
            <w:pPr>
              <w:pStyle w:val="TAL"/>
              <w:rPr>
                <w:lang w:val="tr-TR"/>
              </w:rPr>
            </w:pPr>
            <w:r>
              <w:rPr>
                <w:lang w:val="tr-TR"/>
              </w:rPr>
              <w:t>Cevap Sinyali</w:t>
            </w:r>
          </w:p>
        </w:tc>
        <w:tc>
          <w:tcPr>
            <w:tcW w:w="1276" w:type="dxa"/>
            <w:vAlign w:val="center"/>
          </w:tcPr>
          <w:p w:rsidR="004630A4" w:rsidRPr="008E3EDA" w:rsidRDefault="004630A4">
            <w:pPr>
              <w:pStyle w:val="TAC"/>
              <w:rPr>
                <w:lang w:val="tr-TR"/>
              </w:rPr>
            </w:pPr>
            <w:r w:rsidRPr="008E3EDA">
              <w:rPr>
                <w:lang w:val="tr-TR"/>
              </w:rPr>
              <w:t>X</w:t>
            </w:r>
          </w:p>
        </w:tc>
        <w:tc>
          <w:tcPr>
            <w:tcW w:w="1275" w:type="dxa"/>
            <w:vAlign w:val="center"/>
          </w:tcPr>
          <w:p w:rsidR="004630A4" w:rsidRPr="008E3EDA" w:rsidRDefault="004630A4">
            <w:pPr>
              <w:pStyle w:val="TAC"/>
              <w:rPr>
                <w:lang w:val="tr-TR"/>
              </w:rPr>
            </w:pPr>
          </w:p>
        </w:tc>
        <w:tc>
          <w:tcPr>
            <w:tcW w:w="1418" w:type="dxa"/>
            <w:vAlign w:val="center"/>
          </w:tcPr>
          <w:p w:rsidR="004630A4" w:rsidRPr="008E3EDA" w:rsidRDefault="004630A4">
            <w:pPr>
              <w:pStyle w:val="TAC"/>
              <w:rPr>
                <w:lang w:val="tr-TR"/>
              </w:rPr>
            </w:pPr>
            <w:r w:rsidRPr="008E3EDA">
              <w:rPr>
                <w:lang w:val="tr-TR"/>
              </w:rPr>
              <w:t>X</w:t>
            </w:r>
          </w:p>
        </w:tc>
        <w:tc>
          <w:tcPr>
            <w:tcW w:w="1276" w:type="dxa"/>
            <w:vAlign w:val="center"/>
          </w:tcPr>
          <w:p w:rsidR="004630A4" w:rsidRPr="008E3EDA" w:rsidRDefault="004630A4">
            <w:pPr>
              <w:pStyle w:val="TAC"/>
              <w:rPr>
                <w:lang w:val="tr-TR"/>
              </w:rPr>
            </w:pPr>
            <w:r w:rsidRPr="008E3EDA">
              <w:rPr>
                <w:lang w:val="tr-TR"/>
              </w:rPr>
              <w:t>X</w:t>
            </w:r>
          </w:p>
        </w:tc>
        <w:tc>
          <w:tcPr>
            <w:tcW w:w="1189" w:type="dxa"/>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5.12</w:t>
            </w:r>
          </w:p>
        </w:tc>
        <w:tc>
          <w:tcPr>
            <w:tcW w:w="2215" w:type="dxa"/>
            <w:vMerge w:val="restart"/>
          </w:tcPr>
          <w:p w:rsidR="004630A4" w:rsidRPr="008E3EDA" w:rsidRDefault="00FB7412">
            <w:pPr>
              <w:pStyle w:val="TAL"/>
              <w:rPr>
                <w:lang w:val="tr-TR"/>
              </w:rPr>
            </w:pPr>
            <w:r>
              <w:rPr>
                <w:lang w:val="tr-TR"/>
              </w:rPr>
              <w:t>Ücret Bilgisi</w:t>
            </w:r>
          </w:p>
        </w:tc>
        <w:tc>
          <w:tcPr>
            <w:tcW w:w="1276" w:type="dxa"/>
            <w:vMerge w:val="restart"/>
            <w:vAlign w:val="center"/>
          </w:tcPr>
          <w:p w:rsidR="004630A4" w:rsidRPr="008E3EDA" w:rsidRDefault="004630A4">
            <w:pPr>
              <w:pStyle w:val="TAC"/>
              <w:rPr>
                <w:lang w:val="tr-TR"/>
              </w:rPr>
            </w:pPr>
            <w:r w:rsidRPr="008E3EDA">
              <w:rPr>
                <w:lang w:val="tr-TR"/>
              </w:rPr>
              <w:t>X</w:t>
            </w:r>
          </w:p>
        </w:tc>
        <w:tc>
          <w:tcPr>
            <w:tcW w:w="1275" w:type="dxa"/>
            <w:vMerge w:val="restart"/>
            <w:vAlign w:val="center"/>
          </w:tcPr>
          <w:p w:rsidR="004630A4" w:rsidRPr="008E3EDA" w:rsidRDefault="004630A4">
            <w:pPr>
              <w:pStyle w:val="TAC"/>
              <w:rPr>
                <w:lang w:val="tr-TR"/>
              </w:rPr>
            </w:pPr>
          </w:p>
        </w:tc>
        <w:tc>
          <w:tcPr>
            <w:tcW w:w="1418" w:type="dxa"/>
            <w:vMerge w:val="restart"/>
            <w:vAlign w:val="center"/>
          </w:tcPr>
          <w:p w:rsidR="004630A4" w:rsidRPr="008E3EDA" w:rsidRDefault="004630A4">
            <w:pPr>
              <w:pStyle w:val="TAC"/>
              <w:rPr>
                <w:lang w:val="tr-TR"/>
              </w:rPr>
            </w:pPr>
            <w:r w:rsidRPr="008E3EDA">
              <w:rPr>
                <w:lang w:val="tr-TR"/>
              </w:rPr>
              <w:t>X</w:t>
            </w:r>
          </w:p>
        </w:tc>
        <w:tc>
          <w:tcPr>
            <w:tcW w:w="1276" w:type="dxa"/>
            <w:vMerge w:val="restart"/>
            <w:vAlign w:val="center"/>
          </w:tcPr>
          <w:p w:rsidR="004630A4" w:rsidRPr="008E3EDA" w:rsidRDefault="004630A4">
            <w:pPr>
              <w:pStyle w:val="TAC"/>
              <w:rPr>
                <w:lang w:val="tr-TR"/>
              </w:rPr>
            </w:pPr>
            <w:r w:rsidRPr="008E3EDA">
              <w:rPr>
                <w:lang w:val="tr-TR"/>
              </w:rPr>
              <w:t>X</w:t>
            </w:r>
          </w:p>
        </w:tc>
        <w:tc>
          <w:tcPr>
            <w:tcW w:w="1189" w:type="dxa"/>
            <w:vMerge w:val="restart"/>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5.12.1</w:t>
            </w:r>
          </w:p>
        </w:tc>
        <w:tc>
          <w:tcPr>
            <w:tcW w:w="2215" w:type="dxa"/>
            <w:vMerge/>
          </w:tcPr>
          <w:p w:rsidR="004630A4" w:rsidRPr="008E3EDA" w:rsidRDefault="004630A4">
            <w:pPr>
              <w:pStyle w:val="TAL"/>
              <w:rPr>
                <w:lang w:val="tr-TR"/>
              </w:rPr>
            </w:pPr>
          </w:p>
        </w:tc>
        <w:tc>
          <w:tcPr>
            <w:tcW w:w="1276" w:type="dxa"/>
            <w:vMerge/>
            <w:vAlign w:val="center"/>
          </w:tcPr>
          <w:p w:rsidR="004630A4" w:rsidRPr="008E3EDA" w:rsidRDefault="004630A4">
            <w:pPr>
              <w:pStyle w:val="TAC"/>
              <w:rPr>
                <w:lang w:val="tr-TR"/>
              </w:rPr>
            </w:pPr>
          </w:p>
        </w:tc>
        <w:tc>
          <w:tcPr>
            <w:tcW w:w="1275" w:type="dxa"/>
            <w:vMerge/>
            <w:vAlign w:val="center"/>
          </w:tcPr>
          <w:p w:rsidR="004630A4" w:rsidRPr="008E3EDA" w:rsidRDefault="004630A4">
            <w:pPr>
              <w:pStyle w:val="TAC"/>
              <w:rPr>
                <w:lang w:val="tr-TR"/>
              </w:rPr>
            </w:pPr>
          </w:p>
        </w:tc>
        <w:tc>
          <w:tcPr>
            <w:tcW w:w="1418" w:type="dxa"/>
            <w:vMerge/>
            <w:vAlign w:val="center"/>
          </w:tcPr>
          <w:p w:rsidR="004630A4" w:rsidRPr="008E3EDA" w:rsidRDefault="004630A4">
            <w:pPr>
              <w:pStyle w:val="TAC"/>
              <w:rPr>
                <w:lang w:val="tr-TR"/>
              </w:rPr>
            </w:pPr>
          </w:p>
        </w:tc>
        <w:tc>
          <w:tcPr>
            <w:tcW w:w="1276" w:type="dxa"/>
            <w:vMerge/>
            <w:vAlign w:val="center"/>
          </w:tcPr>
          <w:p w:rsidR="004630A4" w:rsidRPr="008E3EDA" w:rsidRDefault="004630A4">
            <w:pPr>
              <w:pStyle w:val="TAC"/>
              <w:rPr>
                <w:lang w:val="tr-TR"/>
              </w:rPr>
            </w:pPr>
          </w:p>
        </w:tc>
        <w:tc>
          <w:tcPr>
            <w:tcW w:w="1189" w:type="dxa"/>
            <w:vMerge/>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5.13</w:t>
            </w:r>
          </w:p>
        </w:tc>
        <w:tc>
          <w:tcPr>
            <w:tcW w:w="2215" w:type="dxa"/>
          </w:tcPr>
          <w:p w:rsidR="004630A4" w:rsidRPr="008E3EDA" w:rsidRDefault="00FB7412">
            <w:pPr>
              <w:pStyle w:val="TAL"/>
              <w:rPr>
                <w:lang w:val="tr-TR"/>
              </w:rPr>
            </w:pPr>
            <w:r>
              <w:rPr>
                <w:lang w:val="tr-TR"/>
              </w:rPr>
              <w:t>Ağdan takas sinyali</w:t>
            </w:r>
          </w:p>
        </w:tc>
        <w:tc>
          <w:tcPr>
            <w:tcW w:w="1276" w:type="dxa"/>
            <w:vAlign w:val="center"/>
          </w:tcPr>
          <w:p w:rsidR="004630A4" w:rsidRPr="008E3EDA" w:rsidRDefault="004630A4">
            <w:pPr>
              <w:pStyle w:val="TAL"/>
              <w:jc w:val="center"/>
              <w:rPr>
                <w:lang w:val="tr-TR"/>
              </w:rPr>
            </w:pPr>
            <w:r w:rsidRPr="008E3EDA">
              <w:rPr>
                <w:lang w:val="tr-TR"/>
              </w:rPr>
              <w:t>X</w:t>
            </w:r>
          </w:p>
        </w:tc>
        <w:tc>
          <w:tcPr>
            <w:tcW w:w="1275" w:type="dxa"/>
            <w:vAlign w:val="center"/>
          </w:tcPr>
          <w:p w:rsidR="004630A4" w:rsidRPr="008E3EDA" w:rsidRDefault="004630A4">
            <w:pPr>
              <w:pStyle w:val="TAL"/>
              <w:jc w:val="center"/>
              <w:rPr>
                <w:lang w:val="tr-TR"/>
              </w:rPr>
            </w:pPr>
          </w:p>
        </w:tc>
        <w:tc>
          <w:tcPr>
            <w:tcW w:w="1418" w:type="dxa"/>
            <w:vAlign w:val="center"/>
          </w:tcPr>
          <w:p w:rsidR="004630A4" w:rsidRPr="008E3EDA" w:rsidRDefault="004630A4">
            <w:pPr>
              <w:pStyle w:val="TAL"/>
              <w:jc w:val="center"/>
              <w:rPr>
                <w:lang w:val="tr-TR"/>
              </w:rPr>
            </w:pPr>
            <w:r w:rsidRPr="008E3EDA">
              <w:rPr>
                <w:lang w:val="tr-TR"/>
              </w:rPr>
              <w:t>X</w:t>
            </w:r>
          </w:p>
        </w:tc>
        <w:tc>
          <w:tcPr>
            <w:tcW w:w="1276" w:type="dxa"/>
            <w:vAlign w:val="center"/>
          </w:tcPr>
          <w:p w:rsidR="004630A4" w:rsidRPr="008E3EDA" w:rsidRDefault="004630A4">
            <w:pPr>
              <w:pStyle w:val="TAL"/>
              <w:jc w:val="center"/>
              <w:rPr>
                <w:lang w:val="tr-TR"/>
              </w:rPr>
            </w:pPr>
            <w:r w:rsidRPr="008E3EDA">
              <w:rPr>
                <w:lang w:val="tr-TR"/>
              </w:rPr>
              <w:t>X</w:t>
            </w:r>
          </w:p>
        </w:tc>
        <w:tc>
          <w:tcPr>
            <w:tcW w:w="1189" w:type="dxa"/>
            <w:vAlign w:val="center"/>
          </w:tcPr>
          <w:p w:rsidR="004630A4" w:rsidRPr="008E3EDA" w:rsidRDefault="004630A4">
            <w:pPr>
              <w:pStyle w:val="TAL"/>
              <w:jc w:val="center"/>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rPr>
                <w:lang w:val="tr-TR"/>
              </w:rPr>
            </w:pPr>
            <w:r w:rsidRPr="008E3EDA">
              <w:rPr>
                <w:lang w:val="tr-TR"/>
              </w:rPr>
              <w:t>5.14</w:t>
            </w:r>
          </w:p>
        </w:tc>
        <w:tc>
          <w:tcPr>
            <w:tcW w:w="2215" w:type="dxa"/>
          </w:tcPr>
          <w:p w:rsidR="004630A4" w:rsidRPr="008E3EDA" w:rsidRDefault="00FB7412">
            <w:pPr>
              <w:pStyle w:val="TAL"/>
              <w:rPr>
                <w:lang w:val="tr-TR"/>
              </w:rPr>
            </w:pPr>
            <w:r>
              <w:rPr>
                <w:lang w:val="tr-TR"/>
              </w:rPr>
              <w:t>Yardımcı</w:t>
            </w:r>
            <w:r w:rsidR="004630A4" w:rsidRPr="008E3EDA">
              <w:rPr>
                <w:lang w:val="tr-TR"/>
              </w:rPr>
              <w:t xml:space="preserve"> </w:t>
            </w:r>
            <w:r w:rsidR="00E37BCE">
              <w:rPr>
                <w:lang w:val="tr-TR"/>
              </w:rPr>
              <w:t>hizmetler</w:t>
            </w:r>
          </w:p>
        </w:tc>
        <w:tc>
          <w:tcPr>
            <w:tcW w:w="1276" w:type="dxa"/>
            <w:vAlign w:val="center"/>
          </w:tcPr>
          <w:p w:rsidR="004630A4" w:rsidRPr="008E3EDA" w:rsidRDefault="004630A4">
            <w:pPr>
              <w:pStyle w:val="TAC"/>
              <w:rPr>
                <w:lang w:val="tr-TR"/>
              </w:rPr>
            </w:pPr>
            <w:r w:rsidRPr="008E3EDA">
              <w:rPr>
                <w:lang w:val="tr-TR"/>
              </w:rPr>
              <w:t>X</w:t>
            </w:r>
          </w:p>
        </w:tc>
        <w:tc>
          <w:tcPr>
            <w:tcW w:w="1275" w:type="dxa"/>
            <w:vAlign w:val="center"/>
          </w:tcPr>
          <w:p w:rsidR="004630A4" w:rsidRPr="008E3EDA" w:rsidRDefault="004630A4">
            <w:pPr>
              <w:pStyle w:val="TAC"/>
              <w:rPr>
                <w:lang w:val="tr-TR"/>
              </w:rPr>
            </w:pPr>
          </w:p>
        </w:tc>
        <w:tc>
          <w:tcPr>
            <w:tcW w:w="1418" w:type="dxa"/>
            <w:vAlign w:val="center"/>
          </w:tcPr>
          <w:p w:rsidR="004630A4" w:rsidRPr="008E3EDA" w:rsidRDefault="004630A4">
            <w:pPr>
              <w:pStyle w:val="TAC"/>
              <w:rPr>
                <w:lang w:val="tr-TR"/>
              </w:rPr>
            </w:pPr>
            <w:r w:rsidRPr="008E3EDA">
              <w:rPr>
                <w:lang w:val="tr-TR"/>
              </w:rPr>
              <w:t>X</w:t>
            </w:r>
          </w:p>
        </w:tc>
        <w:tc>
          <w:tcPr>
            <w:tcW w:w="1276" w:type="dxa"/>
            <w:vAlign w:val="center"/>
          </w:tcPr>
          <w:p w:rsidR="004630A4" w:rsidRPr="008E3EDA" w:rsidRDefault="004630A4">
            <w:pPr>
              <w:pStyle w:val="TAC"/>
              <w:rPr>
                <w:lang w:val="tr-TR"/>
              </w:rPr>
            </w:pPr>
            <w:r w:rsidRPr="008E3EDA">
              <w:rPr>
                <w:lang w:val="tr-TR"/>
              </w:rPr>
              <w:t>X</w:t>
            </w:r>
          </w:p>
        </w:tc>
        <w:tc>
          <w:tcPr>
            <w:tcW w:w="1189" w:type="dxa"/>
            <w:vAlign w:val="center"/>
          </w:tcPr>
          <w:p w:rsidR="004630A4" w:rsidRPr="008E3EDA" w:rsidRDefault="004630A4">
            <w:pPr>
              <w:pStyle w:val="TAC"/>
              <w:rPr>
                <w:lang w:val="tr-TR"/>
              </w:rPr>
            </w:pPr>
          </w:p>
        </w:tc>
      </w:tr>
      <w:tr w:rsidR="004630A4" w:rsidRPr="008E3EDA">
        <w:tblPrEx>
          <w:tblCellMar>
            <w:top w:w="0" w:type="dxa"/>
            <w:bottom w:w="0" w:type="dxa"/>
          </w:tblCellMar>
        </w:tblPrEx>
        <w:trPr>
          <w:cantSplit/>
          <w:jc w:val="center"/>
        </w:trPr>
        <w:tc>
          <w:tcPr>
            <w:tcW w:w="819" w:type="dxa"/>
          </w:tcPr>
          <w:p w:rsidR="004630A4" w:rsidRPr="008E3EDA" w:rsidRDefault="004630A4">
            <w:pPr>
              <w:pStyle w:val="TAL"/>
              <w:keepNext w:val="0"/>
              <w:rPr>
                <w:lang w:val="tr-TR"/>
              </w:rPr>
            </w:pPr>
            <w:r w:rsidRPr="008E3EDA">
              <w:rPr>
                <w:lang w:val="tr-TR"/>
              </w:rPr>
              <w:t>5.15</w:t>
            </w:r>
          </w:p>
        </w:tc>
        <w:tc>
          <w:tcPr>
            <w:tcW w:w="2215" w:type="dxa"/>
          </w:tcPr>
          <w:p w:rsidR="004630A4" w:rsidRPr="008E3EDA" w:rsidRDefault="004630A4">
            <w:pPr>
              <w:pStyle w:val="TAL"/>
              <w:keepNext w:val="0"/>
              <w:rPr>
                <w:lang w:val="tr-TR"/>
              </w:rPr>
            </w:pPr>
            <w:r w:rsidRPr="008E3EDA">
              <w:rPr>
                <w:lang w:val="tr-TR"/>
              </w:rPr>
              <w:t xml:space="preserve">PSTN </w:t>
            </w:r>
            <w:r w:rsidR="00FB7412">
              <w:rPr>
                <w:lang w:val="tr-TR"/>
              </w:rPr>
              <w:t>Gösterim</w:t>
            </w:r>
            <w:r w:rsidRPr="008E3EDA">
              <w:rPr>
                <w:lang w:val="tr-TR"/>
              </w:rPr>
              <w:t xml:space="preserve"> </w:t>
            </w:r>
            <w:r w:rsidR="00E37BCE">
              <w:rPr>
                <w:lang w:val="tr-TR"/>
              </w:rPr>
              <w:t>hizmetler</w:t>
            </w:r>
            <w:r w:rsidR="00FB7412">
              <w:rPr>
                <w:lang w:val="tr-TR"/>
              </w:rPr>
              <w:t>i</w:t>
            </w:r>
          </w:p>
        </w:tc>
        <w:tc>
          <w:tcPr>
            <w:tcW w:w="1276" w:type="dxa"/>
            <w:vAlign w:val="center"/>
          </w:tcPr>
          <w:p w:rsidR="004630A4" w:rsidRPr="008E3EDA" w:rsidRDefault="004630A4">
            <w:pPr>
              <w:pStyle w:val="TAC"/>
              <w:keepNext w:val="0"/>
              <w:rPr>
                <w:lang w:val="tr-TR"/>
              </w:rPr>
            </w:pPr>
            <w:r w:rsidRPr="008E3EDA">
              <w:rPr>
                <w:lang w:val="tr-TR"/>
              </w:rPr>
              <w:t>X</w:t>
            </w:r>
          </w:p>
        </w:tc>
        <w:tc>
          <w:tcPr>
            <w:tcW w:w="1275" w:type="dxa"/>
            <w:vAlign w:val="center"/>
          </w:tcPr>
          <w:p w:rsidR="004630A4" w:rsidRPr="008E3EDA" w:rsidRDefault="004630A4">
            <w:pPr>
              <w:pStyle w:val="TAC"/>
              <w:keepNext w:val="0"/>
              <w:rPr>
                <w:lang w:val="tr-TR"/>
              </w:rPr>
            </w:pPr>
          </w:p>
        </w:tc>
        <w:tc>
          <w:tcPr>
            <w:tcW w:w="1418" w:type="dxa"/>
            <w:vAlign w:val="center"/>
          </w:tcPr>
          <w:p w:rsidR="004630A4" w:rsidRPr="008E3EDA" w:rsidRDefault="004630A4">
            <w:pPr>
              <w:pStyle w:val="TAC"/>
              <w:keepNext w:val="0"/>
              <w:rPr>
                <w:lang w:val="tr-TR"/>
              </w:rPr>
            </w:pPr>
            <w:r w:rsidRPr="008E3EDA">
              <w:rPr>
                <w:lang w:val="tr-TR"/>
              </w:rPr>
              <w:t>X</w:t>
            </w:r>
          </w:p>
        </w:tc>
        <w:tc>
          <w:tcPr>
            <w:tcW w:w="1276" w:type="dxa"/>
            <w:vAlign w:val="center"/>
          </w:tcPr>
          <w:p w:rsidR="004630A4" w:rsidRPr="008E3EDA" w:rsidRDefault="004630A4">
            <w:pPr>
              <w:pStyle w:val="TAC"/>
              <w:keepNext w:val="0"/>
              <w:rPr>
                <w:lang w:val="tr-TR"/>
              </w:rPr>
            </w:pPr>
            <w:r w:rsidRPr="008E3EDA">
              <w:rPr>
                <w:lang w:val="tr-TR"/>
              </w:rPr>
              <w:t>X</w:t>
            </w:r>
          </w:p>
        </w:tc>
        <w:tc>
          <w:tcPr>
            <w:tcW w:w="1189" w:type="dxa"/>
            <w:vAlign w:val="center"/>
          </w:tcPr>
          <w:p w:rsidR="004630A4" w:rsidRPr="008E3EDA" w:rsidRDefault="004630A4">
            <w:pPr>
              <w:pStyle w:val="TAC"/>
              <w:keepNext w:val="0"/>
              <w:rPr>
                <w:lang w:val="tr-TR"/>
              </w:rPr>
            </w:pPr>
          </w:p>
        </w:tc>
      </w:tr>
    </w:tbl>
    <w:p w:rsidR="004630A4" w:rsidRPr="008E3EDA" w:rsidRDefault="004630A4">
      <w:pPr>
        <w:rPr>
          <w:lang w:val="tr-TR"/>
        </w:rPr>
      </w:pPr>
    </w:p>
    <w:p w:rsidR="004630A4" w:rsidRPr="008E3EDA" w:rsidRDefault="004630A4">
      <w:pPr>
        <w:pStyle w:val="Balk1"/>
        <w:rPr>
          <w:lang w:val="tr-TR"/>
        </w:rPr>
      </w:pPr>
      <w:bookmarkStart w:id="60" w:name="_Toc136942903"/>
      <w:bookmarkStart w:id="61" w:name="_Toc151806266"/>
      <w:bookmarkStart w:id="62" w:name="_Toc151880928"/>
      <w:bookmarkStart w:id="63" w:name="_Toc151959361"/>
      <w:bookmarkStart w:id="64" w:name="_Toc188659857"/>
      <w:r w:rsidRPr="008E3EDA">
        <w:rPr>
          <w:lang w:val="tr-TR"/>
        </w:rPr>
        <w:t>5</w:t>
      </w:r>
      <w:r w:rsidRPr="008E3EDA">
        <w:rPr>
          <w:lang w:val="tr-TR"/>
        </w:rPr>
        <w:tab/>
        <w:t>Belirtilecek paramet</w:t>
      </w:r>
      <w:bookmarkEnd w:id="60"/>
      <w:bookmarkEnd w:id="61"/>
      <w:bookmarkEnd w:id="62"/>
      <w:bookmarkEnd w:id="63"/>
      <w:r w:rsidRPr="008E3EDA">
        <w:rPr>
          <w:lang w:val="tr-TR"/>
        </w:rPr>
        <w:t>reler</w:t>
      </w:r>
      <w:bookmarkEnd w:id="64"/>
    </w:p>
    <w:p w:rsidR="004630A4" w:rsidRPr="008E3EDA" w:rsidRDefault="004630A4">
      <w:pPr>
        <w:rPr>
          <w:lang w:val="tr-TR"/>
        </w:rPr>
      </w:pPr>
      <w:r w:rsidRPr="008E3EDA">
        <w:rPr>
          <w:lang w:val="tr-TR"/>
        </w:rPr>
        <w:t>Ağa bağlandığı durumda uygun</w:t>
      </w:r>
      <w:r w:rsidR="000E00E6" w:rsidRPr="008E3EDA">
        <w:rPr>
          <w:lang w:val="tr-TR"/>
        </w:rPr>
        <w:t xml:space="preserve"> </w:t>
      </w:r>
      <w:r w:rsidRPr="008E3EDA">
        <w:rPr>
          <w:lang w:val="tr-TR"/>
        </w:rPr>
        <w:t>düzeyde bir işlevsellik sağlayabilecek bir uçbirim cihazı standardı mevcut olduğunda, bu standartlara, ek bilgi olarak atıfta bulunulabilir.</w:t>
      </w:r>
    </w:p>
    <w:p w:rsidR="004630A4" w:rsidRPr="008E3EDA" w:rsidRDefault="004630A4">
      <w:pPr>
        <w:rPr>
          <w:lang w:val="tr-TR"/>
        </w:rPr>
      </w:pPr>
      <w:r w:rsidRPr="008E3EDA">
        <w:rPr>
          <w:lang w:val="tr-TR"/>
        </w:rPr>
        <w:lastRenderedPageBreak/>
        <w:t>Ek A, mevcut dokümanın kapsamında ele alınan arayüzlerin büyük bir çoğunluğunu kapsayan en sık ras</w:t>
      </w:r>
      <w:r w:rsidR="000E00E6" w:rsidRPr="008E3EDA">
        <w:rPr>
          <w:lang w:val="tr-TR"/>
        </w:rPr>
        <w:t>t</w:t>
      </w:r>
      <w:r w:rsidRPr="008E3EDA">
        <w:rPr>
          <w:lang w:val="tr-TR"/>
        </w:rPr>
        <w:t>lanan standartlar hakkında genel bilgi sunmaktadır.</w:t>
      </w:r>
    </w:p>
    <w:p w:rsidR="004630A4" w:rsidRPr="008E3EDA" w:rsidRDefault="004630A4">
      <w:pPr>
        <w:pStyle w:val="Balk2"/>
        <w:rPr>
          <w:lang w:val="tr-TR"/>
        </w:rPr>
      </w:pPr>
      <w:bookmarkStart w:id="65" w:name="_Toc136942904"/>
      <w:bookmarkStart w:id="66" w:name="_Toc151806267"/>
      <w:bookmarkStart w:id="67" w:name="_Toc151880929"/>
      <w:bookmarkStart w:id="68" w:name="_Toc151959362"/>
      <w:bookmarkStart w:id="69" w:name="_Toc188659858"/>
      <w:r w:rsidRPr="008E3EDA">
        <w:rPr>
          <w:lang w:val="tr-TR"/>
        </w:rPr>
        <w:t>5.1</w:t>
      </w:r>
      <w:r w:rsidRPr="008E3EDA">
        <w:rPr>
          <w:lang w:val="tr-TR"/>
        </w:rPr>
        <w:tab/>
      </w:r>
      <w:bookmarkEnd w:id="65"/>
      <w:bookmarkEnd w:id="66"/>
      <w:bookmarkEnd w:id="67"/>
      <w:bookmarkEnd w:id="68"/>
      <w:r w:rsidRPr="008E3EDA">
        <w:rPr>
          <w:lang w:val="tr-TR"/>
        </w:rPr>
        <w:t>Bağlantı yöntemi</w:t>
      </w:r>
      <w:bookmarkEnd w:id="69"/>
    </w:p>
    <w:p w:rsidR="004630A4" w:rsidRPr="008E3EDA" w:rsidRDefault="004630A4">
      <w:pPr>
        <w:tabs>
          <w:tab w:val="left" w:pos="4230"/>
        </w:tabs>
        <w:spacing w:after="120"/>
        <w:rPr>
          <w:color w:val="000000"/>
          <w:lang w:val="tr-TR"/>
        </w:rPr>
      </w:pPr>
      <w:r w:rsidRPr="008E3EDA">
        <w:rPr>
          <w:snapToGrid w:val="0"/>
          <w:color w:val="000000"/>
          <w:lang w:val="tr-TR"/>
        </w:rPr>
        <w:t>Ağ Sonlandırma Noktasının (NTP) mekanik ve temas atamaları detaylı olarak açıklanmalıdır.</w:t>
      </w:r>
    </w:p>
    <w:p w:rsidR="004630A4" w:rsidRPr="008E3EDA" w:rsidRDefault="004630A4">
      <w:pPr>
        <w:pStyle w:val="Balk2"/>
        <w:rPr>
          <w:lang w:val="tr-TR"/>
        </w:rPr>
      </w:pPr>
      <w:bookmarkStart w:id="70" w:name="_Toc136942905"/>
      <w:bookmarkStart w:id="71" w:name="_Toc151806268"/>
      <w:bookmarkStart w:id="72" w:name="_Toc151880930"/>
      <w:bookmarkStart w:id="73" w:name="_Toc151959363"/>
      <w:bookmarkStart w:id="74" w:name="_Toc188659859"/>
      <w:r w:rsidRPr="008E3EDA">
        <w:rPr>
          <w:lang w:val="tr-TR"/>
        </w:rPr>
        <w:t>5.2</w:t>
      </w:r>
      <w:r w:rsidRPr="008E3EDA">
        <w:rPr>
          <w:lang w:val="tr-TR"/>
        </w:rPr>
        <w:tab/>
        <w:t>Kablolama düzenlemeleri ve sürüş kabiliyeti</w:t>
      </w:r>
      <w:bookmarkEnd w:id="70"/>
      <w:bookmarkEnd w:id="71"/>
      <w:bookmarkEnd w:id="72"/>
      <w:bookmarkEnd w:id="73"/>
      <w:bookmarkEnd w:id="74"/>
    </w:p>
    <w:p w:rsidR="004630A4" w:rsidRPr="008E3EDA" w:rsidRDefault="004630A4">
      <w:pPr>
        <w:rPr>
          <w:lang w:val="tr-TR"/>
        </w:rPr>
      </w:pPr>
      <w:r w:rsidRPr="008E3EDA">
        <w:rPr>
          <w:lang w:val="tr-TR"/>
        </w:rPr>
        <w:t>EG 201 120 [</w:t>
      </w:r>
      <w:r w:rsidRPr="008E3EDA">
        <w:rPr>
          <w:color w:val="0000FF"/>
          <w:lang w:val="tr-TR"/>
        </w:rPr>
        <w:fldChar w:fldCharType="begin"/>
      </w:r>
      <w:r w:rsidRPr="008E3EDA">
        <w:rPr>
          <w:color w:val="0000FF"/>
          <w:lang w:val="tr-TR"/>
        </w:rPr>
        <w:instrText>REF REF_EG201120</w:instrText>
      </w:r>
      <w:r w:rsidRPr="008E3EDA">
        <w:rPr>
          <w:color w:val="0000FF"/>
          <w:lang w:val="tr-TR"/>
        </w:rPr>
        <w:fldChar w:fldCharType="separate"/>
      </w:r>
      <w:r w:rsidRPr="008E3EDA">
        <w:rPr>
          <w:lang w:val="tr-TR"/>
        </w:rPr>
        <w:t>3</w:t>
      </w:r>
      <w:r w:rsidRPr="008E3EDA">
        <w:rPr>
          <w:color w:val="0000FF"/>
          <w:lang w:val="tr-TR"/>
        </w:rPr>
        <w:fldChar w:fldCharType="end"/>
      </w:r>
      <w:r w:rsidR="000E00E6" w:rsidRPr="008E3EDA">
        <w:rPr>
          <w:lang w:val="tr-TR"/>
        </w:rPr>
        <w:t>], paral</w:t>
      </w:r>
      <w:r w:rsidRPr="008E3EDA">
        <w:rPr>
          <w:lang w:val="tr-TR"/>
        </w:rPr>
        <w:t>el veya seri bağlantıdan etkilenen parametrelere dayalı olarak bir uçbirimin yükleme faktörünün imalatçılar tarafından nasıl hesaplanması gerektiğini açıklar. NTP’nin sürüş kabili</w:t>
      </w:r>
      <w:r w:rsidR="000E00E6" w:rsidRPr="008E3EDA">
        <w:rPr>
          <w:lang w:val="tr-TR"/>
        </w:rPr>
        <w:t>ye</w:t>
      </w:r>
      <w:r w:rsidRPr="008E3EDA">
        <w:rPr>
          <w:lang w:val="tr-TR"/>
        </w:rPr>
        <w:t>tleri, EG 201 120’deki [</w:t>
      </w:r>
      <w:r w:rsidRPr="008E3EDA">
        <w:rPr>
          <w:color w:val="0000FF"/>
          <w:lang w:val="tr-TR"/>
        </w:rPr>
        <w:fldChar w:fldCharType="begin"/>
      </w:r>
      <w:r w:rsidRPr="008E3EDA">
        <w:rPr>
          <w:color w:val="0000FF"/>
          <w:lang w:val="tr-TR"/>
        </w:rPr>
        <w:instrText>REF REF_EG201120</w:instrText>
      </w:r>
      <w:r w:rsidRPr="008E3EDA">
        <w:rPr>
          <w:color w:val="0000FF"/>
          <w:lang w:val="tr-TR"/>
        </w:rPr>
        <w:fldChar w:fldCharType="separate"/>
      </w:r>
      <w:r w:rsidRPr="008E3EDA">
        <w:rPr>
          <w:lang w:val="tr-TR"/>
        </w:rPr>
        <w:t>3</w:t>
      </w:r>
      <w:r w:rsidRPr="008E3EDA">
        <w:rPr>
          <w:color w:val="0000FF"/>
          <w:lang w:val="tr-TR"/>
        </w:rPr>
        <w:fldChar w:fldCharType="end"/>
      </w:r>
      <w:r w:rsidRPr="008E3EDA">
        <w:rPr>
          <w:lang w:val="tr-TR"/>
        </w:rPr>
        <w:t>] parametrelere dayalı olarak belirtilmelidir, bu konudaki rehber bilgiler için EG 201 188’e [</w:t>
      </w:r>
      <w:r w:rsidRPr="008E3EDA">
        <w:rPr>
          <w:color w:val="0000FF"/>
          <w:lang w:val="tr-TR"/>
        </w:rPr>
        <w:fldChar w:fldCharType="begin"/>
      </w:r>
      <w:r w:rsidRPr="008E3EDA">
        <w:rPr>
          <w:color w:val="0000FF"/>
          <w:lang w:val="tr-TR"/>
        </w:rPr>
        <w:instrText>REF REF_EG201188</w:instrText>
      </w:r>
      <w:r w:rsidRPr="008E3EDA">
        <w:rPr>
          <w:color w:val="0000FF"/>
          <w:lang w:val="tr-TR"/>
        </w:rPr>
        <w:fldChar w:fldCharType="separate"/>
      </w:r>
      <w:r w:rsidRPr="008E3EDA">
        <w:rPr>
          <w:lang w:val="tr-TR"/>
        </w:rPr>
        <w:t>2</w:t>
      </w:r>
      <w:r w:rsidRPr="008E3EDA">
        <w:rPr>
          <w:color w:val="0000FF"/>
          <w:lang w:val="tr-TR"/>
        </w:rPr>
        <w:fldChar w:fldCharType="end"/>
      </w:r>
      <w:r w:rsidRPr="008E3EDA">
        <w:rPr>
          <w:lang w:val="tr-TR"/>
        </w:rPr>
        <w:t>] bakabilirsiniz.</w:t>
      </w:r>
    </w:p>
    <w:p w:rsidR="004630A4" w:rsidRPr="008E3EDA" w:rsidRDefault="004630A4">
      <w:pPr>
        <w:rPr>
          <w:lang w:val="tr-TR"/>
        </w:rPr>
      </w:pPr>
      <w:r w:rsidRPr="008E3EDA">
        <w:rPr>
          <w:lang w:val="tr-TR"/>
        </w:rPr>
        <w:t>Herhangi özel kablolu düzenleme, kullanılmış ya da tavsiye edilmişse, açıklanmalıdır.</w:t>
      </w:r>
    </w:p>
    <w:p w:rsidR="004630A4" w:rsidRPr="008E3EDA" w:rsidRDefault="004630A4">
      <w:pPr>
        <w:pStyle w:val="Balk2"/>
        <w:rPr>
          <w:lang w:val="tr-TR"/>
        </w:rPr>
      </w:pPr>
      <w:bookmarkStart w:id="75" w:name="_Toc136942906"/>
      <w:bookmarkStart w:id="76" w:name="_Toc151806269"/>
      <w:bookmarkStart w:id="77" w:name="_Toc151880931"/>
      <w:bookmarkStart w:id="78" w:name="_Toc151959364"/>
      <w:bookmarkStart w:id="79" w:name="_Toc188659860"/>
      <w:r w:rsidRPr="008E3EDA">
        <w:rPr>
          <w:lang w:val="tr-TR"/>
        </w:rPr>
        <w:t>5.3</w:t>
      </w:r>
      <w:r w:rsidRPr="008E3EDA">
        <w:rPr>
          <w:lang w:val="tr-TR"/>
        </w:rPr>
        <w:tab/>
        <w:t>DC Gerilimleri ve besleme koşulları</w:t>
      </w:r>
      <w:bookmarkEnd w:id="75"/>
      <w:bookmarkEnd w:id="76"/>
      <w:bookmarkEnd w:id="77"/>
      <w:bookmarkEnd w:id="78"/>
      <w:bookmarkEnd w:id="79"/>
    </w:p>
    <w:p w:rsidR="004630A4" w:rsidRPr="008E3EDA" w:rsidRDefault="004630A4">
      <w:pPr>
        <w:pStyle w:val="Balk3"/>
        <w:rPr>
          <w:lang w:val="tr-TR"/>
        </w:rPr>
      </w:pPr>
      <w:bookmarkStart w:id="80" w:name="_Toc136942907"/>
      <w:bookmarkStart w:id="81" w:name="_Toc151806270"/>
      <w:bookmarkStart w:id="82" w:name="_Toc151880932"/>
      <w:bookmarkStart w:id="83" w:name="_Toc151959365"/>
      <w:bookmarkStart w:id="84" w:name="_Toc188659861"/>
      <w:r w:rsidRPr="008E3EDA">
        <w:rPr>
          <w:lang w:val="tr-TR"/>
        </w:rPr>
        <w:t>5.3.1</w:t>
      </w:r>
      <w:r w:rsidRPr="008E3EDA">
        <w:rPr>
          <w:lang w:val="tr-TR"/>
        </w:rPr>
        <w:tab/>
        <w:t xml:space="preserve">DC </w:t>
      </w:r>
      <w:bookmarkEnd w:id="80"/>
      <w:bookmarkEnd w:id="81"/>
      <w:bookmarkEnd w:id="82"/>
      <w:bookmarkEnd w:id="83"/>
      <w:r w:rsidRPr="008E3EDA">
        <w:rPr>
          <w:lang w:val="tr-TR"/>
        </w:rPr>
        <w:t>Gerilimi – hat kullanım</w:t>
      </w:r>
      <w:r w:rsidR="00C3045C">
        <w:rPr>
          <w:lang w:val="tr-TR"/>
        </w:rPr>
        <w:t xml:space="preserve"> dışı</w:t>
      </w:r>
      <w:bookmarkEnd w:id="84"/>
    </w:p>
    <w:p w:rsidR="004630A4" w:rsidRPr="008E3EDA" w:rsidRDefault="004630A4">
      <w:pPr>
        <w:rPr>
          <w:lang w:val="tr-TR"/>
        </w:rPr>
      </w:pPr>
      <w:r w:rsidRPr="008E3EDA">
        <w:rPr>
          <w:lang w:val="tr-TR"/>
        </w:rPr>
        <w:t>DC gerilim koşulları, uçbirim imalatçısının, uçbirimin ağ üzerinde hat kullanım</w:t>
      </w:r>
      <w:r w:rsidR="00C3045C">
        <w:rPr>
          <w:lang w:val="tr-TR"/>
        </w:rPr>
        <w:t xml:space="preserve"> </w:t>
      </w:r>
      <w:r w:rsidRPr="008E3EDA">
        <w:rPr>
          <w:lang w:val="tr-TR"/>
        </w:rPr>
        <w:t>d</w:t>
      </w:r>
      <w:r w:rsidR="00C3045C">
        <w:rPr>
          <w:lang w:val="tr-TR"/>
        </w:rPr>
        <w:t>ışı</w:t>
      </w:r>
      <w:r w:rsidRPr="008E3EDA">
        <w:rPr>
          <w:lang w:val="tr-TR"/>
        </w:rPr>
        <w:t xml:space="preserve"> konumundayken bulabileceği minimum ve maksimum DC gerilimini öngörebileceği şekilde açıklanmalıdır; bu, hat testleri sırasında uygulanan gerilimleri de içermelidir. Bu gerilimlerin, bir yüksek direnç değerinde belirtilmesi tavsiye edilir.</w:t>
      </w:r>
    </w:p>
    <w:p w:rsidR="004630A4" w:rsidRPr="008E3EDA" w:rsidRDefault="004630A4">
      <w:pPr>
        <w:pStyle w:val="Balk3"/>
        <w:rPr>
          <w:lang w:val="tr-TR"/>
        </w:rPr>
      </w:pPr>
      <w:bookmarkStart w:id="85" w:name="_Toc136942908"/>
      <w:bookmarkStart w:id="86" w:name="_Toc151806271"/>
      <w:bookmarkStart w:id="87" w:name="_Toc151880933"/>
      <w:bookmarkStart w:id="88" w:name="_Toc151959366"/>
      <w:bookmarkStart w:id="89" w:name="_Toc188659862"/>
      <w:r w:rsidRPr="008E3EDA">
        <w:rPr>
          <w:lang w:val="tr-TR"/>
        </w:rPr>
        <w:t>5.3.2</w:t>
      </w:r>
      <w:r w:rsidRPr="008E3EDA">
        <w:rPr>
          <w:lang w:val="tr-TR"/>
        </w:rPr>
        <w:tab/>
      </w:r>
      <w:bookmarkEnd w:id="85"/>
      <w:bookmarkEnd w:id="86"/>
      <w:bookmarkEnd w:id="87"/>
      <w:bookmarkEnd w:id="88"/>
      <w:r w:rsidRPr="008E3EDA">
        <w:rPr>
          <w:lang w:val="tr-TR"/>
        </w:rPr>
        <w:t>Kutupluluk</w:t>
      </w:r>
      <w:bookmarkEnd w:id="89"/>
    </w:p>
    <w:p w:rsidR="004630A4" w:rsidRPr="008E3EDA" w:rsidRDefault="004630A4">
      <w:pPr>
        <w:rPr>
          <w:lang w:val="tr-TR"/>
        </w:rPr>
      </w:pPr>
      <w:r w:rsidRPr="008E3EDA">
        <w:rPr>
          <w:lang w:val="tr-TR"/>
        </w:rPr>
        <w:t xml:space="preserve">Ağın, hattın bir kablosu üzerinde diğerine </w:t>
      </w:r>
      <w:r w:rsidR="000E00E6" w:rsidRPr="008E3EDA">
        <w:rPr>
          <w:lang w:val="tr-TR"/>
        </w:rPr>
        <w:t>göre</w:t>
      </w:r>
      <w:r w:rsidRPr="008E3EDA">
        <w:rPr>
          <w:lang w:val="tr-TR"/>
        </w:rPr>
        <w:t xml:space="preserve"> spesifik bir kutupluluğu sürdürüp sürdürmediğine dair bilgi verilmelidir. Eğer kutupluluk ters dönmesi meydana gelirse, bu, amacıyla birlikte belirtilmelidir.</w:t>
      </w:r>
    </w:p>
    <w:p w:rsidR="004630A4" w:rsidRPr="008E3EDA" w:rsidRDefault="004630A4">
      <w:pPr>
        <w:pStyle w:val="Balk3"/>
        <w:rPr>
          <w:lang w:val="tr-TR"/>
        </w:rPr>
      </w:pPr>
      <w:bookmarkStart w:id="90" w:name="_Toc136942909"/>
      <w:bookmarkStart w:id="91" w:name="_Toc151806272"/>
      <w:bookmarkStart w:id="92" w:name="_Toc151880934"/>
      <w:bookmarkStart w:id="93" w:name="_Toc151959367"/>
      <w:bookmarkStart w:id="94" w:name="_Toc188659863"/>
      <w:r w:rsidRPr="008E3EDA">
        <w:rPr>
          <w:lang w:val="tr-TR"/>
        </w:rPr>
        <w:t>5.3.3</w:t>
      </w:r>
      <w:r w:rsidRPr="008E3EDA">
        <w:rPr>
          <w:lang w:val="tr-TR"/>
        </w:rPr>
        <w:tab/>
      </w:r>
      <w:bookmarkEnd w:id="90"/>
      <w:bookmarkEnd w:id="91"/>
      <w:bookmarkEnd w:id="92"/>
      <w:bookmarkEnd w:id="93"/>
      <w:r w:rsidRPr="008E3EDA">
        <w:rPr>
          <w:lang w:val="tr-TR"/>
        </w:rPr>
        <w:t>Hat akımı</w:t>
      </w:r>
      <w:bookmarkEnd w:id="94"/>
    </w:p>
    <w:p w:rsidR="004630A4" w:rsidRPr="008E3EDA" w:rsidRDefault="006549EE">
      <w:pPr>
        <w:keepNext/>
        <w:keepLines/>
        <w:rPr>
          <w:lang w:val="tr-TR"/>
        </w:rPr>
      </w:pPr>
      <w:r>
        <w:rPr>
          <w:lang w:val="tr-TR"/>
        </w:rPr>
        <w:t xml:space="preserve">Hat üzerinde mevcut olan </w:t>
      </w:r>
      <w:r w:rsidR="004630A4" w:rsidRPr="008E3EDA">
        <w:rPr>
          <w:lang w:val="tr-TR"/>
        </w:rPr>
        <w:t xml:space="preserve">DC </w:t>
      </w:r>
      <w:r>
        <w:rPr>
          <w:lang w:val="tr-TR"/>
        </w:rPr>
        <w:t xml:space="preserve">akımı, hem maksimum hem de minimum muhtemel besleme akımları için belirtilmelidir. Bir arama veya arama girişimi </w:t>
      </w:r>
      <w:r w:rsidR="00C64DBC">
        <w:rPr>
          <w:lang w:val="tr-TR"/>
        </w:rPr>
        <w:t xml:space="preserve">sırasında DC besleme koşullarının değiştiği durumlarda, bu da belirtilmelidir. </w:t>
      </w:r>
      <w:r w:rsidR="004630A4" w:rsidRPr="008E3EDA">
        <w:rPr>
          <w:lang w:val="tr-TR"/>
        </w:rPr>
        <w:t>A</w:t>
      </w:r>
      <w:r w:rsidR="00E37BCE">
        <w:rPr>
          <w:lang w:val="tr-TR"/>
        </w:rPr>
        <w:t>ğ</w:t>
      </w:r>
      <w:r w:rsidR="004630A4" w:rsidRPr="008E3EDA">
        <w:rPr>
          <w:lang w:val="tr-TR"/>
        </w:rPr>
        <w:t xml:space="preserve"> </w:t>
      </w:r>
      <w:r w:rsidR="00FB7412">
        <w:rPr>
          <w:lang w:val="tr-TR"/>
        </w:rPr>
        <w:t>operatörü</w:t>
      </w:r>
      <w:r w:rsidR="00C64DBC">
        <w:rPr>
          <w:lang w:val="tr-TR"/>
        </w:rPr>
        <w:t>, NTP’de uçbirimin hangi direnci sunacağına bilemeyeceğinden, tanımlı yük içine maksimum ve minimum DC akımının ve ayrıca o yük çapında oluşan gerilim düşüşünün belirtilmesi tavsiye edilmektedir.</w:t>
      </w:r>
      <w:r w:rsidR="004630A4" w:rsidRPr="008E3EDA">
        <w:rPr>
          <w:lang w:val="tr-TR"/>
        </w:rPr>
        <w:t xml:space="preserve"> </w:t>
      </w:r>
      <w:r w:rsidR="00C64DBC">
        <w:rPr>
          <w:lang w:val="tr-TR"/>
        </w:rPr>
        <w:t>Bazı ağlar üzerinde, uçbirim imalatçısına, uçbirimin belli besleme koşullarıyla bağlantılı olarak uçbirimin yerine getirmek durumunda olduğu herhangi muhtemel özel spesifik bir işlev ya da gereksinim konusunda tavsiye de bulunmak gerekebilir. DC akımının sabit akım mı yoksa dirençli besleme mi ya da başka koşullarda mı temin ediliyor olduğu belirtilmelidir.</w:t>
      </w:r>
    </w:p>
    <w:p w:rsidR="004630A4" w:rsidRPr="008E3EDA" w:rsidRDefault="004630A4">
      <w:pPr>
        <w:pStyle w:val="Balk3"/>
        <w:rPr>
          <w:lang w:val="tr-TR"/>
        </w:rPr>
      </w:pPr>
      <w:bookmarkStart w:id="95" w:name="_Toc136942910"/>
      <w:bookmarkStart w:id="96" w:name="_Toc151806273"/>
      <w:bookmarkStart w:id="97" w:name="_Toc151880935"/>
      <w:bookmarkStart w:id="98" w:name="_Toc151959368"/>
      <w:bookmarkStart w:id="99" w:name="_Toc188659864"/>
      <w:r w:rsidRPr="008E3EDA">
        <w:rPr>
          <w:lang w:val="tr-TR"/>
        </w:rPr>
        <w:t>5.3.4</w:t>
      </w:r>
      <w:r w:rsidRPr="008E3EDA">
        <w:rPr>
          <w:lang w:val="tr-TR"/>
        </w:rPr>
        <w:tab/>
        <w:t xml:space="preserve">Park </w:t>
      </w:r>
      <w:bookmarkEnd w:id="95"/>
      <w:bookmarkEnd w:id="96"/>
      <w:bookmarkEnd w:id="97"/>
      <w:bookmarkEnd w:id="98"/>
      <w:r w:rsidRPr="008E3EDA">
        <w:rPr>
          <w:lang w:val="tr-TR"/>
        </w:rPr>
        <w:t>koşulu</w:t>
      </w:r>
      <w:bookmarkEnd w:id="99"/>
    </w:p>
    <w:p w:rsidR="004630A4" w:rsidRPr="008E3EDA" w:rsidRDefault="004630A4">
      <w:pPr>
        <w:rPr>
          <w:lang w:val="tr-TR"/>
        </w:rPr>
      </w:pPr>
      <w:r w:rsidRPr="008E3EDA">
        <w:rPr>
          <w:lang w:val="tr-TR"/>
        </w:rPr>
        <w:t>Ağın, NTP’de bir park koşulu uyguladığı durumda, 5.3.1 ve 5.3.3 fıkralarında belirtildiği üzere bunun da aynı şekilde belirtilmesi gerekmektedir.</w:t>
      </w:r>
    </w:p>
    <w:p w:rsidR="004630A4" w:rsidRPr="008E3EDA" w:rsidRDefault="004630A4">
      <w:pPr>
        <w:pStyle w:val="Balk2"/>
        <w:rPr>
          <w:lang w:val="tr-TR"/>
        </w:rPr>
      </w:pPr>
      <w:bookmarkStart w:id="100" w:name="_Toc136942911"/>
      <w:bookmarkStart w:id="101" w:name="_Toc151806274"/>
      <w:bookmarkStart w:id="102" w:name="_Toc151880936"/>
      <w:bookmarkStart w:id="103" w:name="_Toc151959369"/>
      <w:bookmarkStart w:id="104" w:name="_Toc188659865"/>
      <w:r w:rsidRPr="008E3EDA">
        <w:rPr>
          <w:lang w:val="tr-TR"/>
        </w:rPr>
        <w:t>5.4</w:t>
      </w:r>
      <w:r w:rsidRPr="008E3EDA">
        <w:rPr>
          <w:lang w:val="tr-TR"/>
        </w:rPr>
        <w:tab/>
      </w:r>
      <w:bookmarkEnd w:id="100"/>
      <w:bookmarkEnd w:id="101"/>
      <w:bookmarkEnd w:id="102"/>
      <w:bookmarkEnd w:id="103"/>
      <w:r w:rsidRPr="008E3EDA">
        <w:rPr>
          <w:lang w:val="tr-TR"/>
        </w:rPr>
        <w:t>Yakalama</w:t>
      </w:r>
      <w:bookmarkEnd w:id="104"/>
    </w:p>
    <w:p w:rsidR="004630A4" w:rsidRPr="008E3EDA" w:rsidRDefault="004630A4">
      <w:pPr>
        <w:pStyle w:val="Balk3"/>
        <w:rPr>
          <w:lang w:val="tr-TR"/>
        </w:rPr>
      </w:pPr>
      <w:bookmarkStart w:id="105" w:name="_Toc136942912"/>
      <w:bookmarkStart w:id="106" w:name="_Toc151806275"/>
      <w:bookmarkStart w:id="107" w:name="_Toc151880937"/>
      <w:bookmarkStart w:id="108" w:name="_Toc151959370"/>
      <w:bookmarkStart w:id="109" w:name="_Toc188659866"/>
      <w:r w:rsidRPr="008E3EDA">
        <w:rPr>
          <w:lang w:val="tr-TR"/>
        </w:rPr>
        <w:t>5.4.1</w:t>
      </w:r>
      <w:r w:rsidRPr="008E3EDA">
        <w:rPr>
          <w:lang w:val="tr-TR"/>
        </w:rPr>
        <w:tab/>
        <w:t>NTP’deki yakalama olarak kabul edilmeyen koşullar</w:t>
      </w:r>
      <w:bookmarkEnd w:id="105"/>
      <w:bookmarkEnd w:id="106"/>
      <w:bookmarkEnd w:id="107"/>
      <w:bookmarkEnd w:id="108"/>
      <w:bookmarkEnd w:id="109"/>
    </w:p>
    <w:p w:rsidR="004630A4" w:rsidRPr="008E3EDA" w:rsidRDefault="004630A4">
      <w:pPr>
        <w:rPr>
          <w:lang w:val="tr-TR"/>
        </w:rPr>
      </w:pPr>
      <w:r w:rsidRPr="008E3EDA">
        <w:rPr>
          <w:lang w:val="tr-TR"/>
        </w:rPr>
        <w:t>NTP’de mevcut olan ve yakalama koşulu olarak algılanmayacak olan koşullar belirtilmelidir. Bunun, NTP’de A-teli ve B-teli boyunca yerleştirilebilecek minimum direnç değeri olarak ifade edilmesi tavsiye edilmektedir.</w:t>
      </w:r>
    </w:p>
    <w:p w:rsidR="004630A4" w:rsidRPr="008E3EDA" w:rsidRDefault="004630A4">
      <w:pPr>
        <w:rPr>
          <w:lang w:val="tr-TR"/>
        </w:rPr>
      </w:pPr>
      <w:r w:rsidRPr="008E3EDA">
        <w:rPr>
          <w:lang w:val="tr-TR"/>
        </w:rPr>
        <w:t xml:space="preserve">Uçbirimlerin </w:t>
      </w:r>
      <w:r w:rsidR="000E00E6" w:rsidRPr="008E3EDA">
        <w:rPr>
          <w:lang w:val="tr-TR"/>
        </w:rPr>
        <w:t>paralel</w:t>
      </w:r>
      <w:r w:rsidRPr="008E3EDA">
        <w:rPr>
          <w:lang w:val="tr-TR"/>
        </w:rPr>
        <w:t xml:space="preserve"> veya seri bağlantısına müsaade edildiği yerde, bu parametrenin etkileneceği unutulmamalıdır.</w:t>
      </w:r>
    </w:p>
    <w:p w:rsidR="004630A4" w:rsidRPr="008E3EDA" w:rsidRDefault="004630A4">
      <w:pPr>
        <w:pStyle w:val="Balk3"/>
        <w:rPr>
          <w:lang w:val="tr-TR"/>
        </w:rPr>
      </w:pPr>
      <w:bookmarkStart w:id="110" w:name="_Toc136942913"/>
      <w:bookmarkStart w:id="111" w:name="_Toc151806276"/>
      <w:bookmarkStart w:id="112" w:name="_Toc151880938"/>
      <w:bookmarkStart w:id="113" w:name="_Toc151959371"/>
      <w:bookmarkStart w:id="114" w:name="_Toc188659867"/>
      <w:r w:rsidRPr="008E3EDA">
        <w:rPr>
          <w:lang w:val="tr-TR"/>
        </w:rPr>
        <w:lastRenderedPageBreak/>
        <w:t>5.4.2</w:t>
      </w:r>
      <w:r w:rsidRPr="008E3EDA">
        <w:rPr>
          <w:lang w:val="tr-TR"/>
        </w:rPr>
        <w:tab/>
        <w:t>NTP’deki hat testini kolaylaştıran koşullar</w:t>
      </w:r>
      <w:bookmarkEnd w:id="110"/>
      <w:bookmarkEnd w:id="111"/>
      <w:bookmarkEnd w:id="112"/>
      <w:bookmarkEnd w:id="113"/>
      <w:bookmarkEnd w:id="114"/>
    </w:p>
    <w:p w:rsidR="004630A4" w:rsidRPr="008E3EDA" w:rsidRDefault="004630A4">
      <w:pPr>
        <w:rPr>
          <w:lang w:val="tr-TR"/>
        </w:rPr>
      </w:pPr>
      <w:r w:rsidRPr="008E3EDA">
        <w:rPr>
          <w:lang w:val="tr-TR"/>
        </w:rPr>
        <w:t>Bir çok ağ operatörü, hat arızalarını erkenden tespit edebilmek için otomatik hat testleri gerçekleştirirler. Bu nedenle, NTP’de gereken direnç, 5.4.1 fıkrasında belirtilenden daha yüksek olması gerekebilir. Böylesi veya benzeri durumlarda, özel değerlerin gerekebileceği yerde, otomatik hat testini kolaylaştırmak üzere NTP’de gereken A-teli ve B-teli boyunca minimum direnç (ve nihayetinde diğer parametreler) belirtilmelidir.</w:t>
      </w:r>
    </w:p>
    <w:p w:rsidR="004630A4" w:rsidRPr="008E3EDA" w:rsidRDefault="004630A4">
      <w:pPr>
        <w:rPr>
          <w:lang w:val="tr-TR"/>
        </w:rPr>
      </w:pPr>
      <w:bookmarkStart w:id="115" w:name="_Toc136942914"/>
      <w:bookmarkStart w:id="116" w:name="_Toc151806277"/>
      <w:bookmarkStart w:id="117" w:name="_Toc151880939"/>
      <w:bookmarkStart w:id="118" w:name="_Toc151959372"/>
      <w:r w:rsidRPr="008E3EDA">
        <w:rPr>
          <w:lang w:val="tr-TR"/>
        </w:rPr>
        <w:t>Uçbirimlerin paralel veya seri bağlantısına müsaade edildiği yerde, bu parametrenin etkileneceği unutulmamalıdır.</w:t>
      </w:r>
    </w:p>
    <w:p w:rsidR="004630A4" w:rsidRPr="008E3EDA" w:rsidRDefault="000E00E6">
      <w:pPr>
        <w:pStyle w:val="Balk3"/>
        <w:rPr>
          <w:lang w:val="tr-TR"/>
        </w:rPr>
      </w:pPr>
      <w:bookmarkStart w:id="119" w:name="_Toc188659868"/>
      <w:r w:rsidRPr="008E3EDA">
        <w:rPr>
          <w:lang w:val="tr-TR"/>
        </w:rPr>
        <w:t>5.4.3</w:t>
      </w:r>
      <w:r w:rsidRPr="008E3EDA">
        <w:rPr>
          <w:lang w:val="tr-TR"/>
        </w:rPr>
        <w:tab/>
        <w:t>NTP’d</w:t>
      </w:r>
      <w:r w:rsidR="004630A4" w:rsidRPr="008E3EDA">
        <w:rPr>
          <w:lang w:val="tr-TR"/>
        </w:rPr>
        <w:t>e yakalama sinyali olarak yorumlanacak olan koşullar</w:t>
      </w:r>
      <w:bookmarkEnd w:id="115"/>
      <w:bookmarkEnd w:id="116"/>
      <w:bookmarkEnd w:id="117"/>
      <w:bookmarkEnd w:id="118"/>
      <w:bookmarkEnd w:id="119"/>
    </w:p>
    <w:p w:rsidR="004630A4" w:rsidRPr="008E3EDA" w:rsidRDefault="004630A4">
      <w:pPr>
        <w:rPr>
          <w:lang w:val="tr-TR"/>
        </w:rPr>
      </w:pPr>
      <w:r w:rsidRPr="008E3EDA">
        <w:rPr>
          <w:lang w:val="tr-TR"/>
        </w:rPr>
        <w:t>NTP’de sunulan ve bir yakalama sinyali olarak kabul edilecek koşullar belirtilmelidir. Bu koşulların, aşağıdakileri belirterek ifade edilmesi tavsiye edilir:</w:t>
      </w:r>
    </w:p>
    <w:p w:rsidR="004630A4" w:rsidRPr="008E3EDA" w:rsidRDefault="004630A4">
      <w:pPr>
        <w:pStyle w:val="B1"/>
        <w:rPr>
          <w:lang w:val="tr-TR"/>
        </w:rPr>
      </w:pPr>
      <w:r w:rsidRPr="008E3EDA">
        <w:rPr>
          <w:lang w:val="tr-TR"/>
        </w:rPr>
        <w:t>NTP’de yerleştirildiğinde, A-teli ve B-teli çapında yerleştirildiğinde, yakalama olarak kabul edilecek olan maksimum direnç; ve</w:t>
      </w:r>
    </w:p>
    <w:p w:rsidR="004630A4" w:rsidRPr="008E3EDA" w:rsidRDefault="004630A4">
      <w:pPr>
        <w:pStyle w:val="B1"/>
        <w:rPr>
          <w:lang w:val="tr-TR"/>
        </w:rPr>
      </w:pPr>
      <w:r w:rsidRPr="008E3EDA">
        <w:rPr>
          <w:lang w:val="tr-TR"/>
        </w:rPr>
        <w:t>Yukarıda bahsedilen direncin bağlanması sonucu olarak akan DC akımı.</w:t>
      </w:r>
    </w:p>
    <w:p w:rsidR="004630A4" w:rsidRPr="008E3EDA" w:rsidRDefault="004630A4">
      <w:pPr>
        <w:rPr>
          <w:lang w:val="tr-TR"/>
        </w:rPr>
      </w:pPr>
      <w:r w:rsidRPr="008E3EDA">
        <w:rPr>
          <w:lang w:val="tr-TR"/>
        </w:rPr>
        <w:t>Ek olarak, uçbirim imalatçılarına daha ileri düzey rehber bilgi olarak optimum uçbirim DC maskesi tavsiye edilebilir.</w:t>
      </w:r>
    </w:p>
    <w:p w:rsidR="004630A4" w:rsidRPr="008E3EDA" w:rsidRDefault="000E00E6">
      <w:pPr>
        <w:pStyle w:val="Balk3"/>
        <w:rPr>
          <w:lang w:val="tr-TR"/>
        </w:rPr>
      </w:pPr>
      <w:bookmarkStart w:id="120" w:name="_Toc136942915"/>
      <w:bookmarkStart w:id="121" w:name="_Toc151806278"/>
      <w:bookmarkStart w:id="122" w:name="_Toc151880940"/>
      <w:bookmarkStart w:id="123" w:name="_Toc151959373"/>
      <w:bookmarkStart w:id="124" w:name="_Toc188659869"/>
      <w:r w:rsidRPr="008E3EDA">
        <w:rPr>
          <w:lang w:val="tr-TR"/>
        </w:rPr>
        <w:t>5.4.4</w:t>
      </w:r>
      <w:r w:rsidRPr="008E3EDA">
        <w:rPr>
          <w:lang w:val="tr-TR"/>
        </w:rPr>
        <w:tab/>
        <w:t>Yakalama sinyalin</w:t>
      </w:r>
      <w:r w:rsidR="004630A4" w:rsidRPr="008E3EDA">
        <w:rPr>
          <w:lang w:val="tr-TR"/>
        </w:rPr>
        <w:t>in algılanması için gereken süre</w:t>
      </w:r>
      <w:bookmarkEnd w:id="120"/>
      <w:bookmarkEnd w:id="121"/>
      <w:bookmarkEnd w:id="122"/>
      <w:bookmarkEnd w:id="123"/>
      <w:bookmarkEnd w:id="124"/>
    </w:p>
    <w:p w:rsidR="004630A4" w:rsidRPr="008E3EDA" w:rsidRDefault="004630A4">
      <w:pPr>
        <w:rPr>
          <w:lang w:val="tr-TR"/>
        </w:rPr>
      </w:pPr>
      <w:r w:rsidRPr="008E3EDA">
        <w:rPr>
          <w:lang w:val="tr-TR"/>
        </w:rPr>
        <w:t>A-teli ve B-teli çap</w:t>
      </w:r>
      <w:r w:rsidR="000E00E6" w:rsidRPr="008E3EDA">
        <w:rPr>
          <w:lang w:val="tr-TR"/>
        </w:rPr>
        <w:t>ı</w:t>
      </w:r>
      <w:r w:rsidRPr="008E3EDA">
        <w:rPr>
          <w:lang w:val="tr-TR"/>
        </w:rPr>
        <w:t xml:space="preserve">nda, bir yakalama koşulu olarak algılanabilecek, yakalama koşulunun uygulandığı minimum sure belirtilmelidir ve ayrıca, yakalama koşulunun, ağın bunu </w:t>
      </w:r>
      <w:r w:rsidR="000E00E6" w:rsidRPr="008E3EDA">
        <w:rPr>
          <w:lang w:val="tr-TR"/>
        </w:rPr>
        <w:t>yakalama koşulu olarak yorumlam</w:t>
      </w:r>
      <w:r w:rsidRPr="008E3EDA">
        <w:rPr>
          <w:lang w:val="tr-TR"/>
        </w:rPr>
        <w:t xml:space="preserve">adan, maksimum ne kadar sure boyunca uygulanabileceği de belirtilmelidir. </w:t>
      </w:r>
    </w:p>
    <w:p w:rsidR="004630A4" w:rsidRPr="008E3EDA" w:rsidRDefault="004630A4">
      <w:pPr>
        <w:pStyle w:val="Balk3"/>
        <w:rPr>
          <w:lang w:val="tr-TR"/>
        </w:rPr>
      </w:pPr>
      <w:bookmarkStart w:id="125" w:name="_Toc136942916"/>
      <w:bookmarkStart w:id="126" w:name="_Toc151806279"/>
      <w:bookmarkStart w:id="127" w:name="_Toc151880941"/>
      <w:bookmarkStart w:id="128" w:name="_Toc151959374"/>
      <w:bookmarkStart w:id="129" w:name="_Toc188659870"/>
      <w:r w:rsidRPr="008E3EDA">
        <w:rPr>
          <w:lang w:val="tr-TR"/>
        </w:rPr>
        <w:t>5.4.5</w:t>
      </w:r>
      <w:r w:rsidRPr="008E3EDA">
        <w:rPr>
          <w:lang w:val="tr-TR"/>
        </w:rPr>
        <w:tab/>
        <w:t>TE takas yakalaması ve hat kullanım</w:t>
      </w:r>
      <w:r w:rsidR="00C64DBC">
        <w:rPr>
          <w:lang w:val="tr-TR"/>
        </w:rPr>
        <w:t xml:space="preserve"> dışı</w:t>
      </w:r>
      <w:r w:rsidRPr="008E3EDA">
        <w:rPr>
          <w:lang w:val="tr-TR"/>
        </w:rPr>
        <w:t xml:space="preserve"> durumuna geri dönüş</w:t>
      </w:r>
      <w:bookmarkEnd w:id="126"/>
      <w:bookmarkEnd w:id="127"/>
      <w:bookmarkEnd w:id="128"/>
      <w:bookmarkEnd w:id="129"/>
      <w:r w:rsidRPr="008E3EDA">
        <w:rPr>
          <w:lang w:val="tr-TR"/>
        </w:rPr>
        <w:t xml:space="preserve"> </w:t>
      </w:r>
      <w:bookmarkEnd w:id="125"/>
    </w:p>
    <w:p w:rsidR="004630A4" w:rsidRPr="008E3EDA" w:rsidRDefault="00C64DBC">
      <w:pPr>
        <w:rPr>
          <w:lang w:val="tr-TR"/>
        </w:rPr>
      </w:pPr>
      <w:r>
        <w:rPr>
          <w:lang w:val="tr-TR"/>
        </w:rPr>
        <w:t xml:space="preserve">Bu koşullar eğer ki, hat kullanım dışı durgun halinden farklı ise, bu koşulların, özellikle de, yakalamayı temizlemek / takas etmek için TE’den takas sinyali olarak ağ tarafından kabul edilen minimal döngü/ağ direncinin, açıklanması gerekmektedir. </w:t>
      </w:r>
    </w:p>
    <w:p w:rsidR="004630A4" w:rsidRPr="008E3EDA" w:rsidRDefault="00C64DBC">
      <w:pPr>
        <w:keepNext/>
        <w:keepLines/>
        <w:rPr>
          <w:lang w:val="tr-TR"/>
        </w:rPr>
      </w:pPr>
      <w:r>
        <w:rPr>
          <w:lang w:val="tr-TR"/>
        </w:rPr>
        <w:t xml:space="preserve">İki yakalama arasındaki minimum süre yani takas sinyalinden bir sonraki </w:t>
      </w:r>
      <w:r w:rsidR="005B222B">
        <w:rPr>
          <w:lang w:val="tr-TR"/>
        </w:rPr>
        <w:t>yakalama sinyaline kadar olan süre, belirtilmelidir.</w:t>
      </w:r>
      <w:r w:rsidR="004630A4" w:rsidRPr="008E3EDA">
        <w:rPr>
          <w:lang w:val="tr-TR"/>
        </w:rPr>
        <w:t>.</w:t>
      </w:r>
    </w:p>
    <w:p w:rsidR="004630A4" w:rsidRPr="008E3EDA" w:rsidRDefault="00FB7412">
      <w:pPr>
        <w:pStyle w:val="NO"/>
        <w:rPr>
          <w:lang w:val="tr-TR"/>
        </w:rPr>
      </w:pPr>
      <w:r>
        <w:rPr>
          <w:lang w:val="tr-TR"/>
        </w:rPr>
        <w:t>NOT</w:t>
      </w:r>
      <w:r w:rsidR="004630A4" w:rsidRPr="008E3EDA">
        <w:rPr>
          <w:lang w:val="tr-TR"/>
        </w:rPr>
        <w:t>:</w:t>
      </w:r>
      <w:r w:rsidR="004630A4" w:rsidRPr="008E3EDA">
        <w:rPr>
          <w:lang w:val="tr-TR"/>
        </w:rPr>
        <w:tab/>
      </w:r>
      <w:r w:rsidR="005B222B">
        <w:rPr>
          <w:lang w:val="tr-TR"/>
        </w:rPr>
        <w:t>Bir sonraki yakalama öncesindeki gecikme, aşağıdaki sebeplerden ötürü gereklidir</w:t>
      </w:r>
      <w:r w:rsidR="004630A4" w:rsidRPr="008E3EDA">
        <w:rPr>
          <w:lang w:val="tr-TR"/>
        </w:rPr>
        <w:t>:</w:t>
      </w:r>
    </w:p>
    <w:p w:rsidR="004630A4" w:rsidRPr="008E3EDA" w:rsidRDefault="005B222B">
      <w:pPr>
        <w:pStyle w:val="B3"/>
        <w:rPr>
          <w:lang w:val="tr-TR"/>
        </w:rPr>
      </w:pPr>
      <w:r>
        <w:rPr>
          <w:lang w:val="tr-TR"/>
        </w:rPr>
        <w:t>Beklemekte olan bir gelen aramanın etkin bir şekilde sunulması ve cevaplanması ihtimalinin korunması</w:t>
      </w:r>
      <w:r w:rsidR="004630A4" w:rsidRPr="008E3EDA">
        <w:rPr>
          <w:lang w:val="tr-TR"/>
        </w:rPr>
        <w:t>;</w:t>
      </w:r>
    </w:p>
    <w:p w:rsidR="004630A4" w:rsidRPr="008E3EDA" w:rsidRDefault="005B222B">
      <w:pPr>
        <w:pStyle w:val="B3"/>
        <w:rPr>
          <w:lang w:val="tr-TR"/>
        </w:rPr>
      </w:pPr>
      <w:r>
        <w:rPr>
          <w:lang w:val="tr-TR"/>
        </w:rPr>
        <w:t>5.10.1 fıkrasında tanımlanmış olan kayıt geri arama sinyalinden belirgin olarak ayırt edilebilmesi</w:t>
      </w:r>
      <w:r w:rsidR="004630A4" w:rsidRPr="008E3EDA">
        <w:rPr>
          <w:lang w:val="tr-TR"/>
        </w:rPr>
        <w:t>.</w:t>
      </w:r>
    </w:p>
    <w:p w:rsidR="004630A4" w:rsidRPr="008E3EDA" w:rsidRDefault="004630A4">
      <w:pPr>
        <w:pStyle w:val="Balk2"/>
        <w:rPr>
          <w:lang w:val="tr-TR"/>
        </w:rPr>
      </w:pPr>
      <w:bookmarkStart w:id="130" w:name="_Toc136942917"/>
      <w:bookmarkStart w:id="131" w:name="_Toc151806280"/>
      <w:bookmarkStart w:id="132" w:name="_Toc151880942"/>
      <w:bookmarkStart w:id="133" w:name="_Toc151959375"/>
      <w:bookmarkStart w:id="134" w:name="_Toc188659871"/>
      <w:r w:rsidRPr="008E3EDA">
        <w:rPr>
          <w:lang w:val="tr-TR"/>
        </w:rPr>
        <w:t>5.5</w:t>
      </w:r>
      <w:r w:rsidRPr="008E3EDA">
        <w:rPr>
          <w:lang w:val="tr-TR"/>
        </w:rPr>
        <w:tab/>
      </w:r>
      <w:bookmarkEnd w:id="130"/>
      <w:bookmarkEnd w:id="131"/>
      <w:bookmarkEnd w:id="132"/>
      <w:bookmarkEnd w:id="133"/>
      <w:r w:rsidRPr="008E3EDA">
        <w:rPr>
          <w:lang w:val="tr-TR"/>
        </w:rPr>
        <w:t>İletim</w:t>
      </w:r>
      <w:bookmarkEnd w:id="134"/>
    </w:p>
    <w:p w:rsidR="004630A4" w:rsidRPr="008E3EDA" w:rsidRDefault="004630A4">
      <w:pPr>
        <w:rPr>
          <w:snapToGrid w:val="0"/>
          <w:lang w:val="tr-TR"/>
        </w:rPr>
      </w:pPr>
      <w:r w:rsidRPr="008E3EDA">
        <w:rPr>
          <w:snapToGrid w:val="0"/>
          <w:lang w:val="tr-TR"/>
        </w:rPr>
        <w:t>Göreli seviye, yere ağdaki analog/sayısal dönüşüm noktasının sayısal tarafında 0 dBr olarak kabul edilir. Şekil 1’e bakınız.</w:t>
      </w:r>
    </w:p>
    <w:bookmarkStart w:id="135" w:name="_MON_1258064220"/>
    <w:bookmarkStart w:id="136" w:name="_MON_1258064396"/>
    <w:bookmarkEnd w:id="135"/>
    <w:bookmarkEnd w:id="136"/>
    <w:p w:rsidR="004630A4" w:rsidRPr="008E3EDA" w:rsidRDefault="004630A4">
      <w:pPr>
        <w:pStyle w:val="FL"/>
        <w:rPr>
          <w:lang w:val="tr-TR"/>
        </w:rPr>
      </w:pPr>
      <w:r w:rsidRPr="008E3EDA">
        <w:rPr>
          <w:lang w:val="tr-TR"/>
        </w:rPr>
        <w:object w:dxaOrig="7695" w:dyaOrig="3975">
          <v:shape id="_x0000_i1033" type="#_x0000_t75" style="width:375pt;height:193.5pt" o:ole="">
            <v:imagedata r:id="rId29" o:title=""/>
          </v:shape>
          <o:OLEObject Type="Embed" ProgID="Word.Picture.8" ShapeID="_x0000_i1033" DrawAspect="Content" ObjectID="_1545047972" r:id="rId30"/>
        </w:object>
      </w:r>
    </w:p>
    <w:p w:rsidR="004630A4" w:rsidRPr="008E3EDA" w:rsidRDefault="004630A4">
      <w:pPr>
        <w:pStyle w:val="TF"/>
        <w:rPr>
          <w:lang w:val="tr-TR"/>
        </w:rPr>
      </w:pPr>
      <w:r w:rsidRPr="008E3EDA">
        <w:rPr>
          <w:lang w:val="tr-TR"/>
        </w:rPr>
        <w:t>Şekil 1: Göreli Seviyeler</w:t>
      </w:r>
    </w:p>
    <w:p w:rsidR="004630A4" w:rsidRPr="008E3EDA" w:rsidRDefault="004630A4">
      <w:pPr>
        <w:pStyle w:val="Balk3"/>
        <w:rPr>
          <w:lang w:val="tr-TR"/>
        </w:rPr>
      </w:pPr>
      <w:bookmarkStart w:id="137" w:name="_Toc136942918"/>
      <w:bookmarkStart w:id="138" w:name="_Toc151806281"/>
      <w:bookmarkStart w:id="139" w:name="_Toc151880943"/>
      <w:bookmarkStart w:id="140" w:name="_Toc151959376"/>
      <w:bookmarkStart w:id="141" w:name="_Toc188659872"/>
      <w:r w:rsidRPr="008E3EDA">
        <w:rPr>
          <w:lang w:val="tr-TR"/>
        </w:rPr>
        <w:t>5.5.1</w:t>
      </w:r>
      <w:r w:rsidRPr="008E3EDA">
        <w:rPr>
          <w:lang w:val="tr-TR"/>
        </w:rPr>
        <w:tab/>
        <w:t>Frekans band</w:t>
      </w:r>
      <w:bookmarkEnd w:id="137"/>
      <w:bookmarkEnd w:id="138"/>
      <w:bookmarkEnd w:id="139"/>
      <w:bookmarkEnd w:id="140"/>
      <w:r w:rsidRPr="008E3EDA">
        <w:rPr>
          <w:lang w:val="tr-TR"/>
        </w:rPr>
        <w:t>ı</w:t>
      </w:r>
      <w:bookmarkEnd w:id="141"/>
    </w:p>
    <w:p w:rsidR="004630A4" w:rsidRPr="008E3EDA" w:rsidRDefault="004630A4">
      <w:pPr>
        <w:rPr>
          <w:lang w:val="tr-TR"/>
        </w:rPr>
      </w:pPr>
      <w:r w:rsidRPr="008E3EDA">
        <w:rPr>
          <w:lang w:val="tr-TR"/>
        </w:rPr>
        <w:t>Müsait olan frekans bandı belirtilmelidir. PNO’nun ağı içerisinde bu bant dahilindeki frekanslar için en kötü durum frekans tepkisi de ayrıca belirtilmelidir.</w:t>
      </w:r>
    </w:p>
    <w:p w:rsidR="004630A4" w:rsidRPr="008E3EDA" w:rsidRDefault="004630A4">
      <w:pPr>
        <w:pStyle w:val="Balk3"/>
        <w:rPr>
          <w:lang w:val="tr-TR"/>
        </w:rPr>
      </w:pPr>
      <w:bookmarkStart w:id="142" w:name="_Toc136942919"/>
      <w:bookmarkStart w:id="143" w:name="_Toc151806282"/>
      <w:bookmarkStart w:id="144" w:name="_Toc151880944"/>
      <w:bookmarkStart w:id="145" w:name="_Toc151959377"/>
      <w:bookmarkStart w:id="146" w:name="_Toc188659873"/>
      <w:r w:rsidRPr="008E3EDA">
        <w:rPr>
          <w:lang w:val="tr-TR"/>
        </w:rPr>
        <w:t>5.5.2</w:t>
      </w:r>
      <w:r w:rsidRPr="008E3EDA">
        <w:rPr>
          <w:lang w:val="tr-TR"/>
        </w:rPr>
        <w:tab/>
      </w:r>
      <w:bookmarkEnd w:id="142"/>
      <w:bookmarkEnd w:id="143"/>
      <w:bookmarkEnd w:id="144"/>
      <w:bookmarkEnd w:id="145"/>
      <w:r w:rsidRPr="008E3EDA">
        <w:rPr>
          <w:lang w:val="tr-TR"/>
        </w:rPr>
        <w:t>Göreli seviye</w:t>
      </w:r>
      <w:bookmarkEnd w:id="146"/>
    </w:p>
    <w:p w:rsidR="004630A4" w:rsidRPr="008E3EDA" w:rsidRDefault="004630A4">
      <w:pPr>
        <w:rPr>
          <w:lang w:val="tr-TR"/>
        </w:rPr>
      </w:pPr>
      <w:r w:rsidRPr="008E3EDA">
        <w:rPr>
          <w:lang w:val="tr-TR"/>
        </w:rPr>
        <w:t>PSTN’ye analog erişim sağlayan arayüzler için, 5.5.1 fıkrasında belirtilen bant dahilinde referans bir frekansta giriş ve çıkış göreli seviyeleri belirtilmelidir. Rakamların hem en iyi hem de en kötü durum senaryosu için verilmesi tavsiye edilir. Ses uçbirimleri için gönderme ve alma nominal tavsiye edilen ses yüksekliği anma değerleri de belirtilmelidir.</w:t>
      </w:r>
    </w:p>
    <w:p w:rsidR="004630A4" w:rsidRPr="008E3EDA" w:rsidRDefault="004630A4">
      <w:pPr>
        <w:pStyle w:val="Balk3"/>
        <w:rPr>
          <w:lang w:val="tr-TR"/>
        </w:rPr>
      </w:pPr>
      <w:bookmarkStart w:id="147" w:name="_Toc136942920"/>
      <w:bookmarkStart w:id="148" w:name="_Toc151806283"/>
      <w:bookmarkStart w:id="149" w:name="_Toc151880945"/>
      <w:bookmarkStart w:id="150" w:name="_Toc151959378"/>
      <w:bookmarkStart w:id="151" w:name="_Toc188659874"/>
      <w:r w:rsidRPr="008E3EDA">
        <w:rPr>
          <w:lang w:val="tr-TR"/>
        </w:rPr>
        <w:t>5.5.3</w:t>
      </w:r>
      <w:r w:rsidRPr="008E3EDA">
        <w:rPr>
          <w:lang w:val="tr-TR"/>
        </w:rPr>
        <w:tab/>
      </w:r>
      <w:bookmarkEnd w:id="147"/>
      <w:bookmarkEnd w:id="148"/>
      <w:bookmarkEnd w:id="149"/>
      <w:bookmarkEnd w:id="150"/>
      <w:r w:rsidRPr="008E3EDA">
        <w:rPr>
          <w:lang w:val="tr-TR"/>
        </w:rPr>
        <w:t>Giriş empedansı</w:t>
      </w:r>
      <w:bookmarkEnd w:id="151"/>
    </w:p>
    <w:p w:rsidR="004630A4" w:rsidRPr="008E3EDA" w:rsidRDefault="005B222B">
      <w:pPr>
        <w:rPr>
          <w:lang w:val="tr-TR"/>
        </w:rPr>
      </w:pPr>
      <w:r>
        <w:rPr>
          <w:lang w:val="tr-TR"/>
        </w:rPr>
        <w:t>5.5.1 fıkrasında belirtilen bant dahilindeki frekanslar için giriş empedansı belirtilmelidir. Bunun şu şekilde yapılması tavsiye edilmektedir</w:t>
      </w:r>
      <w:r w:rsidR="004630A4" w:rsidRPr="008E3EDA">
        <w:rPr>
          <w:lang w:val="tr-TR"/>
        </w:rPr>
        <w:t>:</w:t>
      </w:r>
    </w:p>
    <w:p w:rsidR="004630A4" w:rsidRPr="008E3EDA" w:rsidRDefault="004630A4">
      <w:pPr>
        <w:pStyle w:val="B1"/>
        <w:rPr>
          <w:lang w:val="tr-TR"/>
        </w:rPr>
      </w:pPr>
      <w:r w:rsidRPr="008E3EDA">
        <w:rPr>
          <w:lang w:val="tr-TR"/>
        </w:rPr>
        <w:t xml:space="preserve">nominal </w:t>
      </w:r>
      <w:r w:rsidR="005B222B">
        <w:rPr>
          <w:lang w:val="tr-TR"/>
        </w:rPr>
        <w:t xml:space="preserve">bir </w:t>
      </w:r>
      <w:r w:rsidR="00E37BCE">
        <w:rPr>
          <w:lang w:val="tr-TR"/>
        </w:rPr>
        <w:t>ağ</w:t>
      </w:r>
      <w:r w:rsidRPr="008E3EDA">
        <w:rPr>
          <w:lang w:val="tr-TR"/>
        </w:rPr>
        <w:t xml:space="preserve"> refer</w:t>
      </w:r>
      <w:r w:rsidR="005B222B">
        <w:rPr>
          <w:lang w:val="tr-TR"/>
        </w:rPr>
        <w:t>ans empendansının belirtilmesi ve söz konusu frekans aralığı için en kötü durum kayıp değerlerinin belirtilmesi; veya</w:t>
      </w:r>
    </w:p>
    <w:p w:rsidR="004630A4" w:rsidRPr="008E3EDA" w:rsidRDefault="005B222B">
      <w:pPr>
        <w:pStyle w:val="B1"/>
        <w:rPr>
          <w:lang w:val="tr-TR"/>
        </w:rPr>
      </w:pPr>
      <w:r>
        <w:rPr>
          <w:lang w:val="tr-TR"/>
        </w:rPr>
        <w:t>santral sonlandırmasında kullanılan sonlandırma empedans(lar)ının ve ayrıca hizmeti NTP’ye sunmak için kullanılan muhtemel hat uzunlukları ve kablo özelliklerinin belirtilmesi</w:t>
      </w:r>
      <w:r w:rsidR="004630A4" w:rsidRPr="008E3EDA">
        <w:rPr>
          <w:lang w:val="tr-TR"/>
        </w:rPr>
        <w:t>.</w:t>
      </w:r>
    </w:p>
    <w:p w:rsidR="004630A4" w:rsidRPr="008E3EDA" w:rsidRDefault="004630A4">
      <w:pPr>
        <w:pStyle w:val="Balk3"/>
        <w:rPr>
          <w:lang w:val="tr-TR"/>
        </w:rPr>
      </w:pPr>
      <w:bookmarkStart w:id="152" w:name="_Toc136942921"/>
      <w:bookmarkStart w:id="153" w:name="_Toc151806284"/>
      <w:bookmarkStart w:id="154" w:name="_Toc151880946"/>
      <w:bookmarkStart w:id="155" w:name="_Toc151959379"/>
      <w:bookmarkStart w:id="156" w:name="_Toc188659875"/>
      <w:r w:rsidRPr="008E3EDA">
        <w:rPr>
          <w:lang w:val="tr-TR"/>
        </w:rPr>
        <w:t>5.5.4</w:t>
      </w:r>
      <w:r w:rsidRPr="008E3EDA">
        <w:rPr>
          <w:lang w:val="tr-TR"/>
        </w:rPr>
        <w:tab/>
        <w:t>Boylamsal dönüşüm kaybı</w:t>
      </w:r>
      <w:bookmarkEnd w:id="152"/>
      <w:bookmarkEnd w:id="153"/>
      <w:bookmarkEnd w:id="154"/>
      <w:bookmarkEnd w:id="155"/>
      <w:bookmarkEnd w:id="156"/>
    </w:p>
    <w:p w:rsidR="004630A4" w:rsidRPr="008E3EDA" w:rsidRDefault="000E00E6">
      <w:pPr>
        <w:rPr>
          <w:lang w:val="tr-TR"/>
        </w:rPr>
      </w:pPr>
      <w:r w:rsidRPr="008E3EDA">
        <w:rPr>
          <w:lang w:val="tr-TR"/>
        </w:rPr>
        <w:t>5.5.1 fıkrasında belirtilen frekans aralığı dahilinde sinyaller için m</w:t>
      </w:r>
      <w:r w:rsidR="004630A4" w:rsidRPr="008E3EDA">
        <w:rPr>
          <w:lang w:val="tr-TR"/>
        </w:rPr>
        <w:t xml:space="preserve">inimum </w:t>
      </w:r>
      <w:r w:rsidRPr="008E3EDA">
        <w:rPr>
          <w:lang w:val="tr-TR"/>
        </w:rPr>
        <w:t>boylamsal dönüşüm belirtilmelidir.</w:t>
      </w:r>
    </w:p>
    <w:p w:rsidR="004630A4" w:rsidRPr="008E3EDA" w:rsidRDefault="004630A4">
      <w:pPr>
        <w:pStyle w:val="Balk3"/>
        <w:rPr>
          <w:lang w:val="tr-TR"/>
        </w:rPr>
      </w:pPr>
      <w:bookmarkStart w:id="157" w:name="_Toc136942922"/>
      <w:bookmarkStart w:id="158" w:name="_Toc151806285"/>
      <w:bookmarkStart w:id="159" w:name="_Toc151880947"/>
      <w:bookmarkStart w:id="160" w:name="_Toc151959380"/>
      <w:bookmarkStart w:id="161" w:name="_Toc188659876"/>
      <w:r w:rsidRPr="008E3EDA">
        <w:rPr>
          <w:lang w:val="tr-TR"/>
        </w:rPr>
        <w:t>5.5.5</w:t>
      </w:r>
      <w:r w:rsidRPr="008E3EDA">
        <w:rPr>
          <w:lang w:val="tr-TR"/>
        </w:rPr>
        <w:tab/>
      </w:r>
      <w:bookmarkEnd w:id="157"/>
      <w:bookmarkEnd w:id="158"/>
      <w:bookmarkEnd w:id="159"/>
      <w:bookmarkEnd w:id="160"/>
      <w:r w:rsidRPr="008E3EDA">
        <w:rPr>
          <w:lang w:val="tr-TR"/>
        </w:rPr>
        <w:t>Kodlama yasası</w:t>
      </w:r>
      <w:bookmarkEnd w:id="161"/>
    </w:p>
    <w:p w:rsidR="004630A4" w:rsidRPr="008E3EDA" w:rsidRDefault="005B222B">
      <w:pPr>
        <w:rPr>
          <w:lang w:val="tr-TR"/>
        </w:rPr>
      </w:pPr>
      <w:r>
        <w:rPr>
          <w:snapToGrid w:val="0"/>
          <w:lang w:val="tr-TR"/>
        </w:rPr>
        <w:t xml:space="preserve">Konuşma sinyalinin kodlanmış olduğu yerde (sayısal sistemler) ve kullanılan kodun, ITU-T Tavsiye Kararı </w:t>
      </w:r>
      <w:r w:rsidRPr="008E3EDA">
        <w:rPr>
          <w:snapToGrid w:val="0"/>
          <w:lang w:val="tr-TR"/>
        </w:rPr>
        <w:t>G.711 [</w:t>
      </w:r>
      <w:r w:rsidRPr="008E3EDA">
        <w:rPr>
          <w:snapToGrid w:val="0"/>
          <w:color w:val="0000FF"/>
          <w:lang w:val="tr-TR"/>
        </w:rPr>
        <w:fldChar w:fldCharType="begin"/>
      </w:r>
      <w:r w:rsidRPr="008E3EDA">
        <w:rPr>
          <w:snapToGrid w:val="0"/>
          <w:color w:val="0000FF"/>
          <w:lang w:val="tr-TR"/>
        </w:rPr>
        <w:instrText>REF REF_ITU_TG711</w:instrText>
      </w:r>
      <w:r w:rsidRPr="008E3EDA">
        <w:rPr>
          <w:snapToGrid w:val="0"/>
          <w:color w:val="0000FF"/>
          <w:lang w:val="tr-TR"/>
        </w:rPr>
        <w:fldChar w:fldCharType="separate"/>
      </w:r>
      <w:r w:rsidRPr="008E3EDA">
        <w:rPr>
          <w:snapToGrid w:val="0"/>
          <w:lang w:val="tr-TR"/>
        </w:rPr>
        <w:t>8</w:t>
      </w:r>
      <w:r w:rsidRPr="008E3EDA">
        <w:rPr>
          <w:snapToGrid w:val="0"/>
          <w:color w:val="0000FF"/>
          <w:lang w:val="tr-TR"/>
        </w:rPr>
        <w:fldChar w:fldCharType="end"/>
      </w:r>
      <w:r w:rsidRPr="008E3EDA">
        <w:rPr>
          <w:snapToGrid w:val="0"/>
          <w:lang w:val="tr-TR"/>
        </w:rPr>
        <w:t>]</w:t>
      </w:r>
      <w:r>
        <w:rPr>
          <w:snapToGrid w:val="0"/>
          <w:lang w:val="tr-TR"/>
        </w:rPr>
        <w:t>’e göre A kanunundan farklı olduğu durumda, bunun belirtilmesi gerekir</w:t>
      </w:r>
      <w:r w:rsidR="004630A4" w:rsidRPr="008E3EDA">
        <w:rPr>
          <w:snapToGrid w:val="0"/>
          <w:lang w:val="tr-TR"/>
        </w:rPr>
        <w:t>.</w:t>
      </w:r>
    </w:p>
    <w:p w:rsidR="004630A4" w:rsidRPr="008E3EDA" w:rsidRDefault="00FB7412">
      <w:pPr>
        <w:pStyle w:val="NO"/>
        <w:rPr>
          <w:lang w:val="tr-TR"/>
        </w:rPr>
      </w:pPr>
      <w:r>
        <w:rPr>
          <w:lang w:val="tr-TR"/>
        </w:rPr>
        <w:t>NOT</w:t>
      </w:r>
      <w:r w:rsidR="004630A4" w:rsidRPr="008E3EDA">
        <w:rPr>
          <w:lang w:val="tr-TR"/>
        </w:rPr>
        <w:t>:</w:t>
      </w:r>
      <w:r w:rsidR="004630A4" w:rsidRPr="008E3EDA">
        <w:rPr>
          <w:lang w:val="tr-TR"/>
        </w:rPr>
        <w:tab/>
      </w:r>
      <w:r w:rsidR="005B222B">
        <w:rPr>
          <w:lang w:val="tr-TR"/>
        </w:rPr>
        <w:t>Ağ dahilinde sayısal şifrelerin kullanımı, bazı tip uçbirim cihazlarının (mesela V90 modemlerinin) performansını azaltabilir. Böyle durumlarda, bunların özelliklerinin PNO tarafından açıklanması gerekmektedir</w:t>
      </w:r>
      <w:r w:rsidR="004630A4" w:rsidRPr="008E3EDA">
        <w:rPr>
          <w:lang w:val="tr-TR"/>
        </w:rPr>
        <w:t>.</w:t>
      </w:r>
    </w:p>
    <w:p w:rsidR="004630A4" w:rsidRPr="008E3EDA" w:rsidRDefault="004630A4">
      <w:pPr>
        <w:pStyle w:val="Balk3"/>
        <w:rPr>
          <w:lang w:val="tr-TR"/>
        </w:rPr>
      </w:pPr>
      <w:bookmarkStart w:id="162" w:name="_Toc136942923"/>
      <w:bookmarkStart w:id="163" w:name="_Toc151806286"/>
      <w:bookmarkStart w:id="164" w:name="_Toc151880948"/>
      <w:bookmarkStart w:id="165" w:name="_Toc151959381"/>
      <w:bookmarkStart w:id="166" w:name="_Toc188659877"/>
      <w:r w:rsidRPr="008E3EDA">
        <w:rPr>
          <w:lang w:val="tr-TR"/>
        </w:rPr>
        <w:t>5.5.6</w:t>
      </w:r>
      <w:r w:rsidRPr="008E3EDA">
        <w:rPr>
          <w:lang w:val="tr-TR"/>
        </w:rPr>
        <w:tab/>
      </w:r>
      <w:bookmarkEnd w:id="162"/>
      <w:bookmarkEnd w:id="163"/>
      <w:bookmarkEnd w:id="164"/>
      <w:bookmarkEnd w:id="165"/>
      <w:r w:rsidRPr="008E3EDA">
        <w:rPr>
          <w:lang w:val="tr-TR"/>
        </w:rPr>
        <w:t>Gürültü / ses</w:t>
      </w:r>
      <w:bookmarkEnd w:id="166"/>
    </w:p>
    <w:p w:rsidR="004630A4" w:rsidRPr="008E3EDA" w:rsidRDefault="000E00E6">
      <w:pPr>
        <w:rPr>
          <w:lang w:val="tr-TR"/>
        </w:rPr>
      </w:pPr>
      <w:r w:rsidRPr="008E3EDA">
        <w:rPr>
          <w:lang w:val="tr-TR"/>
        </w:rPr>
        <w:t>Hat, bir referans empendans ile sonlandırıldığında ağ tarafından sisteme getirilen maksimum gürültü seviyesi belirtilmelidir.</w:t>
      </w:r>
    </w:p>
    <w:p w:rsidR="004630A4" w:rsidRPr="008E3EDA" w:rsidRDefault="004630A4">
      <w:pPr>
        <w:pStyle w:val="Balk2"/>
        <w:rPr>
          <w:lang w:val="tr-TR"/>
        </w:rPr>
      </w:pPr>
      <w:bookmarkStart w:id="167" w:name="_Toc136942924"/>
      <w:bookmarkStart w:id="168" w:name="_Toc151806287"/>
      <w:bookmarkStart w:id="169" w:name="_Toc151880949"/>
      <w:bookmarkStart w:id="170" w:name="_Toc151959382"/>
      <w:bookmarkStart w:id="171" w:name="_Toc188659878"/>
      <w:r w:rsidRPr="008E3EDA">
        <w:rPr>
          <w:lang w:val="tr-TR"/>
        </w:rPr>
        <w:lastRenderedPageBreak/>
        <w:t>5.6</w:t>
      </w:r>
      <w:r w:rsidRPr="008E3EDA">
        <w:rPr>
          <w:lang w:val="tr-TR"/>
        </w:rPr>
        <w:tab/>
        <w:t>NTP’de kabul edilebilir sinyal seviyeleri</w:t>
      </w:r>
      <w:bookmarkEnd w:id="167"/>
      <w:bookmarkEnd w:id="168"/>
      <w:bookmarkEnd w:id="169"/>
      <w:bookmarkEnd w:id="170"/>
      <w:bookmarkEnd w:id="171"/>
    </w:p>
    <w:p w:rsidR="004630A4" w:rsidRPr="008E3EDA" w:rsidRDefault="005B222B">
      <w:pPr>
        <w:rPr>
          <w:lang w:val="tr-TR"/>
        </w:rPr>
      </w:pPr>
      <w:r>
        <w:rPr>
          <w:lang w:val="tr-TR"/>
        </w:rPr>
        <w:t>NTP’de maksimum kabul edilebilir sinyal seviyesi, aşağıdaki parametrelerin kullanımıyla, 5.5.1 fıkrasında atıfta bulunulan frekans bandı dahilindeki sinyaller için belirtilmelidir</w:t>
      </w:r>
      <w:r w:rsidR="004630A4" w:rsidRPr="008E3EDA">
        <w:rPr>
          <w:lang w:val="tr-TR"/>
        </w:rPr>
        <w:t>:</w:t>
      </w:r>
    </w:p>
    <w:p w:rsidR="004630A4" w:rsidRPr="008E3EDA" w:rsidRDefault="005B222B">
      <w:pPr>
        <w:pStyle w:val="B1"/>
        <w:rPr>
          <w:lang w:val="tr-TR"/>
        </w:rPr>
      </w:pPr>
      <w:r>
        <w:rPr>
          <w:lang w:val="tr-TR"/>
        </w:rPr>
        <w:t>Maksimum ortalama sinyal seviyesi</w:t>
      </w:r>
      <w:r w:rsidR="004630A4" w:rsidRPr="008E3EDA">
        <w:rPr>
          <w:lang w:val="tr-TR"/>
        </w:rPr>
        <w:t>.</w:t>
      </w:r>
    </w:p>
    <w:p w:rsidR="004630A4" w:rsidRPr="008E3EDA" w:rsidRDefault="005B222B">
      <w:pPr>
        <w:pStyle w:val="B1"/>
        <w:rPr>
          <w:lang w:val="tr-TR"/>
        </w:rPr>
      </w:pPr>
      <w:r>
        <w:rPr>
          <w:lang w:val="tr-TR"/>
        </w:rPr>
        <w:t>Maks</w:t>
      </w:r>
      <w:r w:rsidR="004630A4" w:rsidRPr="008E3EDA">
        <w:rPr>
          <w:lang w:val="tr-TR"/>
        </w:rPr>
        <w:t xml:space="preserve">imum </w:t>
      </w:r>
      <w:r>
        <w:rPr>
          <w:lang w:val="tr-TR"/>
        </w:rPr>
        <w:t>tepe gerilimi</w:t>
      </w:r>
      <w:r w:rsidR="004630A4" w:rsidRPr="008E3EDA">
        <w:rPr>
          <w:lang w:val="tr-TR"/>
        </w:rPr>
        <w:t>.</w:t>
      </w:r>
    </w:p>
    <w:p w:rsidR="004630A4" w:rsidRPr="008E3EDA" w:rsidRDefault="005B222B">
      <w:pPr>
        <w:rPr>
          <w:lang w:val="tr-TR"/>
        </w:rPr>
      </w:pPr>
      <w:r>
        <w:rPr>
          <w:lang w:val="tr-TR"/>
        </w:rPr>
        <w:t>Bu bandın dışındaki frekanslar için, maksimum kabul edilebilir seviye belirtilmelidir</w:t>
      </w:r>
      <w:r w:rsidR="004630A4" w:rsidRPr="008E3EDA">
        <w:rPr>
          <w:lang w:val="tr-TR"/>
        </w:rPr>
        <w:t>.</w:t>
      </w:r>
    </w:p>
    <w:p w:rsidR="004630A4" w:rsidRPr="008E3EDA" w:rsidRDefault="004630A4">
      <w:pPr>
        <w:pStyle w:val="Balk2"/>
        <w:rPr>
          <w:lang w:val="tr-TR"/>
        </w:rPr>
      </w:pPr>
      <w:bookmarkStart w:id="172" w:name="_Toc136942925"/>
      <w:bookmarkStart w:id="173" w:name="_Toc151806288"/>
      <w:bookmarkStart w:id="174" w:name="_Toc151880950"/>
      <w:bookmarkStart w:id="175" w:name="_Toc151959383"/>
      <w:bookmarkStart w:id="176" w:name="_Toc188659879"/>
      <w:r w:rsidRPr="008E3EDA">
        <w:rPr>
          <w:lang w:val="tr-TR"/>
        </w:rPr>
        <w:t>5.7</w:t>
      </w:r>
      <w:r w:rsidRPr="008E3EDA">
        <w:rPr>
          <w:lang w:val="tr-TR"/>
        </w:rPr>
        <w:tab/>
      </w:r>
      <w:bookmarkEnd w:id="172"/>
      <w:bookmarkEnd w:id="173"/>
      <w:bookmarkEnd w:id="174"/>
      <w:bookmarkEnd w:id="175"/>
      <w:r w:rsidRPr="008E3EDA">
        <w:rPr>
          <w:lang w:val="tr-TR"/>
        </w:rPr>
        <w:t>Denetleyici tonlar</w:t>
      </w:r>
      <w:bookmarkEnd w:id="176"/>
    </w:p>
    <w:p w:rsidR="004630A4" w:rsidRPr="008E3EDA" w:rsidRDefault="005B222B">
      <w:pPr>
        <w:rPr>
          <w:lang w:val="tr-TR"/>
        </w:rPr>
      </w:pPr>
      <w:r>
        <w:rPr>
          <w:lang w:val="tr-TR"/>
        </w:rPr>
        <w:t xml:space="preserve">Arama tonu, devam etme tonu, meşgul tonu, tıkanıklık tonu, arama bekletme tonu ve çaldırma tonu gibi denetleyici tonlar; </w:t>
      </w:r>
      <w:r w:rsidR="00AF397B">
        <w:rPr>
          <w:lang w:val="tr-TR"/>
        </w:rPr>
        <w:t>NTP’deki toleranslar ile mümkün olabilecek maksimum ve minimum sinyal seviyeleri dahil tolerans, ritimli sinyal dahil olmak üzere frekans cinsinden belirtilmelidir. Sözlü duyurular veya diğer türlü sinyaller kullanıldığında veya devreye koyulabildiğinde, bunlar da belirtilmelidir. Ağ tarafından herhangi tonlar veya duyuruların uygulandığı süre zarfı da belirtilmelidir.</w:t>
      </w:r>
    </w:p>
    <w:p w:rsidR="004630A4" w:rsidRPr="008E3EDA" w:rsidRDefault="004630A4">
      <w:pPr>
        <w:pStyle w:val="Balk2"/>
        <w:rPr>
          <w:lang w:val="tr-TR"/>
        </w:rPr>
      </w:pPr>
      <w:bookmarkStart w:id="177" w:name="_Toc136942926"/>
      <w:bookmarkStart w:id="178" w:name="_Toc151806289"/>
      <w:bookmarkStart w:id="179" w:name="_Toc151880951"/>
      <w:bookmarkStart w:id="180" w:name="_Toc151959384"/>
      <w:bookmarkStart w:id="181" w:name="_Toc188659880"/>
      <w:r w:rsidRPr="008E3EDA">
        <w:rPr>
          <w:lang w:val="tr-TR"/>
        </w:rPr>
        <w:t>5.8</w:t>
      </w:r>
      <w:r w:rsidRPr="008E3EDA">
        <w:rPr>
          <w:lang w:val="tr-TR"/>
        </w:rPr>
        <w:tab/>
      </w:r>
      <w:bookmarkEnd w:id="177"/>
      <w:bookmarkEnd w:id="178"/>
      <w:bookmarkEnd w:id="179"/>
      <w:bookmarkEnd w:id="180"/>
      <w:r w:rsidRPr="008E3EDA">
        <w:rPr>
          <w:lang w:val="tr-TR"/>
        </w:rPr>
        <w:t>Çevirme</w:t>
      </w:r>
      <w:bookmarkEnd w:id="181"/>
    </w:p>
    <w:p w:rsidR="004630A4" w:rsidRPr="008E3EDA" w:rsidRDefault="004630A4">
      <w:pPr>
        <w:pStyle w:val="Balk3"/>
        <w:rPr>
          <w:lang w:val="tr-TR"/>
        </w:rPr>
      </w:pPr>
      <w:bookmarkStart w:id="182" w:name="_Toc136942927"/>
      <w:bookmarkStart w:id="183" w:name="_Toc151806290"/>
      <w:bookmarkStart w:id="184" w:name="_Toc151880952"/>
      <w:bookmarkStart w:id="185" w:name="_Toc151959385"/>
      <w:bookmarkStart w:id="186" w:name="_Toc188659881"/>
      <w:r w:rsidRPr="008E3EDA">
        <w:rPr>
          <w:lang w:val="tr-TR"/>
        </w:rPr>
        <w:t>5.8.1</w:t>
      </w:r>
      <w:r w:rsidRPr="008E3EDA">
        <w:rPr>
          <w:lang w:val="tr-TR"/>
        </w:rPr>
        <w:tab/>
      </w:r>
      <w:bookmarkEnd w:id="182"/>
      <w:bookmarkEnd w:id="183"/>
      <w:bookmarkEnd w:id="184"/>
      <w:bookmarkEnd w:id="185"/>
      <w:r w:rsidRPr="008E3EDA">
        <w:rPr>
          <w:lang w:val="tr-TR"/>
        </w:rPr>
        <w:t>Çevirme tipi</w:t>
      </w:r>
      <w:bookmarkEnd w:id="186"/>
    </w:p>
    <w:p w:rsidR="004630A4" w:rsidRPr="008E3EDA" w:rsidRDefault="000E00E6">
      <w:pPr>
        <w:rPr>
          <w:lang w:val="tr-TR"/>
        </w:rPr>
      </w:pPr>
      <w:r w:rsidRPr="008E3EDA">
        <w:rPr>
          <w:lang w:val="tr-TR"/>
        </w:rPr>
        <w:t>Ağın DTMF ve/veya Döngü bağlantı kesme çevirmesini destekleyip desteklemediği belirtilmelidir.</w:t>
      </w:r>
    </w:p>
    <w:p w:rsidR="004630A4" w:rsidRPr="008E3EDA" w:rsidRDefault="004630A4">
      <w:pPr>
        <w:pStyle w:val="Balk3"/>
        <w:rPr>
          <w:lang w:val="tr-TR"/>
        </w:rPr>
      </w:pPr>
      <w:bookmarkStart w:id="187" w:name="_Toc136942928"/>
      <w:bookmarkStart w:id="188" w:name="_Toc151806291"/>
      <w:bookmarkStart w:id="189" w:name="_Toc151880953"/>
      <w:bookmarkStart w:id="190" w:name="_Toc151959386"/>
      <w:bookmarkStart w:id="191" w:name="_Toc188659882"/>
      <w:r w:rsidRPr="008E3EDA">
        <w:rPr>
          <w:lang w:val="tr-TR"/>
        </w:rPr>
        <w:t>5.8.2</w:t>
      </w:r>
      <w:r w:rsidRPr="008E3EDA">
        <w:rPr>
          <w:lang w:val="tr-TR"/>
        </w:rPr>
        <w:tab/>
        <w:t>İlk hanenin alınması</w:t>
      </w:r>
      <w:bookmarkEnd w:id="187"/>
      <w:bookmarkEnd w:id="188"/>
      <w:bookmarkEnd w:id="189"/>
      <w:bookmarkEnd w:id="190"/>
      <w:bookmarkEnd w:id="191"/>
    </w:p>
    <w:p w:rsidR="004630A4" w:rsidRPr="008E3EDA" w:rsidRDefault="000E00E6">
      <w:pPr>
        <w:rPr>
          <w:lang w:val="tr-TR"/>
        </w:rPr>
      </w:pPr>
      <w:r w:rsidRPr="008E3EDA">
        <w:rPr>
          <w:lang w:val="tr-TR"/>
        </w:rPr>
        <w:t xml:space="preserve">Hat yakalaması sonrasında ağın ilk haneyi kabul edinceye kadarki süre zarfı belirtilmelidir. </w:t>
      </w:r>
    </w:p>
    <w:p w:rsidR="004630A4" w:rsidRPr="008E3EDA" w:rsidRDefault="004630A4">
      <w:pPr>
        <w:pStyle w:val="Balk3"/>
        <w:rPr>
          <w:lang w:val="tr-TR"/>
        </w:rPr>
      </w:pPr>
      <w:bookmarkStart w:id="192" w:name="_Toc136942929"/>
      <w:bookmarkStart w:id="193" w:name="_Toc151806292"/>
      <w:bookmarkStart w:id="194" w:name="_Toc151880954"/>
      <w:bookmarkStart w:id="195" w:name="_Toc151959387"/>
      <w:bookmarkStart w:id="196" w:name="_Toc188659883"/>
      <w:r w:rsidRPr="008E3EDA">
        <w:rPr>
          <w:lang w:val="tr-TR"/>
        </w:rPr>
        <w:t>5.8.3</w:t>
      </w:r>
      <w:r w:rsidRPr="008E3EDA">
        <w:rPr>
          <w:lang w:val="tr-TR"/>
        </w:rPr>
        <w:tab/>
        <w:t>Arama denemelerinin sayısı ve zamanlaması</w:t>
      </w:r>
      <w:bookmarkEnd w:id="192"/>
      <w:bookmarkEnd w:id="193"/>
      <w:bookmarkEnd w:id="194"/>
      <w:bookmarkEnd w:id="195"/>
      <w:bookmarkEnd w:id="196"/>
    </w:p>
    <w:p w:rsidR="004630A4" w:rsidRPr="008E3EDA" w:rsidRDefault="000E00E6">
      <w:pPr>
        <w:rPr>
          <w:lang w:val="tr-TR"/>
        </w:rPr>
      </w:pPr>
      <w:r w:rsidRPr="008E3EDA">
        <w:rPr>
          <w:lang w:val="tr-TR"/>
        </w:rPr>
        <w:t>Ağ tarafından kabul edilebilen maksimum arama denemesi sıklığı belirtilmelidir.</w:t>
      </w:r>
    </w:p>
    <w:p w:rsidR="004630A4" w:rsidRPr="008E3EDA" w:rsidRDefault="004630A4">
      <w:pPr>
        <w:pStyle w:val="Balk3"/>
        <w:rPr>
          <w:lang w:val="tr-TR"/>
        </w:rPr>
      </w:pPr>
      <w:bookmarkStart w:id="197" w:name="_Toc136942930"/>
      <w:bookmarkStart w:id="198" w:name="_Toc151806293"/>
      <w:bookmarkStart w:id="199" w:name="_Toc151880955"/>
      <w:bookmarkStart w:id="200" w:name="_Toc151959388"/>
      <w:bookmarkStart w:id="201" w:name="_Toc188659884"/>
      <w:r w:rsidRPr="008E3EDA">
        <w:rPr>
          <w:lang w:val="tr-TR"/>
        </w:rPr>
        <w:t>5.8.4</w:t>
      </w:r>
      <w:r w:rsidRPr="008E3EDA">
        <w:rPr>
          <w:lang w:val="tr-TR"/>
        </w:rPr>
        <w:tab/>
        <w:t xml:space="preserve">DTMF </w:t>
      </w:r>
      <w:bookmarkEnd w:id="197"/>
      <w:bookmarkEnd w:id="198"/>
      <w:bookmarkEnd w:id="199"/>
      <w:bookmarkEnd w:id="200"/>
      <w:r w:rsidRPr="008E3EDA">
        <w:rPr>
          <w:lang w:val="tr-TR"/>
        </w:rPr>
        <w:t>çevirmesi</w:t>
      </w:r>
      <w:bookmarkEnd w:id="201"/>
    </w:p>
    <w:p w:rsidR="004630A4" w:rsidRPr="008E3EDA" w:rsidRDefault="004630A4">
      <w:pPr>
        <w:rPr>
          <w:lang w:val="tr-TR"/>
        </w:rPr>
      </w:pPr>
      <w:r w:rsidRPr="008E3EDA">
        <w:rPr>
          <w:lang w:val="tr-TR"/>
        </w:rPr>
        <w:t>ES 201 235-3 [</w:t>
      </w:r>
      <w:r w:rsidRPr="008E3EDA">
        <w:rPr>
          <w:color w:val="0000FF"/>
          <w:lang w:val="tr-TR"/>
        </w:rPr>
        <w:fldChar w:fldCharType="begin"/>
      </w:r>
      <w:r w:rsidRPr="008E3EDA">
        <w:rPr>
          <w:color w:val="0000FF"/>
          <w:lang w:val="tr-TR"/>
        </w:rPr>
        <w:instrText>REF REF_ES201235_3</w:instrText>
      </w:r>
      <w:r w:rsidRPr="008E3EDA">
        <w:rPr>
          <w:color w:val="0000FF"/>
          <w:lang w:val="tr-TR"/>
        </w:rPr>
        <w:fldChar w:fldCharType="separate"/>
      </w:r>
      <w:r w:rsidRPr="008E3EDA">
        <w:rPr>
          <w:lang w:val="tr-TR"/>
        </w:rPr>
        <w:t>4</w:t>
      </w:r>
      <w:r w:rsidRPr="008E3EDA">
        <w:rPr>
          <w:color w:val="0000FF"/>
          <w:lang w:val="tr-TR"/>
        </w:rPr>
        <w:fldChar w:fldCharType="end"/>
      </w:r>
      <w:r w:rsidRPr="008E3EDA">
        <w:rPr>
          <w:lang w:val="tr-TR"/>
        </w:rPr>
        <w:t>]</w:t>
      </w:r>
      <w:r w:rsidR="00AF397B">
        <w:rPr>
          <w:lang w:val="tr-TR"/>
        </w:rPr>
        <w:t xml:space="preserve">, yerel santraldeki </w:t>
      </w:r>
      <w:r w:rsidRPr="008E3EDA">
        <w:rPr>
          <w:lang w:val="tr-TR"/>
        </w:rPr>
        <w:t xml:space="preserve">DTMF </w:t>
      </w:r>
      <w:r w:rsidR="00AF397B">
        <w:rPr>
          <w:lang w:val="tr-TR"/>
        </w:rPr>
        <w:t>alıcısını belirtir fakat, NTP’deki DTMF tonlarının kabul edilebilir seviyesi ayrıca belirtilmelidir</w:t>
      </w:r>
      <w:r w:rsidRPr="008E3EDA">
        <w:rPr>
          <w:lang w:val="tr-TR"/>
        </w:rPr>
        <w:t>.</w:t>
      </w:r>
    </w:p>
    <w:p w:rsidR="004630A4" w:rsidRPr="008E3EDA" w:rsidRDefault="00AF397B">
      <w:pPr>
        <w:rPr>
          <w:lang w:val="tr-TR"/>
        </w:rPr>
      </w:pPr>
      <w:r>
        <w:rPr>
          <w:lang w:val="tr-TR"/>
        </w:rPr>
        <w:t xml:space="preserve">DTMF alıcılarının </w:t>
      </w:r>
      <w:r w:rsidR="004630A4" w:rsidRPr="008E3EDA">
        <w:rPr>
          <w:lang w:val="tr-TR"/>
        </w:rPr>
        <w:t>ES 201 235-3</w:t>
      </w:r>
      <w:r>
        <w:rPr>
          <w:lang w:val="tr-TR"/>
        </w:rPr>
        <w:t>’e</w:t>
      </w:r>
      <w:r w:rsidR="004630A4" w:rsidRPr="008E3EDA">
        <w:rPr>
          <w:lang w:val="tr-TR"/>
        </w:rPr>
        <w:t xml:space="preserve"> [</w:t>
      </w:r>
      <w:r w:rsidR="004630A4" w:rsidRPr="008E3EDA">
        <w:rPr>
          <w:color w:val="0000FF"/>
          <w:lang w:val="tr-TR"/>
        </w:rPr>
        <w:fldChar w:fldCharType="begin"/>
      </w:r>
      <w:r w:rsidR="004630A4" w:rsidRPr="008E3EDA">
        <w:rPr>
          <w:color w:val="0000FF"/>
          <w:lang w:val="tr-TR"/>
        </w:rPr>
        <w:instrText>REF REF_ES201235_3</w:instrText>
      </w:r>
      <w:r w:rsidR="004630A4" w:rsidRPr="008E3EDA">
        <w:rPr>
          <w:color w:val="0000FF"/>
          <w:lang w:val="tr-TR"/>
        </w:rPr>
        <w:fldChar w:fldCharType="separate"/>
      </w:r>
      <w:r w:rsidR="004630A4" w:rsidRPr="008E3EDA">
        <w:rPr>
          <w:lang w:val="tr-TR"/>
        </w:rPr>
        <w:t>4</w:t>
      </w:r>
      <w:r w:rsidR="004630A4" w:rsidRPr="008E3EDA">
        <w:rPr>
          <w:color w:val="0000FF"/>
          <w:lang w:val="tr-TR"/>
        </w:rPr>
        <w:fldChar w:fldCharType="end"/>
      </w:r>
      <w:r w:rsidR="004630A4" w:rsidRPr="008E3EDA">
        <w:rPr>
          <w:lang w:val="tr-TR"/>
        </w:rPr>
        <w:t xml:space="preserve">] </w:t>
      </w:r>
      <w:r>
        <w:rPr>
          <w:lang w:val="tr-TR"/>
        </w:rPr>
        <w:t>uygun olmadığı durumlarda, aşağıdaki bilgilerin yayınlanması gerekir</w:t>
      </w:r>
      <w:r w:rsidR="004630A4" w:rsidRPr="008E3EDA">
        <w:rPr>
          <w:lang w:val="tr-TR"/>
        </w:rPr>
        <w:t>:</w:t>
      </w:r>
    </w:p>
    <w:p w:rsidR="004630A4" w:rsidRPr="008E3EDA" w:rsidRDefault="00AF397B">
      <w:pPr>
        <w:pStyle w:val="B1"/>
        <w:rPr>
          <w:lang w:val="tr-TR"/>
        </w:rPr>
      </w:pPr>
      <w:r>
        <w:rPr>
          <w:lang w:val="tr-TR"/>
        </w:rPr>
        <w:t>Her bir rakam/hane için kabul edilebilen ton kombinasyonları ve toleranslar</w:t>
      </w:r>
      <w:r w:rsidR="004630A4" w:rsidRPr="008E3EDA">
        <w:rPr>
          <w:lang w:val="tr-TR"/>
        </w:rPr>
        <w:t>.</w:t>
      </w:r>
    </w:p>
    <w:p w:rsidR="004630A4" w:rsidRPr="008E3EDA" w:rsidRDefault="00AF397B">
      <w:pPr>
        <w:pStyle w:val="B1"/>
        <w:rPr>
          <w:lang w:val="tr-TR"/>
        </w:rPr>
      </w:pPr>
      <w:r>
        <w:rPr>
          <w:lang w:val="tr-TR"/>
        </w:rPr>
        <w:t>NTP’de kabul edilebilir DTMF tonu düzeyinin aralığı</w:t>
      </w:r>
      <w:r w:rsidR="004630A4" w:rsidRPr="008E3EDA">
        <w:rPr>
          <w:lang w:val="tr-TR"/>
        </w:rPr>
        <w:t>.</w:t>
      </w:r>
    </w:p>
    <w:p w:rsidR="004630A4" w:rsidRPr="008E3EDA" w:rsidRDefault="00AF397B">
      <w:pPr>
        <w:pStyle w:val="B1"/>
        <w:rPr>
          <w:lang w:val="tr-TR"/>
        </w:rPr>
      </w:pPr>
      <w:r>
        <w:rPr>
          <w:lang w:val="tr-TR"/>
        </w:rPr>
        <w:t>DTMF tonlarıyla aynı zamanda iletilen istenmeyen frekans bileşenlerinin maksimum kabul edilebilir seviyesi</w:t>
      </w:r>
      <w:r w:rsidR="004630A4" w:rsidRPr="008E3EDA">
        <w:rPr>
          <w:lang w:val="tr-TR"/>
        </w:rPr>
        <w:t>.</w:t>
      </w:r>
    </w:p>
    <w:p w:rsidR="004630A4" w:rsidRPr="008E3EDA" w:rsidRDefault="00AF397B">
      <w:pPr>
        <w:pStyle w:val="B1"/>
        <w:rPr>
          <w:lang w:val="tr-TR"/>
        </w:rPr>
      </w:pPr>
      <w:r>
        <w:rPr>
          <w:lang w:val="tr-TR"/>
        </w:rPr>
        <w:t>Ağ tarafından algılanacak olan DTMF ton süresi aralığı</w:t>
      </w:r>
      <w:r w:rsidR="004630A4" w:rsidRPr="008E3EDA">
        <w:rPr>
          <w:lang w:val="tr-TR"/>
        </w:rPr>
        <w:t>.</w:t>
      </w:r>
    </w:p>
    <w:p w:rsidR="004630A4" w:rsidRPr="008E3EDA" w:rsidRDefault="00AF397B">
      <w:pPr>
        <w:pStyle w:val="B1"/>
        <w:rPr>
          <w:lang w:val="tr-TR"/>
        </w:rPr>
      </w:pPr>
      <w:r>
        <w:rPr>
          <w:lang w:val="tr-TR"/>
        </w:rPr>
        <w:t>Ağ tarafından reddedilecek olan DTMF ton süresi aralığı</w:t>
      </w:r>
      <w:r w:rsidRPr="008E3EDA">
        <w:rPr>
          <w:lang w:val="tr-TR"/>
        </w:rPr>
        <w:t>.</w:t>
      </w:r>
    </w:p>
    <w:p w:rsidR="004630A4" w:rsidRPr="008E3EDA" w:rsidRDefault="00AF397B">
      <w:pPr>
        <w:pStyle w:val="B1"/>
        <w:rPr>
          <w:lang w:val="tr-TR"/>
        </w:rPr>
      </w:pPr>
      <w:r>
        <w:rPr>
          <w:lang w:val="tr-TR"/>
        </w:rPr>
        <w:t>DTMF rakamları arasında bekleme süre için kabul edilebilir aralık</w:t>
      </w:r>
      <w:r w:rsidR="004630A4" w:rsidRPr="008E3EDA">
        <w:rPr>
          <w:lang w:val="tr-TR"/>
        </w:rPr>
        <w:t>.</w:t>
      </w:r>
    </w:p>
    <w:p w:rsidR="004630A4" w:rsidRPr="008E3EDA" w:rsidRDefault="004630A4">
      <w:pPr>
        <w:pStyle w:val="Balk3"/>
        <w:rPr>
          <w:lang w:val="tr-TR"/>
        </w:rPr>
      </w:pPr>
      <w:bookmarkStart w:id="202" w:name="_Toc136942931"/>
      <w:bookmarkStart w:id="203" w:name="_Toc151806294"/>
      <w:bookmarkStart w:id="204" w:name="_Toc151880956"/>
      <w:bookmarkStart w:id="205" w:name="_Toc151959389"/>
      <w:bookmarkStart w:id="206" w:name="_Toc188659885"/>
      <w:r w:rsidRPr="008E3EDA">
        <w:rPr>
          <w:lang w:val="tr-TR"/>
        </w:rPr>
        <w:t>5.8.5</w:t>
      </w:r>
      <w:r w:rsidRPr="008E3EDA">
        <w:rPr>
          <w:lang w:val="tr-TR"/>
        </w:rPr>
        <w:tab/>
      </w:r>
      <w:bookmarkEnd w:id="202"/>
      <w:bookmarkEnd w:id="203"/>
      <w:bookmarkEnd w:id="204"/>
      <w:bookmarkEnd w:id="205"/>
      <w:r w:rsidRPr="008E3EDA">
        <w:rPr>
          <w:lang w:val="tr-TR"/>
        </w:rPr>
        <w:t>Döngü bağlantıyı kesme çevirmesi</w:t>
      </w:r>
      <w:bookmarkEnd w:id="206"/>
    </w:p>
    <w:p w:rsidR="004630A4" w:rsidRPr="008E3EDA" w:rsidRDefault="00AF397B">
      <w:pPr>
        <w:rPr>
          <w:lang w:val="tr-TR"/>
        </w:rPr>
      </w:pPr>
      <w:r>
        <w:rPr>
          <w:lang w:val="tr-TR"/>
        </w:rPr>
        <w:t>Ağların döngü bağlantıyı kesme çevirmesini kabul ettiği yerde, aşağıdaki parametrelerin belirtilmesi gerekmektedir</w:t>
      </w:r>
      <w:r w:rsidR="004630A4" w:rsidRPr="008E3EDA">
        <w:rPr>
          <w:lang w:val="tr-TR"/>
        </w:rPr>
        <w:t>:</w:t>
      </w:r>
    </w:p>
    <w:p w:rsidR="004630A4" w:rsidRPr="008E3EDA" w:rsidRDefault="00AF397B">
      <w:pPr>
        <w:pStyle w:val="B1"/>
        <w:rPr>
          <w:lang w:val="tr-TR"/>
        </w:rPr>
      </w:pPr>
      <w:r>
        <w:rPr>
          <w:lang w:val="tr-TR"/>
        </w:rPr>
        <w:t>Kodlama</w:t>
      </w:r>
    </w:p>
    <w:p w:rsidR="004630A4" w:rsidRPr="008E3EDA" w:rsidRDefault="00AF397B">
      <w:pPr>
        <w:pStyle w:val="B1"/>
        <w:rPr>
          <w:lang w:val="tr-TR"/>
        </w:rPr>
      </w:pPr>
      <w:r>
        <w:rPr>
          <w:lang w:val="tr-TR"/>
        </w:rPr>
        <w:t>Kabul edilebilir frekans aralığı</w:t>
      </w:r>
      <w:r w:rsidR="004630A4" w:rsidRPr="008E3EDA">
        <w:rPr>
          <w:lang w:val="tr-TR"/>
        </w:rPr>
        <w:t>.</w:t>
      </w:r>
    </w:p>
    <w:p w:rsidR="004630A4" w:rsidRPr="008E3EDA" w:rsidRDefault="00AF397B">
      <w:pPr>
        <w:pStyle w:val="B1"/>
        <w:rPr>
          <w:lang w:val="tr-TR"/>
        </w:rPr>
      </w:pPr>
      <w:r>
        <w:rPr>
          <w:lang w:val="tr-TR"/>
        </w:rPr>
        <w:lastRenderedPageBreak/>
        <w:t>Kabul edilebilir işlem yapma süre zarfı aralığı</w:t>
      </w:r>
      <w:r w:rsidR="004630A4" w:rsidRPr="008E3EDA">
        <w:rPr>
          <w:lang w:val="tr-TR"/>
        </w:rPr>
        <w:t>.</w:t>
      </w:r>
    </w:p>
    <w:p w:rsidR="004630A4" w:rsidRPr="008E3EDA" w:rsidRDefault="00AF397B">
      <w:pPr>
        <w:pStyle w:val="B1"/>
        <w:rPr>
          <w:lang w:val="tr-TR"/>
        </w:rPr>
      </w:pPr>
      <w:r>
        <w:rPr>
          <w:lang w:val="tr-TR"/>
        </w:rPr>
        <w:t>Kabul edilebilir kesinti süre zarfı aralığı</w:t>
      </w:r>
      <w:r w:rsidRPr="008E3EDA">
        <w:rPr>
          <w:lang w:val="tr-TR"/>
        </w:rPr>
        <w:t>.</w:t>
      </w:r>
    </w:p>
    <w:p w:rsidR="004630A4" w:rsidRPr="008E3EDA" w:rsidRDefault="004630A4">
      <w:pPr>
        <w:pStyle w:val="B1"/>
        <w:rPr>
          <w:lang w:val="tr-TR"/>
        </w:rPr>
      </w:pPr>
      <w:r w:rsidRPr="008E3EDA">
        <w:rPr>
          <w:lang w:val="tr-TR"/>
        </w:rPr>
        <w:t xml:space="preserve">Minimum </w:t>
      </w:r>
      <w:r w:rsidR="00AF397B">
        <w:rPr>
          <w:lang w:val="tr-TR"/>
        </w:rPr>
        <w:t>kabul edilebilir işlem yapma süresi akımı</w:t>
      </w:r>
      <w:r w:rsidRPr="008E3EDA">
        <w:rPr>
          <w:lang w:val="tr-TR"/>
        </w:rPr>
        <w:t>.</w:t>
      </w:r>
    </w:p>
    <w:p w:rsidR="004630A4" w:rsidRPr="008E3EDA" w:rsidRDefault="004630A4">
      <w:pPr>
        <w:pStyle w:val="B1"/>
        <w:rPr>
          <w:lang w:val="tr-TR"/>
        </w:rPr>
      </w:pPr>
      <w:r w:rsidRPr="008E3EDA">
        <w:rPr>
          <w:lang w:val="tr-TR"/>
        </w:rPr>
        <w:t>Ma</w:t>
      </w:r>
      <w:r w:rsidR="00AF397B">
        <w:rPr>
          <w:lang w:val="tr-TR"/>
        </w:rPr>
        <w:t>ks</w:t>
      </w:r>
      <w:r w:rsidRPr="008E3EDA">
        <w:rPr>
          <w:lang w:val="tr-TR"/>
        </w:rPr>
        <w:t xml:space="preserve">imum </w:t>
      </w:r>
      <w:r w:rsidR="00AF397B">
        <w:rPr>
          <w:lang w:val="tr-TR"/>
        </w:rPr>
        <w:t>kabul edilebilir kesinti süresi akımı</w:t>
      </w:r>
      <w:r w:rsidRPr="008E3EDA">
        <w:rPr>
          <w:lang w:val="tr-TR"/>
        </w:rPr>
        <w:t>.</w:t>
      </w:r>
    </w:p>
    <w:p w:rsidR="004630A4" w:rsidRPr="008E3EDA" w:rsidRDefault="00AF397B">
      <w:pPr>
        <w:pStyle w:val="B1"/>
        <w:rPr>
          <w:lang w:val="tr-TR"/>
        </w:rPr>
      </w:pPr>
      <w:r>
        <w:rPr>
          <w:lang w:val="tr-TR"/>
        </w:rPr>
        <w:t>Rakamlar arası bekleme için kabul edilebilir aralık</w:t>
      </w:r>
      <w:r w:rsidR="004630A4" w:rsidRPr="008E3EDA">
        <w:rPr>
          <w:lang w:val="tr-TR"/>
        </w:rPr>
        <w:t>.</w:t>
      </w:r>
    </w:p>
    <w:p w:rsidR="004630A4" w:rsidRPr="008E3EDA" w:rsidRDefault="004630A4">
      <w:pPr>
        <w:pStyle w:val="Balk2"/>
        <w:rPr>
          <w:lang w:val="tr-TR"/>
        </w:rPr>
      </w:pPr>
      <w:bookmarkStart w:id="207" w:name="_Toc136942932"/>
      <w:bookmarkStart w:id="208" w:name="_Toc151806295"/>
      <w:bookmarkStart w:id="209" w:name="_Toc151880957"/>
      <w:bookmarkStart w:id="210" w:name="_Toc151959390"/>
      <w:bookmarkStart w:id="211" w:name="_Toc188659886"/>
      <w:r w:rsidRPr="008E3EDA">
        <w:rPr>
          <w:lang w:val="tr-TR"/>
        </w:rPr>
        <w:t>5.9</w:t>
      </w:r>
      <w:r w:rsidRPr="008E3EDA">
        <w:rPr>
          <w:lang w:val="tr-TR"/>
        </w:rPr>
        <w:tab/>
      </w:r>
      <w:bookmarkEnd w:id="207"/>
      <w:bookmarkEnd w:id="208"/>
      <w:bookmarkEnd w:id="209"/>
      <w:bookmarkEnd w:id="210"/>
      <w:r w:rsidRPr="008E3EDA">
        <w:rPr>
          <w:lang w:val="tr-TR"/>
        </w:rPr>
        <w:t>Çaldırma sinyalleri</w:t>
      </w:r>
      <w:bookmarkEnd w:id="211"/>
    </w:p>
    <w:p w:rsidR="004630A4" w:rsidRPr="008E3EDA" w:rsidRDefault="00AF397B">
      <w:pPr>
        <w:rPr>
          <w:lang w:val="tr-TR"/>
        </w:rPr>
      </w:pPr>
      <w:r>
        <w:rPr>
          <w:lang w:val="tr-TR"/>
        </w:rPr>
        <w:t>Ağ üzerinde kullanılan çaldırma sinyalleri aşağıdaki parametreleri kullanarak belirtilmelidir</w:t>
      </w:r>
      <w:r w:rsidR="004630A4" w:rsidRPr="008E3EDA">
        <w:rPr>
          <w:lang w:val="tr-TR"/>
        </w:rPr>
        <w:t>:</w:t>
      </w:r>
    </w:p>
    <w:p w:rsidR="004630A4" w:rsidRPr="008E3EDA" w:rsidRDefault="00AF397B">
      <w:pPr>
        <w:pStyle w:val="B1"/>
        <w:rPr>
          <w:lang w:val="tr-TR"/>
        </w:rPr>
      </w:pPr>
      <w:r>
        <w:rPr>
          <w:lang w:val="tr-TR"/>
        </w:rPr>
        <w:t>Çaldırma sinyalinin f</w:t>
      </w:r>
      <w:r w:rsidR="004630A4" w:rsidRPr="008E3EDA">
        <w:rPr>
          <w:lang w:val="tr-TR"/>
        </w:rPr>
        <w:t>re</w:t>
      </w:r>
      <w:r>
        <w:rPr>
          <w:lang w:val="tr-TR"/>
        </w:rPr>
        <w:t>kans aralığı ve dalga biçimi</w:t>
      </w:r>
      <w:r w:rsidR="004630A4" w:rsidRPr="008E3EDA">
        <w:rPr>
          <w:lang w:val="tr-TR"/>
        </w:rPr>
        <w:t>.</w:t>
      </w:r>
    </w:p>
    <w:p w:rsidR="004630A4" w:rsidRPr="008E3EDA" w:rsidRDefault="00AF397B">
      <w:pPr>
        <w:pStyle w:val="B1"/>
        <w:rPr>
          <w:lang w:val="tr-TR"/>
        </w:rPr>
      </w:pPr>
      <w:r>
        <w:rPr>
          <w:lang w:val="tr-TR"/>
        </w:rPr>
        <w:t>NTP’de mümkün olan maks</w:t>
      </w:r>
      <w:r w:rsidR="004630A4" w:rsidRPr="008E3EDA">
        <w:rPr>
          <w:lang w:val="tr-TR"/>
        </w:rPr>
        <w:t xml:space="preserve">imum </w:t>
      </w:r>
      <w:r>
        <w:rPr>
          <w:lang w:val="tr-TR"/>
        </w:rPr>
        <w:t>ve</w:t>
      </w:r>
      <w:r w:rsidR="004630A4" w:rsidRPr="008E3EDA">
        <w:rPr>
          <w:lang w:val="tr-TR"/>
        </w:rPr>
        <w:t xml:space="preserve"> minimum </w:t>
      </w:r>
      <w:r>
        <w:rPr>
          <w:lang w:val="tr-TR"/>
        </w:rPr>
        <w:t>çaldırma gerilimleri, bunların sabit bir empendansa belirtilmesi tavsiye edilmektedir</w:t>
      </w:r>
      <w:r w:rsidR="004630A4" w:rsidRPr="008E3EDA">
        <w:rPr>
          <w:lang w:val="tr-TR"/>
        </w:rPr>
        <w:t>.</w:t>
      </w:r>
    </w:p>
    <w:p w:rsidR="004630A4" w:rsidRPr="008E3EDA" w:rsidRDefault="00AF397B">
      <w:pPr>
        <w:pStyle w:val="B1"/>
        <w:rPr>
          <w:lang w:val="tr-TR"/>
        </w:rPr>
      </w:pPr>
      <w:r>
        <w:rPr>
          <w:lang w:val="tr-TR"/>
        </w:rPr>
        <w:t>NTP’de bir çaldırma atlaması sonrasında bir çaldırma sinyalinin uygulanabileceği maksimum süre</w:t>
      </w:r>
      <w:r w:rsidR="004630A4" w:rsidRPr="008E3EDA">
        <w:rPr>
          <w:lang w:val="tr-TR"/>
        </w:rPr>
        <w:t>.</w:t>
      </w:r>
    </w:p>
    <w:p w:rsidR="004630A4" w:rsidRPr="008E3EDA" w:rsidRDefault="006B17B0">
      <w:pPr>
        <w:pStyle w:val="B1"/>
        <w:rPr>
          <w:lang w:val="tr-TR"/>
        </w:rPr>
      </w:pPr>
      <w:r>
        <w:rPr>
          <w:lang w:val="tr-TR"/>
        </w:rPr>
        <w:t>Toleranslar dahil olmak üzere kullanılan çaldırma sinyallerinin ritimli sinyali</w:t>
      </w:r>
      <w:r w:rsidR="004630A4" w:rsidRPr="008E3EDA">
        <w:rPr>
          <w:lang w:val="tr-TR"/>
        </w:rPr>
        <w:t>.</w:t>
      </w:r>
    </w:p>
    <w:p w:rsidR="004630A4" w:rsidRPr="008E3EDA" w:rsidRDefault="006B17B0">
      <w:pPr>
        <w:pStyle w:val="B1"/>
        <w:rPr>
          <w:lang w:val="tr-TR"/>
        </w:rPr>
      </w:pPr>
      <w:r>
        <w:rPr>
          <w:lang w:val="tr-TR"/>
        </w:rPr>
        <w:t>Çaldırma sinyalinin uygulama yöntemi; DC gerilim üzerinde bindirmeli mi olduğu ve dengeli mi yoksa dengesiz mi olduğu</w:t>
      </w:r>
      <w:r w:rsidR="004630A4" w:rsidRPr="008E3EDA">
        <w:rPr>
          <w:lang w:val="tr-TR"/>
        </w:rPr>
        <w:t>.</w:t>
      </w:r>
    </w:p>
    <w:p w:rsidR="004630A4" w:rsidRPr="008E3EDA" w:rsidRDefault="004630A4">
      <w:pPr>
        <w:pStyle w:val="Balk2"/>
        <w:rPr>
          <w:lang w:val="tr-TR"/>
        </w:rPr>
      </w:pPr>
      <w:bookmarkStart w:id="212" w:name="_Toc136942933"/>
      <w:bookmarkStart w:id="213" w:name="_Toc151806296"/>
      <w:bookmarkStart w:id="214" w:name="_Toc151880958"/>
      <w:bookmarkStart w:id="215" w:name="_Toc151959391"/>
      <w:bookmarkStart w:id="216" w:name="_Toc188659887"/>
      <w:r w:rsidRPr="008E3EDA">
        <w:rPr>
          <w:lang w:val="tr-TR"/>
        </w:rPr>
        <w:t>5.10</w:t>
      </w:r>
      <w:r w:rsidRPr="008E3EDA">
        <w:rPr>
          <w:lang w:val="tr-TR"/>
        </w:rPr>
        <w:tab/>
      </w:r>
      <w:bookmarkEnd w:id="212"/>
      <w:bookmarkEnd w:id="213"/>
      <w:bookmarkEnd w:id="214"/>
      <w:bookmarkEnd w:id="215"/>
      <w:r w:rsidRPr="008E3EDA">
        <w:rPr>
          <w:lang w:val="tr-TR"/>
        </w:rPr>
        <w:t>Kayıt geri araması</w:t>
      </w:r>
      <w:bookmarkEnd w:id="216"/>
    </w:p>
    <w:p w:rsidR="004630A4" w:rsidRPr="008E3EDA" w:rsidRDefault="000E00E6">
      <w:pPr>
        <w:rPr>
          <w:lang w:val="tr-TR"/>
        </w:rPr>
      </w:pPr>
      <w:r w:rsidRPr="008E3EDA">
        <w:rPr>
          <w:lang w:val="tr-TR"/>
        </w:rPr>
        <w:t>Kayıt geri aramasının sunulduğu yerde, kullanılan sinyalizasyon belirtilmelidir.</w:t>
      </w:r>
    </w:p>
    <w:p w:rsidR="004630A4" w:rsidRPr="008E3EDA" w:rsidRDefault="004630A4">
      <w:pPr>
        <w:pStyle w:val="Balk3"/>
        <w:rPr>
          <w:lang w:val="tr-TR"/>
        </w:rPr>
      </w:pPr>
      <w:bookmarkStart w:id="217" w:name="_Toc136942934"/>
      <w:bookmarkStart w:id="218" w:name="_Toc151806297"/>
      <w:bookmarkStart w:id="219" w:name="_Toc151880959"/>
      <w:bookmarkStart w:id="220" w:name="_Toc151959392"/>
      <w:bookmarkStart w:id="221" w:name="_Toc188659888"/>
      <w:r w:rsidRPr="008E3EDA">
        <w:rPr>
          <w:lang w:val="tr-TR"/>
        </w:rPr>
        <w:t>5.10.1</w:t>
      </w:r>
      <w:r w:rsidRPr="008E3EDA">
        <w:rPr>
          <w:lang w:val="tr-TR"/>
        </w:rPr>
        <w:tab/>
      </w:r>
      <w:bookmarkEnd w:id="217"/>
      <w:bookmarkEnd w:id="218"/>
      <w:bookmarkEnd w:id="219"/>
      <w:bookmarkEnd w:id="220"/>
      <w:r w:rsidRPr="008E3EDA">
        <w:rPr>
          <w:lang w:val="tr-TR"/>
        </w:rPr>
        <w:t>Aralıklı tekrar arama</w:t>
      </w:r>
      <w:bookmarkEnd w:id="221"/>
    </w:p>
    <w:p w:rsidR="004630A4" w:rsidRPr="008E3EDA" w:rsidRDefault="000E00E6">
      <w:pPr>
        <w:rPr>
          <w:lang w:val="tr-TR"/>
        </w:rPr>
      </w:pPr>
      <w:r w:rsidRPr="008E3EDA">
        <w:rPr>
          <w:lang w:val="tr-TR"/>
        </w:rPr>
        <w:t xml:space="preserve">Kayıt geri aramasını sinyallemek için aralıklı tekrar arama kullanıldığı yerde, </w:t>
      </w:r>
      <w:r w:rsidR="004630A4" w:rsidRPr="008E3EDA">
        <w:rPr>
          <w:lang w:val="tr-TR"/>
        </w:rPr>
        <w:t xml:space="preserve">döngü akımındaki aralığın süresine dair kabul edilebilir aralığı, aralık süresi boyunca maksimum kabul edilebilir kalıntı akımıyla birlikte belirtilmelidir. </w:t>
      </w:r>
    </w:p>
    <w:p w:rsidR="004630A4" w:rsidRPr="008E3EDA" w:rsidRDefault="004630A4">
      <w:pPr>
        <w:pStyle w:val="Balk2"/>
        <w:rPr>
          <w:lang w:val="tr-TR"/>
        </w:rPr>
      </w:pPr>
      <w:bookmarkStart w:id="222" w:name="_Toc136942935"/>
      <w:bookmarkStart w:id="223" w:name="_Toc151806298"/>
      <w:bookmarkStart w:id="224" w:name="_Toc151880960"/>
      <w:bookmarkStart w:id="225" w:name="_Toc151959393"/>
      <w:bookmarkStart w:id="226" w:name="_Toc188659889"/>
      <w:r w:rsidRPr="008E3EDA">
        <w:rPr>
          <w:lang w:val="tr-TR"/>
        </w:rPr>
        <w:t>5.11</w:t>
      </w:r>
      <w:r w:rsidRPr="008E3EDA">
        <w:rPr>
          <w:lang w:val="tr-TR"/>
        </w:rPr>
        <w:tab/>
      </w:r>
      <w:bookmarkEnd w:id="222"/>
      <w:bookmarkEnd w:id="223"/>
      <w:bookmarkEnd w:id="224"/>
      <w:bookmarkEnd w:id="225"/>
      <w:r w:rsidRPr="008E3EDA">
        <w:rPr>
          <w:lang w:val="tr-TR"/>
        </w:rPr>
        <w:t>Cevap sinyali</w:t>
      </w:r>
      <w:bookmarkEnd w:id="226"/>
    </w:p>
    <w:p w:rsidR="004630A4" w:rsidRPr="008E3EDA" w:rsidRDefault="004630A4">
      <w:pPr>
        <w:rPr>
          <w:lang w:val="tr-TR"/>
        </w:rPr>
      </w:pPr>
      <w:r w:rsidRPr="008E3EDA">
        <w:rPr>
          <w:lang w:val="tr-TR"/>
        </w:rPr>
        <w:t>NTP’de arayan tarafa ağ tarafından bir cevap sinyali uygulandığı yerde, bu durum belirtilmelidir.</w:t>
      </w:r>
    </w:p>
    <w:p w:rsidR="004630A4" w:rsidRPr="008E3EDA" w:rsidRDefault="004630A4">
      <w:pPr>
        <w:pStyle w:val="Balk2"/>
        <w:rPr>
          <w:lang w:val="tr-TR"/>
        </w:rPr>
      </w:pPr>
      <w:bookmarkStart w:id="227" w:name="_Toc136942936"/>
      <w:bookmarkStart w:id="228" w:name="_Toc151806299"/>
      <w:bookmarkStart w:id="229" w:name="_Toc151880961"/>
      <w:bookmarkStart w:id="230" w:name="_Toc151959394"/>
      <w:bookmarkStart w:id="231" w:name="_Toc188659890"/>
      <w:r w:rsidRPr="008E3EDA">
        <w:rPr>
          <w:lang w:val="tr-TR"/>
        </w:rPr>
        <w:t>5.12</w:t>
      </w:r>
      <w:r w:rsidRPr="008E3EDA">
        <w:rPr>
          <w:lang w:val="tr-TR"/>
        </w:rPr>
        <w:tab/>
      </w:r>
      <w:bookmarkEnd w:id="227"/>
      <w:bookmarkEnd w:id="228"/>
      <w:bookmarkEnd w:id="229"/>
      <w:bookmarkEnd w:id="230"/>
      <w:r w:rsidRPr="008E3EDA">
        <w:rPr>
          <w:lang w:val="tr-TR"/>
        </w:rPr>
        <w:t>Ücret bilgisi</w:t>
      </w:r>
      <w:bookmarkEnd w:id="231"/>
    </w:p>
    <w:p w:rsidR="004630A4" w:rsidRPr="008E3EDA" w:rsidRDefault="004630A4">
      <w:pPr>
        <w:rPr>
          <w:lang w:val="tr-TR"/>
        </w:rPr>
      </w:pPr>
      <w:r w:rsidRPr="008E3EDA">
        <w:rPr>
          <w:lang w:val="tr-TR"/>
        </w:rPr>
        <w:t>NTP’de ağ tarafından ücretlendirme bilgisi uygulandığında, bu durum belirtilmelidir.</w:t>
      </w:r>
    </w:p>
    <w:p w:rsidR="004630A4" w:rsidRPr="008E3EDA" w:rsidRDefault="004630A4">
      <w:pPr>
        <w:pStyle w:val="Balk3"/>
        <w:rPr>
          <w:lang w:val="tr-TR"/>
        </w:rPr>
      </w:pPr>
      <w:bookmarkStart w:id="232" w:name="_Toc136942937"/>
      <w:bookmarkStart w:id="233" w:name="_Toc151806300"/>
      <w:bookmarkStart w:id="234" w:name="_Toc151880962"/>
      <w:bookmarkStart w:id="235" w:name="_Toc151959395"/>
      <w:bookmarkStart w:id="236" w:name="_Toc188659891"/>
      <w:r w:rsidRPr="008E3EDA">
        <w:rPr>
          <w:lang w:val="tr-TR"/>
        </w:rPr>
        <w:t>5.12.1</w:t>
      </w:r>
      <w:r w:rsidRPr="008E3EDA">
        <w:rPr>
          <w:lang w:val="tr-TR"/>
        </w:rPr>
        <w:tab/>
      </w:r>
      <w:bookmarkEnd w:id="232"/>
      <w:bookmarkEnd w:id="233"/>
      <w:bookmarkEnd w:id="234"/>
      <w:bookmarkEnd w:id="235"/>
      <w:r w:rsidRPr="008E3EDA">
        <w:rPr>
          <w:lang w:val="tr-TR"/>
        </w:rPr>
        <w:t>Ölçer Darbeleri</w:t>
      </w:r>
      <w:bookmarkEnd w:id="236"/>
    </w:p>
    <w:p w:rsidR="004630A4" w:rsidRPr="008E3EDA" w:rsidRDefault="00C3045C">
      <w:pPr>
        <w:keepNext/>
        <w:rPr>
          <w:lang w:val="tr-TR"/>
        </w:rPr>
      </w:pPr>
      <w:r>
        <w:rPr>
          <w:lang w:val="tr-TR"/>
        </w:rPr>
        <w:t>Ücret bilgisini temin etmek üzere ölçer darbelerinin kullanıldığı yerde, asgari olarak aşağıdaki parametrelerin belirtilmesi gerekmektedir</w:t>
      </w:r>
      <w:r w:rsidR="004630A4" w:rsidRPr="008E3EDA">
        <w:rPr>
          <w:lang w:val="tr-TR"/>
        </w:rPr>
        <w:t>.</w:t>
      </w:r>
    </w:p>
    <w:p w:rsidR="004630A4" w:rsidRPr="008E3EDA" w:rsidRDefault="00C3045C">
      <w:pPr>
        <w:pStyle w:val="B1"/>
        <w:rPr>
          <w:lang w:val="tr-TR"/>
        </w:rPr>
      </w:pPr>
      <w:r>
        <w:rPr>
          <w:lang w:val="tr-TR"/>
        </w:rPr>
        <w:t>Toleranslar dahil kullanılan frekans</w:t>
      </w:r>
      <w:r w:rsidR="004630A4" w:rsidRPr="008E3EDA">
        <w:rPr>
          <w:lang w:val="tr-TR"/>
        </w:rPr>
        <w:t>.</w:t>
      </w:r>
    </w:p>
    <w:p w:rsidR="004630A4" w:rsidRPr="008E3EDA" w:rsidRDefault="00C3045C">
      <w:pPr>
        <w:pStyle w:val="B1"/>
        <w:rPr>
          <w:lang w:val="tr-TR"/>
        </w:rPr>
      </w:pPr>
      <w:r>
        <w:rPr>
          <w:lang w:val="tr-TR"/>
        </w:rPr>
        <w:t xml:space="preserve">NTP’de mümkün olan </w:t>
      </w:r>
      <w:r w:rsidR="004630A4" w:rsidRPr="008E3EDA">
        <w:rPr>
          <w:lang w:val="tr-TR"/>
        </w:rPr>
        <w:t>ma</w:t>
      </w:r>
      <w:r>
        <w:rPr>
          <w:lang w:val="tr-TR"/>
        </w:rPr>
        <w:t>ks</w:t>
      </w:r>
      <w:r w:rsidR="004630A4" w:rsidRPr="008E3EDA">
        <w:rPr>
          <w:lang w:val="tr-TR"/>
        </w:rPr>
        <w:t xml:space="preserve">imum </w:t>
      </w:r>
      <w:r>
        <w:rPr>
          <w:lang w:val="tr-TR"/>
        </w:rPr>
        <w:t>ve</w:t>
      </w:r>
      <w:r w:rsidR="004630A4" w:rsidRPr="008E3EDA">
        <w:rPr>
          <w:lang w:val="tr-TR"/>
        </w:rPr>
        <w:t xml:space="preserve"> minimum </w:t>
      </w:r>
      <w:r>
        <w:rPr>
          <w:lang w:val="tr-TR"/>
        </w:rPr>
        <w:t>ölçer darbesi seviyeleri</w:t>
      </w:r>
      <w:r w:rsidR="004630A4" w:rsidRPr="008E3EDA">
        <w:rPr>
          <w:lang w:val="tr-TR"/>
        </w:rPr>
        <w:t>.</w:t>
      </w:r>
    </w:p>
    <w:p w:rsidR="004630A4" w:rsidRPr="008E3EDA" w:rsidRDefault="00C3045C">
      <w:pPr>
        <w:pStyle w:val="B1"/>
        <w:rPr>
          <w:lang w:val="tr-TR"/>
        </w:rPr>
      </w:pPr>
      <w:r>
        <w:rPr>
          <w:lang w:val="tr-TR"/>
        </w:rPr>
        <w:t xml:space="preserve">Darbenin kendisinin ve darbeler arasının </w:t>
      </w:r>
      <w:r w:rsidR="004630A4" w:rsidRPr="008E3EDA">
        <w:rPr>
          <w:lang w:val="tr-TR"/>
        </w:rPr>
        <w:t>ma</w:t>
      </w:r>
      <w:r>
        <w:rPr>
          <w:lang w:val="tr-TR"/>
        </w:rPr>
        <w:t>ks</w:t>
      </w:r>
      <w:r w:rsidR="004630A4" w:rsidRPr="008E3EDA">
        <w:rPr>
          <w:lang w:val="tr-TR"/>
        </w:rPr>
        <w:t xml:space="preserve">imum </w:t>
      </w:r>
      <w:r>
        <w:rPr>
          <w:lang w:val="tr-TR"/>
        </w:rPr>
        <w:t>ve</w:t>
      </w:r>
      <w:r w:rsidR="004630A4" w:rsidRPr="008E3EDA">
        <w:rPr>
          <w:lang w:val="tr-TR"/>
        </w:rPr>
        <w:t xml:space="preserve"> minimum </w:t>
      </w:r>
      <w:r>
        <w:rPr>
          <w:lang w:val="tr-TR"/>
        </w:rPr>
        <w:t>süreleri</w:t>
      </w:r>
      <w:r w:rsidR="004630A4" w:rsidRPr="008E3EDA">
        <w:rPr>
          <w:lang w:val="tr-TR"/>
        </w:rPr>
        <w:t>.</w:t>
      </w:r>
    </w:p>
    <w:p w:rsidR="004630A4" w:rsidRPr="008E3EDA" w:rsidRDefault="00C3045C">
      <w:pPr>
        <w:pStyle w:val="B1"/>
        <w:rPr>
          <w:lang w:val="tr-TR"/>
        </w:rPr>
      </w:pPr>
      <w:r>
        <w:rPr>
          <w:lang w:val="tr-TR"/>
        </w:rPr>
        <w:t xml:space="preserve">NTP’de mümkün olan </w:t>
      </w:r>
      <w:r w:rsidRPr="008E3EDA">
        <w:rPr>
          <w:lang w:val="tr-TR"/>
        </w:rPr>
        <w:t>ma</w:t>
      </w:r>
      <w:r>
        <w:rPr>
          <w:lang w:val="tr-TR"/>
        </w:rPr>
        <w:t>ks</w:t>
      </w:r>
      <w:r w:rsidRPr="008E3EDA">
        <w:rPr>
          <w:lang w:val="tr-TR"/>
        </w:rPr>
        <w:t xml:space="preserve">imum </w:t>
      </w:r>
      <w:r>
        <w:rPr>
          <w:lang w:val="tr-TR"/>
        </w:rPr>
        <w:t>ve</w:t>
      </w:r>
      <w:r w:rsidRPr="008E3EDA">
        <w:rPr>
          <w:lang w:val="tr-TR"/>
        </w:rPr>
        <w:t xml:space="preserve"> minimum </w:t>
      </w:r>
      <w:r>
        <w:rPr>
          <w:lang w:val="tr-TR"/>
        </w:rPr>
        <w:t>ardışık ölçer darbesi sayısı</w:t>
      </w:r>
      <w:r w:rsidR="004630A4" w:rsidRPr="008E3EDA">
        <w:rPr>
          <w:lang w:val="tr-TR"/>
        </w:rPr>
        <w:t>.</w:t>
      </w:r>
    </w:p>
    <w:p w:rsidR="004630A4" w:rsidRPr="008E3EDA" w:rsidRDefault="00C3045C">
      <w:pPr>
        <w:pStyle w:val="B1"/>
        <w:rPr>
          <w:lang w:val="tr-TR"/>
        </w:rPr>
      </w:pPr>
      <w:r>
        <w:rPr>
          <w:lang w:val="tr-TR"/>
        </w:rPr>
        <w:t>Darbelerin NTP’ye, hat serbest bırakılması ve kullanımda durumdayken darbelerin gönderilebileceği koşullar ve ihtimal</w:t>
      </w:r>
      <w:r w:rsidR="004630A4" w:rsidRPr="008E3EDA">
        <w:rPr>
          <w:lang w:val="tr-TR"/>
        </w:rPr>
        <w:t>.</w:t>
      </w:r>
    </w:p>
    <w:p w:rsidR="004630A4" w:rsidRPr="008E3EDA" w:rsidRDefault="00C3045C">
      <w:pPr>
        <w:pStyle w:val="B1"/>
        <w:rPr>
          <w:lang w:val="tr-TR"/>
        </w:rPr>
      </w:pPr>
      <w:r>
        <w:rPr>
          <w:lang w:val="tr-TR"/>
        </w:rPr>
        <w:lastRenderedPageBreak/>
        <w:t>Bir darbenin bir vergi birimine tekabül etmediği durumlarda, sinyallerin anlamının açıklanması</w:t>
      </w:r>
      <w:r w:rsidR="004630A4" w:rsidRPr="008E3EDA">
        <w:rPr>
          <w:lang w:val="tr-TR"/>
        </w:rPr>
        <w:t>.</w:t>
      </w:r>
    </w:p>
    <w:p w:rsidR="004630A4" w:rsidRPr="008E3EDA" w:rsidRDefault="00C545ED">
      <w:pPr>
        <w:rPr>
          <w:lang w:val="tr-TR"/>
        </w:rPr>
      </w:pPr>
      <w:r>
        <w:rPr>
          <w:lang w:val="tr-TR"/>
        </w:rPr>
        <w:t xml:space="preserve">Ölçer darbeleri, ses bandının yakınındaki (veya içindeki) </w:t>
      </w:r>
      <w:r w:rsidR="004630A4" w:rsidRPr="008E3EDA">
        <w:rPr>
          <w:lang w:val="tr-TR"/>
        </w:rPr>
        <w:t>W</w:t>
      </w:r>
      <w:r>
        <w:rPr>
          <w:lang w:val="tr-TR"/>
        </w:rPr>
        <w:t>en yayın tek frekanslı sinüzoidal sinyallerin haricinde sinyalleme yöntemleri kullandığı yerde, NTP’de sinyalleme parametreleri tanımlamalı ve sinyalin anlamı açıklanmalıdır</w:t>
      </w:r>
      <w:r w:rsidR="004630A4" w:rsidRPr="008E3EDA">
        <w:rPr>
          <w:lang w:val="tr-TR"/>
        </w:rPr>
        <w:t>.</w:t>
      </w:r>
    </w:p>
    <w:p w:rsidR="004630A4" w:rsidRPr="008E3EDA" w:rsidRDefault="004630A4">
      <w:pPr>
        <w:pStyle w:val="Balk2"/>
        <w:rPr>
          <w:lang w:val="tr-TR"/>
        </w:rPr>
      </w:pPr>
      <w:bookmarkStart w:id="237" w:name="_Toc136942938"/>
      <w:bookmarkStart w:id="238" w:name="_Toc151806301"/>
      <w:bookmarkStart w:id="239" w:name="_Toc151880963"/>
      <w:bookmarkStart w:id="240" w:name="_Toc151959396"/>
      <w:bookmarkStart w:id="241" w:name="_Toc188659892"/>
      <w:r w:rsidRPr="008E3EDA">
        <w:rPr>
          <w:lang w:val="tr-TR"/>
        </w:rPr>
        <w:t>5.13</w:t>
      </w:r>
      <w:r w:rsidRPr="008E3EDA">
        <w:rPr>
          <w:lang w:val="tr-TR"/>
        </w:rPr>
        <w:tab/>
        <w:t>Ağdan takas sinyali</w:t>
      </w:r>
      <w:bookmarkEnd w:id="237"/>
      <w:bookmarkEnd w:id="238"/>
      <w:bookmarkEnd w:id="239"/>
      <w:bookmarkEnd w:id="240"/>
      <w:bookmarkEnd w:id="241"/>
    </w:p>
    <w:p w:rsidR="004630A4" w:rsidRPr="008E3EDA" w:rsidRDefault="004630A4">
      <w:pPr>
        <w:rPr>
          <w:lang w:val="tr-TR"/>
        </w:rPr>
      </w:pPr>
      <w:r w:rsidRPr="008E3EDA">
        <w:rPr>
          <w:lang w:val="tr-TR"/>
        </w:rPr>
        <w:t>Bir arama ağ tarafından temizlendiğinde / takas edildiğinde, uçbirim cihazına gönderilen tüm sinyaller belirtilmelidir.</w:t>
      </w:r>
    </w:p>
    <w:p w:rsidR="004630A4" w:rsidRPr="008E3EDA" w:rsidRDefault="004630A4">
      <w:pPr>
        <w:pStyle w:val="Balk2"/>
        <w:rPr>
          <w:lang w:val="tr-TR"/>
        </w:rPr>
      </w:pPr>
      <w:bookmarkStart w:id="242" w:name="_Toc136942939"/>
      <w:bookmarkStart w:id="243" w:name="_Toc151806302"/>
      <w:bookmarkStart w:id="244" w:name="_Toc151880964"/>
      <w:bookmarkStart w:id="245" w:name="_Toc151959397"/>
      <w:bookmarkStart w:id="246" w:name="_Toc188659893"/>
      <w:r w:rsidRPr="008E3EDA">
        <w:rPr>
          <w:lang w:val="tr-TR"/>
        </w:rPr>
        <w:t>5.14</w:t>
      </w:r>
      <w:r w:rsidRPr="008E3EDA">
        <w:rPr>
          <w:lang w:val="tr-TR"/>
        </w:rPr>
        <w:tab/>
        <w:t>Ek hizmetler için sinyalizasyon</w:t>
      </w:r>
      <w:bookmarkEnd w:id="242"/>
      <w:bookmarkEnd w:id="243"/>
      <w:bookmarkEnd w:id="244"/>
      <w:bookmarkEnd w:id="245"/>
      <w:bookmarkEnd w:id="246"/>
    </w:p>
    <w:p w:rsidR="004630A4" w:rsidRPr="008E3EDA" w:rsidRDefault="00C545ED">
      <w:pPr>
        <w:rPr>
          <w:lang w:val="tr-TR"/>
        </w:rPr>
      </w:pPr>
      <w:r>
        <w:rPr>
          <w:lang w:val="tr-TR"/>
        </w:rPr>
        <w:t>Arama yönlendirme, çağrı tutma, çağrı alma ve arama konferansı gibi yardımcı hizmetlerin mevcut olduğu yerde, gerekli sinyalleme yöntemleri, kodlar ve protokoller tanımlanmalıdır</w:t>
      </w:r>
      <w:r w:rsidR="004630A4" w:rsidRPr="008E3EDA">
        <w:rPr>
          <w:lang w:val="tr-TR"/>
        </w:rPr>
        <w:t>.</w:t>
      </w:r>
    </w:p>
    <w:p w:rsidR="004630A4" w:rsidRPr="008E3EDA" w:rsidRDefault="00FB7412">
      <w:pPr>
        <w:pStyle w:val="NO"/>
        <w:rPr>
          <w:lang w:val="tr-TR"/>
        </w:rPr>
      </w:pPr>
      <w:r>
        <w:rPr>
          <w:lang w:val="tr-TR"/>
        </w:rPr>
        <w:t>NOT</w:t>
      </w:r>
      <w:r w:rsidR="004630A4" w:rsidRPr="008E3EDA">
        <w:rPr>
          <w:lang w:val="tr-TR"/>
        </w:rPr>
        <w:t>:</w:t>
      </w:r>
      <w:r w:rsidR="004630A4" w:rsidRPr="008E3EDA">
        <w:rPr>
          <w:lang w:val="tr-TR"/>
        </w:rPr>
        <w:tab/>
      </w:r>
      <w:r w:rsidR="00C545ED">
        <w:rPr>
          <w:lang w:val="tr-TR"/>
        </w:rPr>
        <w:t xml:space="preserve">Yardımcı hizmet kodlarının </w:t>
      </w:r>
      <w:r w:rsidR="004630A4" w:rsidRPr="008E3EDA">
        <w:rPr>
          <w:lang w:val="tr-TR"/>
        </w:rPr>
        <w:t xml:space="preserve">ETSI </w:t>
      </w:r>
      <w:r w:rsidR="00C545ED">
        <w:rPr>
          <w:lang w:val="tr-TR"/>
        </w:rPr>
        <w:t xml:space="preserve">sicili, </w:t>
      </w:r>
      <w:r w:rsidR="004630A4" w:rsidRPr="008E3EDA">
        <w:rPr>
          <w:lang w:val="tr-TR"/>
        </w:rPr>
        <w:t>TR 102 083</w:t>
      </w:r>
      <w:r w:rsidR="00C545ED">
        <w:rPr>
          <w:lang w:val="tr-TR"/>
        </w:rPr>
        <w:t>’te</w:t>
      </w:r>
      <w:r w:rsidR="004630A4" w:rsidRPr="008E3EDA">
        <w:rPr>
          <w:lang w:val="tr-TR"/>
        </w:rPr>
        <w:t xml:space="preserve"> [</w:t>
      </w:r>
      <w:r w:rsidR="004630A4" w:rsidRPr="008E3EDA">
        <w:rPr>
          <w:color w:val="0000FF"/>
          <w:lang w:val="tr-TR"/>
        </w:rPr>
        <w:fldChar w:fldCharType="begin"/>
      </w:r>
      <w:r w:rsidR="004630A4" w:rsidRPr="008E3EDA">
        <w:rPr>
          <w:color w:val="0000FF"/>
          <w:lang w:val="tr-TR"/>
        </w:rPr>
        <w:instrText>REF REF_TR102083</w:instrText>
      </w:r>
      <w:r w:rsidR="004630A4" w:rsidRPr="008E3EDA">
        <w:rPr>
          <w:color w:val="0000FF"/>
          <w:lang w:val="tr-TR"/>
        </w:rPr>
        <w:fldChar w:fldCharType="separate"/>
      </w:r>
      <w:r w:rsidR="004630A4" w:rsidRPr="008E3EDA">
        <w:rPr>
          <w:snapToGrid w:val="0"/>
          <w:lang w:val="tr-TR"/>
        </w:rPr>
        <w:t>9</w:t>
      </w:r>
      <w:r w:rsidR="004630A4" w:rsidRPr="008E3EDA">
        <w:rPr>
          <w:color w:val="0000FF"/>
          <w:lang w:val="tr-TR"/>
        </w:rPr>
        <w:fldChar w:fldCharType="end"/>
      </w:r>
      <w:r w:rsidR="004630A4" w:rsidRPr="008E3EDA">
        <w:rPr>
          <w:lang w:val="tr-TR"/>
        </w:rPr>
        <w:t>]</w:t>
      </w:r>
      <w:r w:rsidR="00C545ED">
        <w:rPr>
          <w:lang w:val="tr-TR"/>
        </w:rPr>
        <w:t xml:space="preserve"> listelenmiştir</w:t>
      </w:r>
      <w:r w:rsidR="004630A4" w:rsidRPr="008E3EDA">
        <w:rPr>
          <w:lang w:val="tr-TR"/>
        </w:rPr>
        <w:t xml:space="preserve">. </w:t>
      </w:r>
      <w:r w:rsidR="00C545ED">
        <w:rPr>
          <w:lang w:val="tr-TR"/>
        </w:rPr>
        <w:t>Yardımcı hizmet kodları ETSI Sicili</w:t>
      </w:r>
      <w:r w:rsidR="004630A4" w:rsidRPr="008E3EDA">
        <w:rPr>
          <w:lang w:val="tr-TR"/>
        </w:rPr>
        <w:t xml:space="preserve"> </w:t>
      </w:r>
      <w:hyperlink r:id="rId31" w:history="1">
        <w:r w:rsidR="004630A4" w:rsidRPr="008E3EDA">
          <w:rPr>
            <w:rStyle w:val="Kpr"/>
            <w:color w:val="0000FF"/>
            <w:lang w:val="tr-TR"/>
          </w:rPr>
          <w:t>http://portal.etsi.org/HF/hf_</w:t>
        </w:r>
        <w:r w:rsidR="00E37BCE">
          <w:rPr>
            <w:rStyle w:val="Kpr"/>
            <w:color w:val="0000FF"/>
            <w:lang w:val="tr-TR"/>
          </w:rPr>
          <w:t>hizmet</w:t>
        </w:r>
        <w:r w:rsidR="004630A4" w:rsidRPr="008E3EDA">
          <w:rPr>
            <w:rStyle w:val="Kpr"/>
            <w:color w:val="0000FF"/>
            <w:lang w:val="tr-TR"/>
          </w:rPr>
          <w:t>_codes.asp</w:t>
        </w:r>
      </w:hyperlink>
      <w:r w:rsidR="00C545ED">
        <w:rPr>
          <w:lang w:val="tr-TR"/>
        </w:rPr>
        <w:t xml:space="preserve"> sık olarak güncellenir ve faydalı olabilir</w:t>
      </w:r>
      <w:r w:rsidR="004630A4" w:rsidRPr="008E3EDA">
        <w:rPr>
          <w:lang w:val="tr-TR"/>
        </w:rPr>
        <w:t>.</w:t>
      </w:r>
    </w:p>
    <w:p w:rsidR="004630A4" w:rsidRPr="008E3EDA" w:rsidRDefault="004630A4">
      <w:pPr>
        <w:pStyle w:val="Balk2"/>
        <w:rPr>
          <w:lang w:val="tr-TR"/>
        </w:rPr>
      </w:pPr>
      <w:bookmarkStart w:id="247" w:name="_Toc136942940"/>
      <w:bookmarkStart w:id="248" w:name="_Toc151806303"/>
      <w:bookmarkStart w:id="249" w:name="_Toc151880965"/>
      <w:bookmarkStart w:id="250" w:name="_Toc151959398"/>
      <w:bookmarkStart w:id="251" w:name="_Toc188659894"/>
      <w:r w:rsidRPr="008E3EDA">
        <w:rPr>
          <w:lang w:val="tr-TR"/>
        </w:rPr>
        <w:t>5.15</w:t>
      </w:r>
      <w:r w:rsidRPr="008E3EDA">
        <w:rPr>
          <w:lang w:val="tr-TR"/>
        </w:rPr>
        <w:tab/>
        <w:t>PSTN gösterim hizmetleri için sinyalizasyon</w:t>
      </w:r>
      <w:bookmarkEnd w:id="247"/>
      <w:bookmarkEnd w:id="248"/>
      <w:bookmarkEnd w:id="249"/>
      <w:bookmarkEnd w:id="250"/>
      <w:bookmarkEnd w:id="251"/>
    </w:p>
    <w:p w:rsidR="004630A4" w:rsidRPr="008E3EDA" w:rsidRDefault="004630A4">
      <w:pPr>
        <w:keepNext/>
        <w:rPr>
          <w:lang w:val="tr-TR"/>
        </w:rPr>
      </w:pPr>
      <w:r w:rsidRPr="008E3EDA">
        <w:rPr>
          <w:lang w:val="tr-TR"/>
        </w:rPr>
        <w:t>EN 300 659-1 [</w:t>
      </w:r>
      <w:r w:rsidRPr="008E3EDA">
        <w:rPr>
          <w:color w:val="0000FF"/>
          <w:lang w:val="tr-TR"/>
        </w:rPr>
        <w:fldChar w:fldCharType="begin"/>
      </w:r>
      <w:r w:rsidRPr="008E3EDA">
        <w:rPr>
          <w:color w:val="0000FF"/>
          <w:lang w:val="tr-TR"/>
        </w:rPr>
        <w:instrText>REF REF_EN300659_1</w:instrText>
      </w:r>
      <w:r w:rsidRPr="008E3EDA">
        <w:rPr>
          <w:color w:val="0000FF"/>
          <w:lang w:val="tr-TR"/>
        </w:rPr>
        <w:fldChar w:fldCharType="separate"/>
      </w:r>
      <w:r w:rsidRPr="008E3EDA">
        <w:rPr>
          <w:lang w:val="tr-TR"/>
        </w:rPr>
        <w:t>5</w:t>
      </w:r>
      <w:r w:rsidRPr="008E3EDA">
        <w:rPr>
          <w:color w:val="0000FF"/>
          <w:lang w:val="tr-TR"/>
        </w:rPr>
        <w:fldChar w:fldCharType="end"/>
      </w:r>
      <w:r w:rsidR="00C545ED">
        <w:rPr>
          <w:lang w:val="tr-TR"/>
        </w:rPr>
        <w:t xml:space="preserve">] ve </w:t>
      </w:r>
      <w:r w:rsidRPr="008E3EDA">
        <w:rPr>
          <w:lang w:val="tr-TR"/>
        </w:rPr>
        <w:t>EN 300 659-2 [</w:t>
      </w:r>
      <w:r w:rsidRPr="008E3EDA">
        <w:rPr>
          <w:color w:val="0000FF"/>
          <w:lang w:val="tr-TR"/>
        </w:rPr>
        <w:fldChar w:fldCharType="begin"/>
      </w:r>
      <w:r w:rsidRPr="008E3EDA">
        <w:rPr>
          <w:color w:val="0000FF"/>
          <w:lang w:val="tr-TR"/>
        </w:rPr>
        <w:instrText>REF REF_EN300659_2</w:instrText>
      </w:r>
      <w:r w:rsidRPr="008E3EDA">
        <w:rPr>
          <w:color w:val="0000FF"/>
          <w:lang w:val="tr-TR"/>
        </w:rPr>
        <w:fldChar w:fldCharType="separate"/>
      </w:r>
      <w:r w:rsidRPr="008E3EDA">
        <w:rPr>
          <w:lang w:val="tr-TR"/>
        </w:rPr>
        <w:t>6</w:t>
      </w:r>
      <w:r w:rsidRPr="008E3EDA">
        <w:rPr>
          <w:color w:val="0000FF"/>
          <w:lang w:val="tr-TR"/>
        </w:rPr>
        <w:fldChar w:fldCharType="end"/>
      </w:r>
      <w:r w:rsidRPr="008E3EDA">
        <w:rPr>
          <w:lang w:val="tr-TR"/>
        </w:rPr>
        <w:t>]</w:t>
      </w:r>
      <w:r w:rsidR="00C545ED">
        <w:rPr>
          <w:lang w:val="tr-TR"/>
        </w:rPr>
        <w:t>, PSTN üzerinde gösterim hizmetlerinin temini için kullanılabilecek muhtemel sinyalleme yöntemlerini açıklar, bu standartlarda seçenekler vardır, PNOlar, hangi seçeneklerin uygulanmış olduğunu ve hangi kodlama parametrelerinin uygulanmış olduğunu yayınlamalıdırlar. Gösterim hizmetleri, bu standartta kapsanan yöntemlerin dışındaki yöntemlerin kullanımıyla uygulamaya konduğu yerde, aşağıdaki parametrelerin yayınlanması gerekir</w:t>
      </w:r>
      <w:r w:rsidRPr="008E3EDA">
        <w:rPr>
          <w:lang w:val="tr-TR"/>
        </w:rPr>
        <w:t>:</w:t>
      </w:r>
    </w:p>
    <w:p w:rsidR="004630A4" w:rsidRPr="008E3EDA" w:rsidRDefault="00C545ED">
      <w:pPr>
        <w:pStyle w:val="B1"/>
        <w:rPr>
          <w:lang w:val="tr-TR"/>
        </w:rPr>
      </w:pPr>
      <w:r>
        <w:rPr>
          <w:lang w:val="tr-TR"/>
        </w:rPr>
        <w:t>Veri gönderilmeden önce uçbirim cihazını uyarma yöntemi</w:t>
      </w:r>
      <w:r w:rsidR="004630A4" w:rsidRPr="008E3EDA">
        <w:rPr>
          <w:lang w:val="tr-TR"/>
        </w:rPr>
        <w:t>.</w:t>
      </w:r>
    </w:p>
    <w:p w:rsidR="004630A4" w:rsidRPr="008E3EDA" w:rsidRDefault="00C545ED">
      <w:pPr>
        <w:pStyle w:val="B1"/>
        <w:rPr>
          <w:lang w:val="tr-TR"/>
        </w:rPr>
      </w:pPr>
      <w:r>
        <w:rPr>
          <w:lang w:val="tr-TR"/>
        </w:rPr>
        <w:t>Veri modülasyonu ve kodlama</w:t>
      </w:r>
      <w:r w:rsidR="004630A4" w:rsidRPr="008E3EDA">
        <w:rPr>
          <w:lang w:val="tr-TR"/>
        </w:rPr>
        <w:t>.</w:t>
      </w:r>
    </w:p>
    <w:p w:rsidR="004630A4" w:rsidRPr="008E3EDA" w:rsidRDefault="00C545ED">
      <w:pPr>
        <w:pStyle w:val="B1"/>
        <w:rPr>
          <w:lang w:val="tr-TR"/>
        </w:rPr>
      </w:pPr>
      <w:r>
        <w:rPr>
          <w:lang w:val="tr-TR"/>
        </w:rPr>
        <w:t>NTP’deki m</w:t>
      </w:r>
      <w:r w:rsidR="004630A4" w:rsidRPr="008E3EDA">
        <w:rPr>
          <w:lang w:val="tr-TR"/>
        </w:rPr>
        <w:t>a</w:t>
      </w:r>
      <w:r>
        <w:rPr>
          <w:lang w:val="tr-TR"/>
        </w:rPr>
        <w:t>ks</w:t>
      </w:r>
      <w:r w:rsidR="004630A4" w:rsidRPr="008E3EDA">
        <w:rPr>
          <w:lang w:val="tr-TR"/>
        </w:rPr>
        <w:t xml:space="preserve">imum </w:t>
      </w:r>
      <w:r>
        <w:rPr>
          <w:lang w:val="tr-TR"/>
        </w:rPr>
        <w:t>ve</w:t>
      </w:r>
      <w:r w:rsidR="004630A4" w:rsidRPr="008E3EDA">
        <w:rPr>
          <w:lang w:val="tr-TR"/>
        </w:rPr>
        <w:t xml:space="preserve"> minimum </w:t>
      </w:r>
      <w:r>
        <w:rPr>
          <w:lang w:val="tr-TR"/>
        </w:rPr>
        <w:t>muhtemel veri sinyali seviyeleri</w:t>
      </w:r>
      <w:r w:rsidR="004630A4" w:rsidRPr="008E3EDA">
        <w:rPr>
          <w:lang w:val="tr-TR"/>
        </w:rPr>
        <w:t>.</w:t>
      </w:r>
    </w:p>
    <w:p w:rsidR="004630A4" w:rsidRPr="008E3EDA" w:rsidRDefault="00C545ED">
      <w:pPr>
        <w:pStyle w:val="B1"/>
        <w:rPr>
          <w:lang w:val="tr-TR"/>
        </w:rPr>
      </w:pPr>
      <w:r>
        <w:rPr>
          <w:lang w:val="tr-TR"/>
        </w:rPr>
        <w:t>Hizmet temininde çeşitli olayların zamanlaması</w:t>
      </w:r>
    </w:p>
    <w:p w:rsidR="004630A4" w:rsidRPr="008E3EDA" w:rsidRDefault="004630A4">
      <w:pPr>
        <w:pStyle w:val="Balk8"/>
        <w:rPr>
          <w:lang w:val="tr-TR"/>
        </w:rPr>
      </w:pPr>
      <w:r w:rsidRPr="008E3EDA">
        <w:rPr>
          <w:lang w:val="tr-TR"/>
        </w:rPr>
        <w:br w:type="page"/>
      </w:r>
      <w:bookmarkStart w:id="252" w:name="_Toc136942941"/>
      <w:bookmarkStart w:id="253" w:name="_Toc151806304"/>
      <w:bookmarkStart w:id="254" w:name="_Toc151880966"/>
      <w:bookmarkStart w:id="255" w:name="_Toc151959399"/>
      <w:r w:rsidRPr="008E3EDA">
        <w:rPr>
          <w:lang w:val="tr-TR"/>
        </w:rPr>
        <w:lastRenderedPageBreak/>
        <w:t>Ek A (bilgi amaçlı):</w:t>
      </w:r>
      <w:r w:rsidRPr="008E3EDA">
        <w:rPr>
          <w:lang w:val="tr-TR"/>
        </w:rPr>
        <w:br/>
        <w:t>En kullanışlı standartların listesi</w:t>
      </w:r>
      <w:bookmarkEnd w:id="252"/>
      <w:bookmarkEnd w:id="253"/>
      <w:bookmarkEnd w:id="254"/>
      <w:bookmarkEnd w:id="255"/>
    </w:p>
    <w:p w:rsidR="004630A4" w:rsidRPr="008E3EDA" w:rsidRDefault="004630A4">
      <w:pPr>
        <w:pStyle w:val="Balk1"/>
        <w:rPr>
          <w:lang w:val="tr-TR"/>
        </w:rPr>
      </w:pPr>
      <w:bookmarkStart w:id="256" w:name="_Toc136942942"/>
      <w:bookmarkStart w:id="257" w:name="_Toc151806305"/>
      <w:bookmarkStart w:id="258" w:name="_Toc151880967"/>
      <w:bookmarkStart w:id="259" w:name="_Toc151959400"/>
      <w:bookmarkStart w:id="260" w:name="_Toc188659895"/>
      <w:r w:rsidRPr="008E3EDA">
        <w:rPr>
          <w:lang w:val="tr-TR"/>
        </w:rPr>
        <w:t>A.1</w:t>
      </w:r>
      <w:r w:rsidRPr="008E3EDA">
        <w:rPr>
          <w:lang w:val="tr-TR"/>
        </w:rPr>
        <w:tab/>
        <w:t>Genel</w:t>
      </w:r>
      <w:bookmarkEnd w:id="256"/>
      <w:bookmarkEnd w:id="257"/>
      <w:bookmarkEnd w:id="258"/>
      <w:bookmarkEnd w:id="259"/>
      <w:bookmarkEnd w:id="260"/>
    </w:p>
    <w:p w:rsidR="004630A4" w:rsidRPr="008E3EDA" w:rsidRDefault="00C545ED">
      <w:pPr>
        <w:rPr>
          <w:lang w:val="tr-TR"/>
        </w:rPr>
      </w:pPr>
      <w:r>
        <w:rPr>
          <w:lang w:val="tr-TR"/>
        </w:rPr>
        <w:t>Bu fıkra, PNO tarafından, kamusal olarak sunulan arayüzlerin şartnamelerinin yayınlanması için bilgi kaynağı olarak kullanılabilir.</w:t>
      </w:r>
    </w:p>
    <w:p w:rsidR="004630A4" w:rsidRPr="008E3EDA" w:rsidRDefault="00C545ED">
      <w:pPr>
        <w:rPr>
          <w:lang w:val="tr-TR"/>
        </w:rPr>
      </w:pPr>
      <w:r>
        <w:rPr>
          <w:lang w:val="tr-TR"/>
        </w:rPr>
        <w:t>Spesifik tüzük farklı şekilde belirtmediği sürece, bir PNO, bir standarda kısmen atıfta bulunabilir veya standarda bütün olarak atıfta bulunabilir. PNO ayrıca bir standarda atıfta bulunup, standarttaki bazı fıkralar veya gereksinimlere ek olarak veya bunların yerine bazı özel hususları belirtebilir.</w:t>
      </w:r>
    </w:p>
    <w:p w:rsidR="004630A4" w:rsidRPr="008E3EDA" w:rsidRDefault="00C545ED">
      <w:pPr>
        <w:rPr>
          <w:lang w:val="tr-TR"/>
        </w:rPr>
      </w:pPr>
      <w:r>
        <w:rPr>
          <w:lang w:val="tr-TR"/>
        </w:rPr>
        <w:t>Her durumda, bu bölümde standartlar hakkında kısa bir genel bilginin verilmesi faydalı olabilir.</w:t>
      </w:r>
    </w:p>
    <w:p w:rsidR="004630A4" w:rsidRPr="008E3EDA" w:rsidRDefault="004630A4">
      <w:pPr>
        <w:pStyle w:val="Balk1"/>
        <w:rPr>
          <w:lang w:val="tr-TR"/>
        </w:rPr>
      </w:pPr>
      <w:bookmarkStart w:id="261" w:name="_Toc136942943"/>
      <w:bookmarkStart w:id="262" w:name="_Toc151806306"/>
      <w:bookmarkStart w:id="263" w:name="_Toc151880968"/>
      <w:bookmarkStart w:id="264" w:name="_Toc151959401"/>
      <w:bookmarkStart w:id="265" w:name="_Toc188659896"/>
      <w:r w:rsidRPr="008E3EDA">
        <w:rPr>
          <w:lang w:val="tr-TR"/>
        </w:rPr>
        <w:t>A.2</w:t>
      </w:r>
      <w:r w:rsidRPr="008E3EDA">
        <w:rPr>
          <w:lang w:val="tr-TR"/>
        </w:rPr>
        <w:tab/>
        <w:t>Standar</w:t>
      </w:r>
      <w:bookmarkEnd w:id="261"/>
      <w:bookmarkEnd w:id="262"/>
      <w:bookmarkEnd w:id="263"/>
      <w:bookmarkEnd w:id="264"/>
      <w:r w:rsidRPr="008E3EDA">
        <w:rPr>
          <w:lang w:val="tr-TR"/>
        </w:rPr>
        <w:t>tların listesi</w:t>
      </w:r>
      <w:bookmarkEnd w:id="265"/>
    </w:p>
    <w:p w:rsidR="004630A4" w:rsidRPr="008E3EDA" w:rsidRDefault="004630A4">
      <w:pPr>
        <w:pStyle w:val="Balk2"/>
        <w:rPr>
          <w:lang w:val="tr-TR"/>
        </w:rPr>
      </w:pPr>
      <w:bookmarkStart w:id="266" w:name="_Toc136942944"/>
      <w:bookmarkStart w:id="267" w:name="_Toc151806307"/>
      <w:bookmarkStart w:id="268" w:name="_Toc151880969"/>
      <w:bookmarkStart w:id="269" w:name="_Toc151959402"/>
      <w:bookmarkStart w:id="270" w:name="_Toc188659897"/>
      <w:r w:rsidRPr="008E3EDA">
        <w:rPr>
          <w:lang w:val="tr-TR"/>
        </w:rPr>
        <w:t>A.2.1</w:t>
      </w:r>
      <w:r w:rsidRPr="008E3EDA">
        <w:rPr>
          <w:lang w:val="tr-TR"/>
        </w:rPr>
        <w:tab/>
        <w:t>Ana doküman: ES 201 970</w:t>
      </w:r>
      <w:bookmarkEnd w:id="266"/>
      <w:bookmarkEnd w:id="267"/>
      <w:bookmarkEnd w:id="268"/>
      <w:bookmarkEnd w:id="269"/>
      <w:bookmarkEnd w:id="270"/>
    </w:p>
    <w:p w:rsidR="004630A4" w:rsidRPr="008E3EDA" w:rsidRDefault="00E5482C">
      <w:pPr>
        <w:rPr>
          <w:lang w:val="tr-TR"/>
        </w:rPr>
      </w:pPr>
      <w:r w:rsidRPr="008E3EDA">
        <w:rPr>
          <w:lang w:val="tr-TR"/>
        </w:rPr>
        <w:t>ES 201 970</w:t>
      </w:r>
      <w:r>
        <w:rPr>
          <w:lang w:val="tr-TR"/>
        </w:rPr>
        <w:t xml:space="preserve">, kısa ve orta uzunluklu erişim hatları için analog dar bantlı (ses bandı) kablolu ağ arayüzlerini açıklayan ana dokümandır. Besleme köprüsünün uçbirimlerde çok uzak olmadığı, yani hat kayıpları için ek tazmine dair özel önlemlerin gerekli olmadığı, geleneksel anahtarlamalı sistemler </w:t>
      </w:r>
      <w:r w:rsidR="004630A4" w:rsidRPr="008E3EDA">
        <w:rPr>
          <w:lang w:val="tr-TR"/>
        </w:rPr>
        <w:t xml:space="preserve">(analog PSTN/ POTS </w:t>
      </w:r>
      <w:r>
        <w:rPr>
          <w:lang w:val="tr-TR"/>
        </w:rPr>
        <w:t>ve benzeri</w:t>
      </w:r>
      <w:r w:rsidR="004630A4" w:rsidRPr="008E3EDA">
        <w:rPr>
          <w:lang w:val="tr-TR"/>
        </w:rPr>
        <w:t xml:space="preserve">) </w:t>
      </w:r>
      <w:r>
        <w:rPr>
          <w:lang w:val="tr-TR"/>
        </w:rPr>
        <w:t xml:space="preserve">üzerine odaklanır. </w:t>
      </w:r>
    </w:p>
    <w:p w:rsidR="004630A4" w:rsidRPr="008E3EDA" w:rsidRDefault="004630A4">
      <w:pPr>
        <w:rPr>
          <w:lang w:val="tr-TR"/>
        </w:rPr>
      </w:pPr>
      <w:r w:rsidRPr="008E3EDA">
        <w:rPr>
          <w:lang w:val="tr-TR"/>
        </w:rPr>
        <w:t>ES 201 970</w:t>
      </w:r>
      <w:r w:rsidR="00E5482C">
        <w:rPr>
          <w:lang w:val="tr-TR"/>
        </w:rPr>
        <w:t>, yakın tarihte güncellenip ES 203 021 serisine yükseltilen,</w:t>
      </w:r>
      <w:r w:rsidRPr="008E3EDA">
        <w:rPr>
          <w:lang w:val="tr-TR"/>
        </w:rPr>
        <w:t xml:space="preserve"> </w:t>
      </w:r>
      <w:r w:rsidR="00E5482C" w:rsidRPr="008E3EDA">
        <w:rPr>
          <w:lang w:val="tr-TR"/>
        </w:rPr>
        <w:t xml:space="preserve">TBR 021 </w:t>
      </w:r>
      <w:r w:rsidR="00E5482C">
        <w:rPr>
          <w:lang w:val="tr-TR"/>
        </w:rPr>
        <w:t>ve</w:t>
      </w:r>
      <w:r w:rsidR="00E5482C" w:rsidRPr="008E3EDA">
        <w:rPr>
          <w:lang w:val="tr-TR"/>
        </w:rPr>
        <w:t xml:space="preserve"> TS 103 021</w:t>
      </w:r>
      <w:r w:rsidR="00E5482C">
        <w:rPr>
          <w:lang w:val="tr-TR"/>
        </w:rPr>
        <w:t xml:space="preserve"> altındaki uyumlaştırılmış uçbirimlere denk gelmek üzere yazılmıştır. Baştan itibaren, uyumlaştırılmış çözümlere daha hızlı bir dönüşümü kolaylaştırmak amacıyla daha geniş tabanda uçbirimler (sadece TBR 021’e uyanlar değil) ele alınmıştır</w:t>
      </w:r>
      <w:r w:rsidRPr="008E3EDA">
        <w:rPr>
          <w:lang w:val="tr-TR"/>
        </w:rPr>
        <w:t>.</w:t>
      </w:r>
    </w:p>
    <w:p w:rsidR="004630A4" w:rsidRPr="008E3EDA" w:rsidRDefault="004630A4">
      <w:pPr>
        <w:rPr>
          <w:lang w:val="tr-TR"/>
        </w:rPr>
      </w:pPr>
      <w:r w:rsidRPr="008E3EDA">
        <w:rPr>
          <w:lang w:val="tr-TR"/>
        </w:rPr>
        <w:t>TBR 038</w:t>
      </w:r>
      <w:r w:rsidR="00E5482C">
        <w:rPr>
          <w:lang w:val="tr-TR"/>
        </w:rPr>
        <w:t>,</w:t>
      </w:r>
      <w:r w:rsidRPr="008E3EDA">
        <w:rPr>
          <w:lang w:val="tr-TR"/>
        </w:rPr>
        <w:t xml:space="preserve"> </w:t>
      </w:r>
      <w:r w:rsidR="00E5482C">
        <w:rPr>
          <w:lang w:val="tr-TR"/>
        </w:rPr>
        <w:t xml:space="preserve">mevcut doküman kapsamındaki arayüzler birleştirme amaçlı basit ses telefon uçbirimleri için ek gereksinimleri belirten standarttır. </w:t>
      </w:r>
      <w:r w:rsidRPr="008E3EDA">
        <w:rPr>
          <w:lang w:val="tr-TR"/>
        </w:rPr>
        <w:t xml:space="preserve">ES 201 970 </w:t>
      </w:r>
      <w:r w:rsidR="00E37BCE">
        <w:rPr>
          <w:lang w:val="tr-TR"/>
        </w:rPr>
        <w:t>arayüz</w:t>
      </w:r>
      <w:r w:rsidR="00E5482C">
        <w:rPr>
          <w:lang w:val="tr-TR"/>
        </w:rPr>
        <w:t xml:space="preserve">leri, </w:t>
      </w:r>
      <w:r w:rsidRPr="008E3EDA">
        <w:rPr>
          <w:lang w:val="tr-TR"/>
        </w:rPr>
        <w:t>TBR 038</w:t>
      </w:r>
      <w:r w:rsidR="00E5482C">
        <w:rPr>
          <w:lang w:val="tr-TR"/>
        </w:rPr>
        <w:t>’e uyumlu olan uçbirimleri destekler</w:t>
      </w:r>
      <w:r w:rsidRPr="008E3EDA">
        <w:rPr>
          <w:lang w:val="tr-TR"/>
        </w:rPr>
        <w:t>.</w:t>
      </w:r>
    </w:p>
    <w:p w:rsidR="004630A4" w:rsidRPr="008E3EDA" w:rsidRDefault="00FB7412">
      <w:pPr>
        <w:pStyle w:val="NO"/>
        <w:rPr>
          <w:lang w:val="tr-TR"/>
        </w:rPr>
      </w:pPr>
      <w:r>
        <w:rPr>
          <w:lang w:val="tr-TR"/>
        </w:rPr>
        <w:t>NOT</w:t>
      </w:r>
      <w:r w:rsidR="004630A4" w:rsidRPr="008E3EDA">
        <w:rPr>
          <w:lang w:val="tr-TR"/>
        </w:rPr>
        <w:t xml:space="preserve"> 1:</w:t>
      </w:r>
      <w:r w:rsidR="004630A4" w:rsidRPr="008E3EDA">
        <w:rPr>
          <w:lang w:val="tr-TR"/>
        </w:rPr>
        <w:tab/>
        <w:t>ES 201 970</w:t>
      </w:r>
      <w:r w:rsidR="00E5482C">
        <w:rPr>
          <w:lang w:val="tr-TR"/>
        </w:rPr>
        <w:t>, “Elektronik iletişim ağları ve hizmetleri için standartlar ve/veya özellikler listesi, ilgili imkanlar ve hizmetler (ara sürüm) (2002/C 331/04)”, CEC tarafından tavsiye edilmiştir</w:t>
      </w:r>
      <w:r w:rsidR="004630A4" w:rsidRPr="008E3EDA">
        <w:rPr>
          <w:lang w:val="tr-TR"/>
        </w:rPr>
        <w:t xml:space="preserve">. </w:t>
      </w:r>
      <w:r w:rsidR="00E5482C">
        <w:rPr>
          <w:lang w:val="tr-TR"/>
        </w:rPr>
        <w:t xml:space="preserve">Ayrıca </w:t>
      </w:r>
      <w:r w:rsidR="004630A4" w:rsidRPr="008E3EDA">
        <w:rPr>
          <w:lang w:val="tr-TR"/>
        </w:rPr>
        <w:t>SR 002 211</w:t>
      </w:r>
      <w:r w:rsidR="00E5482C">
        <w:rPr>
          <w:lang w:val="tr-TR"/>
        </w:rPr>
        <w:t>’de</w:t>
      </w:r>
      <w:r w:rsidR="004630A4" w:rsidRPr="008E3EDA">
        <w:rPr>
          <w:lang w:val="tr-TR"/>
        </w:rPr>
        <w:t xml:space="preserve"> (V1.1.1)</w:t>
      </w:r>
      <w:r w:rsidR="00E5482C">
        <w:rPr>
          <w:lang w:val="tr-TR"/>
        </w:rPr>
        <w:t>, CEC tarafından yayınlanacak olan yukarıda bahsedilen “Standartlar Listesi”nin gelecekteki versiyonlarının bir parçası olmaya aday olarak gösterilmiştir.</w:t>
      </w:r>
    </w:p>
    <w:p w:rsidR="004630A4" w:rsidRPr="008E3EDA" w:rsidRDefault="00FB7412">
      <w:pPr>
        <w:pStyle w:val="NO"/>
        <w:rPr>
          <w:lang w:val="tr-TR"/>
        </w:rPr>
      </w:pPr>
      <w:r>
        <w:rPr>
          <w:lang w:val="tr-TR"/>
        </w:rPr>
        <w:t>NOT</w:t>
      </w:r>
      <w:r w:rsidR="004630A4" w:rsidRPr="008E3EDA">
        <w:rPr>
          <w:lang w:val="tr-TR"/>
        </w:rPr>
        <w:t xml:space="preserve"> 2:</w:t>
      </w:r>
      <w:r w:rsidR="004630A4" w:rsidRPr="008E3EDA">
        <w:rPr>
          <w:lang w:val="tr-TR"/>
        </w:rPr>
        <w:tab/>
      </w:r>
      <w:r w:rsidR="00E5482C">
        <w:rPr>
          <w:lang w:val="tr-TR"/>
        </w:rPr>
        <w:t xml:space="preserve">SDSL için </w:t>
      </w:r>
      <w:r w:rsidR="004630A4" w:rsidRPr="008E3EDA">
        <w:rPr>
          <w:lang w:val="tr-TR"/>
        </w:rPr>
        <w:t xml:space="preserve">TS 101 524, </w:t>
      </w:r>
      <w:r w:rsidR="00E5482C">
        <w:rPr>
          <w:lang w:val="tr-TR"/>
        </w:rPr>
        <w:t xml:space="preserve">çok kısa hat arayüzleri için </w:t>
      </w:r>
      <w:r w:rsidR="004630A4" w:rsidRPr="008E3EDA">
        <w:rPr>
          <w:lang w:val="tr-TR"/>
        </w:rPr>
        <w:t>TS 102 971</w:t>
      </w:r>
      <w:r w:rsidR="00E5482C">
        <w:rPr>
          <w:lang w:val="tr-TR"/>
        </w:rPr>
        <w:t xml:space="preserve"> ve IPCablecom teknolojileri için </w:t>
      </w:r>
      <w:r w:rsidR="004630A4" w:rsidRPr="008E3EDA">
        <w:rPr>
          <w:lang w:val="tr-TR"/>
        </w:rPr>
        <w:t>TS 101 909-18</w:t>
      </w:r>
      <w:r w:rsidR="00E5482C">
        <w:rPr>
          <w:lang w:val="tr-TR"/>
        </w:rPr>
        <w:t xml:space="preserve">, </w:t>
      </w:r>
      <w:r w:rsidR="004630A4" w:rsidRPr="008E3EDA">
        <w:rPr>
          <w:lang w:val="tr-TR"/>
        </w:rPr>
        <w:t>ES 201 970</w:t>
      </w:r>
      <w:r w:rsidR="00E5482C">
        <w:rPr>
          <w:lang w:val="tr-TR"/>
        </w:rPr>
        <w:t>’in uygulamalarıdır</w:t>
      </w:r>
      <w:r w:rsidR="004630A4" w:rsidRPr="008E3EDA">
        <w:rPr>
          <w:lang w:val="tr-TR"/>
        </w:rPr>
        <w:t>.</w:t>
      </w:r>
    </w:p>
    <w:p w:rsidR="004630A4" w:rsidRPr="008E3EDA" w:rsidRDefault="004630A4">
      <w:pPr>
        <w:pStyle w:val="Balk2"/>
        <w:rPr>
          <w:lang w:val="tr-TR"/>
        </w:rPr>
      </w:pPr>
      <w:bookmarkStart w:id="271" w:name="_Toc136942945"/>
      <w:bookmarkStart w:id="272" w:name="_Toc151806308"/>
      <w:bookmarkStart w:id="273" w:name="_Toc151880970"/>
      <w:bookmarkStart w:id="274" w:name="_Toc151959403"/>
      <w:bookmarkStart w:id="275" w:name="_Toc188659898"/>
      <w:r w:rsidRPr="008E3EDA">
        <w:rPr>
          <w:lang w:val="tr-TR"/>
        </w:rPr>
        <w:t>A.2.2</w:t>
      </w:r>
      <w:r w:rsidRPr="008E3EDA">
        <w:rPr>
          <w:lang w:val="tr-TR"/>
        </w:rPr>
        <w:tab/>
      </w:r>
      <w:bookmarkEnd w:id="271"/>
      <w:bookmarkEnd w:id="272"/>
      <w:bookmarkEnd w:id="273"/>
      <w:bookmarkEnd w:id="274"/>
      <w:r w:rsidRPr="008E3EDA">
        <w:rPr>
          <w:lang w:val="tr-TR"/>
        </w:rPr>
        <w:t>İlave dokümanlar</w:t>
      </w:r>
      <w:bookmarkEnd w:id="275"/>
    </w:p>
    <w:p w:rsidR="004630A4" w:rsidRPr="008E3EDA" w:rsidRDefault="004630A4">
      <w:pPr>
        <w:rPr>
          <w:lang w:val="tr-TR"/>
        </w:rPr>
      </w:pPr>
      <w:r w:rsidRPr="008E3EDA">
        <w:rPr>
          <w:lang w:val="tr-TR"/>
        </w:rPr>
        <w:t>ES 201 970</w:t>
      </w:r>
      <w:r w:rsidR="008312C9">
        <w:rPr>
          <w:lang w:val="tr-TR"/>
        </w:rPr>
        <w:t>, 14ncü fıkrasında, mevcut doküman kapsamındaki arayüzlerle bağlantılı bir çok seçenek sıralamaktadır</w:t>
      </w:r>
      <w:r w:rsidRPr="008E3EDA">
        <w:rPr>
          <w:lang w:val="tr-TR"/>
        </w:rPr>
        <w:t>.</w:t>
      </w:r>
    </w:p>
    <w:p w:rsidR="004630A4" w:rsidRPr="008E3EDA" w:rsidRDefault="008312C9">
      <w:pPr>
        <w:rPr>
          <w:lang w:val="tr-TR"/>
        </w:rPr>
      </w:pPr>
      <w:r>
        <w:rPr>
          <w:lang w:val="tr-TR"/>
        </w:rPr>
        <w:t>Özel hususları kapsamak için başka standartlar gerekebilir</w:t>
      </w:r>
      <w:r w:rsidR="004630A4" w:rsidRPr="008E3EDA">
        <w:rPr>
          <w:lang w:val="tr-TR"/>
        </w:rPr>
        <w:t>.</w:t>
      </w:r>
    </w:p>
    <w:p w:rsidR="004630A4" w:rsidRPr="008E3EDA" w:rsidRDefault="008312C9">
      <w:pPr>
        <w:rPr>
          <w:lang w:val="tr-TR"/>
        </w:rPr>
      </w:pPr>
      <w:r>
        <w:rPr>
          <w:lang w:val="tr-TR"/>
        </w:rPr>
        <w:t>Her halükarda standartların kullanımı yoğun bir şekilde tavsiye edilmektedir</w:t>
      </w:r>
      <w:r w:rsidR="004630A4" w:rsidRPr="008E3EDA">
        <w:rPr>
          <w:lang w:val="tr-TR"/>
        </w:rPr>
        <w:t>.</w:t>
      </w:r>
    </w:p>
    <w:p w:rsidR="004630A4" w:rsidRPr="008E3EDA" w:rsidRDefault="004630A4">
      <w:pPr>
        <w:rPr>
          <w:lang w:val="tr-TR"/>
        </w:rPr>
      </w:pPr>
      <w:r w:rsidRPr="008E3EDA">
        <w:rPr>
          <w:lang w:val="tr-TR"/>
        </w:rPr>
        <w:t xml:space="preserve">EG 201 973 </w:t>
      </w:r>
      <w:r w:rsidR="008312C9">
        <w:rPr>
          <w:lang w:val="tr-TR"/>
        </w:rPr>
        <w:t>bölüm</w:t>
      </w:r>
      <w:r w:rsidRPr="008E3EDA">
        <w:rPr>
          <w:lang w:val="tr-TR"/>
        </w:rPr>
        <w:t xml:space="preserve"> 1 </w:t>
      </w:r>
      <w:r w:rsidR="008312C9">
        <w:rPr>
          <w:lang w:val="tr-TR"/>
        </w:rPr>
        <w:t xml:space="preserve">ve </w:t>
      </w:r>
      <w:r w:rsidRPr="008E3EDA">
        <w:rPr>
          <w:lang w:val="tr-TR"/>
        </w:rPr>
        <w:t>2</w:t>
      </w:r>
      <w:r w:rsidR="008312C9">
        <w:rPr>
          <w:lang w:val="tr-TR"/>
        </w:rPr>
        <w:t>’nin amacı, Analog PSTN uçbirimleri tarafından desteklenen ağ özelliklerinin daha geniş çapta Avrupa’da uygulanmasını yansıtmaktır. Bunlar, kalıt uçbirimlerini destekleyen geniş bantlı IP ağları ve cihazlarının (NGNler) tanımlanması ve tasarımı için rehber bilgi amaçlı tavsiyeleri içerirler</w:t>
      </w:r>
      <w:r w:rsidRPr="008E3EDA">
        <w:rPr>
          <w:lang w:val="tr-TR"/>
        </w:rPr>
        <w:t>.</w:t>
      </w:r>
    </w:p>
    <w:p w:rsidR="004630A4" w:rsidRPr="008E3EDA" w:rsidRDefault="004630A4">
      <w:pPr>
        <w:rPr>
          <w:rFonts w:cs="Arial"/>
          <w:lang w:val="tr-TR"/>
        </w:rPr>
      </w:pPr>
      <w:r w:rsidRPr="008E3EDA">
        <w:rPr>
          <w:rFonts w:cs="Arial"/>
          <w:lang w:val="tr-TR"/>
        </w:rPr>
        <w:t>ES 200 659-3</w:t>
      </w:r>
      <w:r w:rsidR="008312C9">
        <w:rPr>
          <w:rFonts w:cs="Arial"/>
          <w:lang w:val="tr-TR"/>
        </w:rPr>
        <w:t>, AoC, CLI mesajları ve aynı dokümanın 1. ve 2. bölümünde belirtilen protokolleri kullanan bir çok diğerlerini destekleyen bir çok imkan sunmaktadır. Bu mesajlar ve bağlantılı hizmetler çoğunlukla standardize edilmiştir ve bu tür standartlara yapılan atıflar, bu dokümanda mevcuttur</w:t>
      </w:r>
      <w:r w:rsidRPr="008E3EDA">
        <w:rPr>
          <w:rFonts w:cs="Arial"/>
          <w:lang w:val="tr-TR"/>
        </w:rPr>
        <w:t>.</w:t>
      </w:r>
    </w:p>
    <w:p w:rsidR="004630A4" w:rsidRPr="008E3EDA" w:rsidRDefault="004630A4">
      <w:pPr>
        <w:pStyle w:val="Balk2"/>
        <w:rPr>
          <w:lang w:val="tr-TR"/>
        </w:rPr>
      </w:pPr>
      <w:bookmarkStart w:id="276" w:name="_Toc136942946"/>
      <w:bookmarkStart w:id="277" w:name="_Toc151806309"/>
      <w:bookmarkStart w:id="278" w:name="_Toc151880971"/>
      <w:bookmarkStart w:id="279" w:name="_Toc151959404"/>
      <w:bookmarkStart w:id="280" w:name="_Toc188659899"/>
      <w:r w:rsidRPr="008E3EDA">
        <w:rPr>
          <w:lang w:val="tr-TR"/>
        </w:rPr>
        <w:lastRenderedPageBreak/>
        <w:t>A.2.3</w:t>
      </w:r>
      <w:r w:rsidRPr="008E3EDA">
        <w:rPr>
          <w:lang w:val="tr-TR"/>
        </w:rPr>
        <w:tab/>
      </w:r>
      <w:bookmarkEnd w:id="276"/>
      <w:bookmarkEnd w:id="277"/>
      <w:bookmarkEnd w:id="278"/>
      <w:bookmarkEnd w:id="279"/>
      <w:r w:rsidRPr="008E3EDA">
        <w:rPr>
          <w:lang w:val="tr-TR"/>
        </w:rPr>
        <w:t>Kiralanmış hatlar</w:t>
      </w:r>
      <w:bookmarkEnd w:id="280"/>
    </w:p>
    <w:p w:rsidR="004630A4" w:rsidRPr="008E3EDA" w:rsidRDefault="008312C9">
      <w:pPr>
        <w:rPr>
          <w:lang w:val="tr-TR"/>
        </w:rPr>
      </w:pPr>
      <w:r w:rsidRPr="008E3EDA">
        <w:rPr>
          <w:lang w:val="tr-TR"/>
        </w:rPr>
        <w:t xml:space="preserve">2003/548/EC </w:t>
      </w:r>
      <w:r>
        <w:rPr>
          <w:lang w:val="tr-TR"/>
        </w:rPr>
        <w:t>sayılı Komisyon (CEC) Kararının (Elektronik iletişim ağları ve hizmetleri için standartlar ve/veya özellikler listesi, ilgili imkanlar ve hizmetler) ekinde yer alan “zorunlu kısım”da, tablo A.1’de sıralanmış olan bağlantılı standartlara atıfta bulunarak uyumlaştırılmış özelliklere sahip kiralık hatları için minimum bir takım tanımlanmaktadır</w:t>
      </w:r>
      <w:r w:rsidR="004630A4" w:rsidRPr="008E3EDA">
        <w:rPr>
          <w:lang w:val="tr-TR"/>
        </w:rPr>
        <w:t>.</w:t>
      </w:r>
    </w:p>
    <w:p w:rsidR="004630A4" w:rsidRPr="008E3EDA" w:rsidRDefault="00FB7412">
      <w:pPr>
        <w:pStyle w:val="TH"/>
        <w:keepNext w:val="0"/>
        <w:keepLines w:val="0"/>
        <w:rPr>
          <w:lang w:val="tr-TR"/>
        </w:rPr>
      </w:pPr>
      <w:r>
        <w:rPr>
          <w:lang w:val="tr-TR"/>
        </w:rPr>
        <w:t>Tablo</w:t>
      </w:r>
      <w:r w:rsidR="004630A4" w:rsidRPr="008E3EDA">
        <w:rPr>
          <w:lang w:val="tr-TR"/>
        </w:rPr>
        <w:t xml:space="preserve"> A.1: ANALOG </w:t>
      </w:r>
      <w:r w:rsidR="008312C9">
        <w:rPr>
          <w:lang w:val="tr-TR"/>
        </w:rPr>
        <w:t>KİRALIK HATLAR</w:t>
      </w:r>
      <w:r w:rsidR="004630A4" w:rsidRPr="008E3EDA">
        <w:rPr>
          <w:lang w:val="tr-TR"/>
        </w:rPr>
        <w:t xml:space="preserve"> (</w:t>
      </w:r>
      <w:r w:rsidR="008312C9">
        <w:rPr>
          <w:lang w:val="tr-TR"/>
        </w:rPr>
        <w:t xml:space="preserve">uyumlaştırılmış özelliklere sahip </w:t>
      </w:r>
      <w:r w:rsidR="004630A4" w:rsidRPr="008E3EDA">
        <w:rPr>
          <w:lang w:val="tr-TR"/>
        </w:rPr>
        <w:t xml:space="preserve">minimum </w:t>
      </w:r>
      <w:r w:rsidR="008312C9">
        <w:rPr>
          <w:lang w:val="tr-TR"/>
        </w:rPr>
        <w:t>kiralık hattı takımı</w:t>
      </w:r>
      <w:r w:rsidR="004630A4" w:rsidRPr="008E3EDA">
        <w:rPr>
          <w:lang w:val="tr-T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3256"/>
        <w:gridCol w:w="3257"/>
        <w:gridCol w:w="3262"/>
      </w:tblGrid>
      <w:tr w:rsidR="004630A4" w:rsidRPr="008E3EDA">
        <w:tblPrEx>
          <w:tblCellMar>
            <w:top w:w="0" w:type="dxa"/>
            <w:bottom w:w="0" w:type="dxa"/>
          </w:tblCellMar>
        </w:tblPrEx>
        <w:trPr>
          <w:jc w:val="center"/>
        </w:trPr>
        <w:tc>
          <w:tcPr>
            <w:tcW w:w="3256" w:type="dxa"/>
          </w:tcPr>
          <w:p w:rsidR="004630A4" w:rsidRPr="008E3EDA" w:rsidRDefault="008312C9">
            <w:pPr>
              <w:pStyle w:val="TAH"/>
              <w:keepNext w:val="0"/>
              <w:keepLines w:val="0"/>
              <w:rPr>
                <w:lang w:val="tr-TR"/>
              </w:rPr>
            </w:pPr>
            <w:r>
              <w:rPr>
                <w:lang w:val="tr-TR"/>
              </w:rPr>
              <w:t>Kiralık hat türü</w:t>
            </w:r>
          </w:p>
        </w:tc>
        <w:tc>
          <w:tcPr>
            <w:tcW w:w="3257" w:type="dxa"/>
          </w:tcPr>
          <w:p w:rsidR="004630A4" w:rsidRPr="008E3EDA" w:rsidRDefault="008312C9">
            <w:pPr>
              <w:pStyle w:val="TAH"/>
              <w:keepNext w:val="0"/>
              <w:keepLines w:val="0"/>
              <w:rPr>
                <w:lang w:val="tr-TR"/>
              </w:rPr>
            </w:pPr>
            <w:r>
              <w:rPr>
                <w:lang w:val="tr-TR"/>
              </w:rPr>
              <w:t>Referans</w:t>
            </w:r>
          </w:p>
        </w:tc>
        <w:tc>
          <w:tcPr>
            <w:tcW w:w="3262" w:type="dxa"/>
          </w:tcPr>
          <w:p w:rsidR="004630A4" w:rsidRPr="008E3EDA" w:rsidRDefault="00FB7412">
            <w:pPr>
              <w:pStyle w:val="TAH"/>
              <w:keepNext w:val="0"/>
              <w:keepLines w:val="0"/>
              <w:rPr>
                <w:lang w:val="tr-TR"/>
              </w:rPr>
            </w:pPr>
            <w:r>
              <w:rPr>
                <w:lang w:val="tr-TR"/>
              </w:rPr>
              <w:t>Not</w:t>
            </w:r>
            <w:r w:rsidR="008312C9">
              <w:rPr>
                <w:lang w:val="tr-TR"/>
              </w:rPr>
              <w:t>lar</w:t>
            </w:r>
          </w:p>
        </w:tc>
      </w:tr>
      <w:tr w:rsidR="004630A4" w:rsidRPr="008E3EDA">
        <w:tblPrEx>
          <w:tblCellMar>
            <w:top w:w="0" w:type="dxa"/>
            <w:bottom w:w="0" w:type="dxa"/>
          </w:tblCellMar>
        </w:tblPrEx>
        <w:trPr>
          <w:jc w:val="center"/>
        </w:trPr>
        <w:tc>
          <w:tcPr>
            <w:tcW w:w="3256" w:type="dxa"/>
          </w:tcPr>
          <w:p w:rsidR="004630A4" w:rsidRPr="008E3EDA" w:rsidRDefault="008312C9">
            <w:pPr>
              <w:pStyle w:val="TAL"/>
              <w:keepNext w:val="0"/>
              <w:keepLines w:val="0"/>
              <w:rPr>
                <w:lang w:val="tr-TR"/>
              </w:rPr>
            </w:pPr>
            <w:r>
              <w:rPr>
                <w:lang w:val="tr-TR"/>
              </w:rPr>
              <w:t>Normal kalitede ses bant genişliği</w:t>
            </w:r>
            <w:r w:rsidR="004630A4" w:rsidRPr="008E3EDA">
              <w:rPr>
                <w:lang w:val="tr-TR"/>
              </w:rPr>
              <w:t xml:space="preserve"> </w:t>
            </w:r>
            <w:r w:rsidR="004630A4" w:rsidRPr="008E3EDA">
              <w:rPr>
                <w:lang w:val="tr-TR"/>
              </w:rPr>
              <w:br/>
              <w:t>(</w:t>
            </w:r>
            <w:r w:rsidR="00FB7412">
              <w:rPr>
                <w:lang w:val="tr-TR"/>
              </w:rPr>
              <w:t>not</w:t>
            </w:r>
            <w:r w:rsidR="004630A4" w:rsidRPr="008E3EDA">
              <w:rPr>
                <w:lang w:val="tr-TR"/>
              </w:rPr>
              <w:t xml:space="preserve"> 1</w:t>
            </w:r>
            <w:r>
              <w:rPr>
                <w:lang w:val="tr-TR"/>
              </w:rPr>
              <w:t>’e bakınız</w:t>
            </w:r>
            <w:r w:rsidR="004630A4" w:rsidRPr="008E3EDA">
              <w:rPr>
                <w:lang w:val="tr-TR"/>
              </w:rPr>
              <w:t>)</w:t>
            </w:r>
          </w:p>
        </w:tc>
        <w:tc>
          <w:tcPr>
            <w:tcW w:w="3257" w:type="dxa"/>
          </w:tcPr>
          <w:p w:rsidR="004630A4" w:rsidRPr="008E3EDA" w:rsidRDefault="004630A4">
            <w:pPr>
              <w:pStyle w:val="TAL"/>
              <w:keepNext w:val="0"/>
              <w:keepLines w:val="0"/>
              <w:ind w:left="483" w:hanging="386"/>
              <w:rPr>
                <w:lang w:val="tr-TR"/>
              </w:rPr>
            </w:pPr>
            <w:r w:rsidRPr="008E3EDA">
              <w:rPr>
                <w:lang w:val="tr-TR"/>
              </w:rPr>
              <w:t xml:space="preserve">- </w:t>
            </w:r>
            <w:r w:rsidRPr="008E3EDA">
              <w:rPr>
                <w:lang w:val="tr-TR"/>
              </w:rPr>
              <w:tab/>
              <w:t>2-</w:t>
            </w:r>
            <w:r w:rsidR="008312C9">
              <w:rPr>
                <w:lang w:val="tr-TR"/>
              </w:rPr>
              <w:t>telli</w:t>
            </w:r>
            <w:r w:rsidRPr="008E3EDA">
              <w:rPr>
                <w:lang w:val="tr-TR"/>
              </w:rPr>
              <w:t xml:space="preserve">: EN 300 448; </w:t>
            </w:r>
            <w:r w:rsidR="008312C9">
              <w:rPr>
                <w:lang w:val="tr-TR"/>
              </w:rPr>
              <w:t>veya</w:t>
            </w:r>
          </w:p>
          <w:p w:rsidR="004630A4" w:rsidRPr="008E3EDA" w:rsidRDefault="004630A4">
            <w:pPr>
              <w:pStyle w:val="TAL"/>
              <w:keepNext w:val="0"/>
              <w:keepLines w:val="0"/>
              <w:ind w:left="483" w:hanging="386"/>
              <w:rPr>
                <w:lang w:val="tr-TR"/>
              </w:rPr>
            </w:pPr>
            <w:r w:rsidRPr="008E3EDA">
              <w:rPr>
                <w:lang w:val="tr-TR"/>
              </w:rPr>
              <w:t>-</w:t>
            </w:r>
            <w:r w:rsidRPr="008E3EDA">
              <w:rPr>
                <w:sz w:val="17"/>
                <w:szCs w:val="17"/>
                <w:lang w:val="tr-TR"/>
              </w:rPr>
              <w:t xml:space="preserve"> </w:t>
            </w:r>
            <w:r w:rsidRPr="008E3EDA">
              <w:rPr>
                <w:lang w:val="tr-TR"/>
              </w:rPr>
              <w:tab/>
              <w:t xml:space="preserve">4- </w:t>
            </w:r>
            <w:r w:rsidR="008312C9">
              <w:rPr>
                <w:lang w:val="tr-TR"/>
              </w:rPr>
              <w:t>telli</w:t>
            </w:r>
            <w:r w:rsidRPr="008E3EDA">
              <w:rPr>
                <w:lang w:val="tr-TR"/>
              </w:rPr>
              <w:t>: EN 300 451</w:t>
            </w:r>
          </w:p>
        </w:tc>
        <w:tc>
          <w:tcPr>
            <w:tcW w:w="3262" w:type="dxa"/>
          </w:tcPr>
          <w:p w:rsidR="004630A4" w:rsidRPr="008E3EDA" w:rsidRDefault="008312C9">
            <w:pPr>
              <w:pStyle w:val="TAL"/>
              <w:keepNext w:val="0"/>
              <w:keepLines w:val="0"/>
              <w:rPr>
                <w:lang w:val="tr-TR"/>
              </w:rPr>
            </w:pPr>
            <w:r>
              <w:rPr>
                <w:lang w:val="tr-TR"/>
              </w:rPr>
              <w:t xml:space="preserve">Bağlantı özellikleri ve </w:t>
            </w:r>
            <w:r w:rsidR="00E37BCE">
              <w:rPr>
                <w:lang w:val="tr-TR"/>
              </w:rPr>
              <w:t>ağ</w:t>
            </w:r>
            <w:r w:rsidR="004630A4" w:rsidRPr="008E3EDA">
              <w:rPr>
                <w:lang w:val="tr-TR"/>
              </w:rPr>
              <w:t xml:space="preserve"> </w:t>
            </w:r>
            <w:r w:rsidR="00E37BCE">
              <w:rPr>
                <w:lang w:val="tr-TR"/>
              </w:rPr>
              <w:t>arayüz</w:t>
            </w:r>
            <w:r w:rsidR="004630A4" w:rsidRPr="008E3EDA">
              <w:rPr>
                <w:lang w:val="tr-TR"/>
              </w:rPr>
              <w:t xml:space="preserve"> </w:t>
            </w:r>
            <w:r>
              <w:rPr>
                <w:lang w:val="tr-TR"/>
              </w:rPr>
              <w:t>sunumu</w:t>
            </w:r>
          </w:p>
        </w:tc>
      </w:tr>
      <w:tr w:rsidR="008312C9" w:rsidRPr="008E3EDA">
        <w:tblPrEx>
          <w:tblCellMar>
            <w:top w:w="0" w:type="dxa"/>
            <w:bottom w:w="0" w:type="dxa"/>
          </w:tblCellMar>
        </w:tblPrEx>
        <w:trPr>
          <w:jc w:val="center"/>
        </w:trPr>
        <w:tc>
          <w:tcPr>
            <w:tcW w:w="3256" w:type="dxa"/>
          </w:tcPr>
          <w:p w:rsidR="008312C9" w:rsidRPr="008E3EDA" w:rsidRDefault="008312C9">
            <w:pPr>
              <w:pStyle w:val="TAL"/>
              <w:keepNext w:val="0"/>
              <w:keepLines w:val="0"/>
              <w:rPr>
                <w:rFonts w:cs="Arial"/>
                <w:lang w:val="tr-TR"/>
              </w:rPr>
            </w:pPr>
            <w:r>
              <w:rPr>
                <w:lang w:val="tr-TR"/>
              </w:rPr>
              <w:t>Özel kalitede ses bant genişliği</w:t>
            </w:r>
            <w:r w:rsidRPr="008E3EDA">
              <w:rPr>
                <w:rFonts w:cs="Arial"/>
                <w:lang w:val="tr-TR"/>
              </w:rPr>
              <w:br/>
            </w:r>
            <w:r w:rsidRPr="008E3EDA">
              <w:rPr>
                <w:lang w:val="tr-TR"/>
              </w:rPr>
              <w:t>(</w:t>
            </w:r>
            <w:r>
              <w:rPr>
                <w:lang w:val="tr-TR"/>
              </w:rPr>
              <w:t>not</w:t>
            </w:r>
            <w:r w:rsidRPr="008E3EDA">
              <w:rPr>
                <w:lang w:val="tr-TR"/>
              </w:rPr>
              <w:t xml:space="preserve"> </w:t>
            </w:r>
            <w:r>
              <w:rPr>
                <w:lang w:val="tr-TR"/>
              </w:rPr>
              <w:t>2’ye bakınız</w:t>
            </w:r>
            <w:r w:rsidRPr="008E3EDA">
              <w:rPr>
                <w:rFonts w:cs="Arial"/>
                <w:lang w:val="tr-TR"/>
              </w:rPr>
              <w:t>)</w:t>
            </w:r>
          </w:p>
        </w:tc>
        <w:tc>
          <w:tcPr>
            <w:tcW w:w="3257" w:type="dxa"/>
          </w:tcPr>
          <w:p w:rsidR="008312C9" w:rsidRPr="008E3EDA" w:rsidRDefault="008312C9">
            <w:pPr>
              <w:pStyle w:val="TAL"/>
              <w:keepNext w:val="0"/>
              <w:keepLines w:val="0"/>
              <w:ind w:left="483" w:hanging="386"/>
              <w:rPr>
                <w:rFonts w:cs="Arial"/>
                <w:lang w:val="tr-TR"/>
              </w:rPr>
            </w:pPr>
            <w:r w:rsidRPr="008E3EDA">
              <w:rPr>
                <w:rFonts w:cs="Arial"/>
                <w:lang w:val="tr-TR"/>
              </w:rPr>
              <w:t>-</w:t>
            </w:r>
            <w:r w:rsidRPr="008E3EDA">
              <w:rPr>
                <w:rFonts w:cs="Arial"/>
                <w:szCs w:val="17"/>
                <w:lang w:val="tr-TR"/>
              </w:rPr>
              <w:t xml:space="preserve"> </w:t>
            </w:r>
            <w:r w:rsidRPr="008E3EDA">
              <w:rPr>
                <w:lang w:val="tr-TR"/>
              </w:rPr>
              <w:tab/>
            </w:r>
            <w:r w:rsidRPr="008E3EDA">
              <w:rPr>
                <w:rFonts w:cs="Arial"/>
                <w:lang w:val="tr-TR"/>
              </w:rPr>
              <w:t>2-</w:t>
            </w:r>
            <w:r>
              <w:rPr>
                <w:rFonts w:cs="Arial"/>
                <w:lang w:val="tr-TR"/>
              </w:rPr>
              <w:t>telli: EN 300 449; veya</w:t>
            </w:r>
          </w:p>
          <w:p w:rsidR="008312C9" w:rsidRPr="008E3EDA" w:rsidRDefault="008312C9">
            <w:pPr>
              <w:pStyle w:val="TAL"/>
              <w:keepNext w:val="0"/>
              <w:keepLines w:val="0"/>
              <w:tabs>
                <w:tab w:val="left" w:pos="483"/>
              </w:tabs>
              <w:ind w:left="483" w:hanging="386"/>
              <w:rPr>
                <w:rFonts w:cs="Arial"/>
                <w:lang w:val="tr-TR"/>
              </w:rPr>
            </w:pPr>
            <w:r w:rsidRPr="008E3EDA">
              <w:rPr>
                <w:rFonts w:cs="Arial"/>
                <w:lang w:val="tr-TR"/>
              </w:rPr>
              <w:t>-</w:t>
            </w:r>
            <w:r w:rsidRPr="008E3EDA">
              <w:rPr>
                <w:rFonts w:cs="Arial"/>
                <w:szCs w:val="17"/>
                <w:lang w:val="tr-TR"/>
              </w:rPr>
              <w:t xml:space="preserve"> </w:t>
            </w:r>
            <w:r w:rsidRPr="008E3EDA">
              <w:rPr>
                <w:lang w:val="tr-TR"/>
              </w:rPr>
              <w:tab/>
            </w:r>
            <w:r w:rsidRPr="008E3EDA">
              <w:rPr>
                <w:rFonts w:cs="Arial"/>
                <w:lang w:val="tr-TR"/>
              </w:rPr>
              <w:t>4-</w:t>
            </w:r>
            <w:r>
              <w:rPr>
                <w:rFonts w:cs="Arial"/>
                <w:lang w:val="tr-TR"/>
              </w:rPr>
              <w:t>telli</w:t>
            </w:r>
            <w:r w:rsidRPr="008E3EDA">
              <w:rPr>
                <w:rFonts w:cs="Arial"/>
                <w:lang w:val="tr-TR"/>
              </w:rPr>
              <w:t>: EN 300 452</w:t>
            </w:r>
          </w:p>
        </w:tc>
        <w:tc>
          <w:tcPr>
            <w:tcW w:w="3262" w:type="dxa"/>
          </w:tcPr>
          <w:p w:rsidR="008312C9" w:rsidRPr="008E3EDA" w:rsidRDefault="008312C9" w:rsidP="008F7F87">
            <w:pPr>
              <w:pStyle w:val="TAL"/>
              <w:keepNext w:val="0"/>
              <w:keepLines w:val="0"/>
              <w:rPr>
                <w:lang w:val="tr-TR"/>
              </w:rPr>
            </w:pPr>
            <w:r>
              <w:rPr>
                <w:lang w:val="tr-TR"/>
              </w:rPr>
              <w:t>Bağlantı özellikleri ve ağ</w:t>
            </w:r>
            <w:r w:rsidRPr="008E3EDA">
              <w:rPr>
                <w:lang w:val="tr-TR"/>
              </w:rPr>
              <w:t xml:space="preserve"> </w:t>
            </w:r>
            <w:r>
              <w:rPr>
                <w:lang w:val="tr-TR"/>
              </w:rPr>
              <w:t>arayüz</w:t>
            </w:r>
            <w:r w:rsidRPr="008E3EDA">
              <w:rPr>
                <w:lang w:val="tr-TR"/>
              </w:rPr>
              <w:t xml:space="preserve"> </w:t>
            </w:r>
            <w:r>
              <w:rPr>
                <w:lang w:val="tr-TR"/>
              </w:rPr>
              <w:t>sunumu</w:t>
            </w:r>
          </w:p>
        </w:tc>
      </w:tr>
      <w:tr w:rsidR="004630A4" w:rsidRPr="008E3EDA">
        <w:tblPrEx>
          <w:tblCellMar>
            <w:top w:w="0" w:type="dxa"/>
            <w:bottom w:w="0" w:type="dxa"/>
          </w:tblCellMar>
        </w:tblPrEx>
        <w:trPr>
          <w:cantSplit/>
          <w:jc w:val="center"/>
        </w:trPr>
        <w:tc>
          <w:tcPr>
            <w:tcW w:w="9775" w:type="dxa"/>
            <w:gridSpan w:val="3"/>
          </w:tcPr>
          <w:p w:rsidR="004630A4" w:rsidRPr="008E3EDA" w:rsidRDefault="00FB7412">
            <w:pPr>
              <w:pStyle w:val="TAN"/>
              <w:keepNext w:val="0"/>
              <w:keepLines w:val="0"/>
              <w:rPr>
                <w:lang w:val="tr-TR"/>
              </w:rPr>
            </w:pPr>
            <w:r>
              <w:rPr>
                <w:lang w:val="tr-TR"/>
              </w:rPr>
              <w:t>NOT</w:t>
            </w:r>
            <w:r w:rsidR="004630A4" w:rsidRPr="008E3EDA">
              <w:rPr>
                <w:lang w:val="tr-TR"/>
              </w:rPr>
              <w:t xml:space="preserve"> </w:t>
            </w:r>
            <w:r w:rsidR="004630A4" w:rsidRPr="008E3EDA">
              <w:rPr>
                <w:szCs w:val="9"/>
                <w:lang w:val="tr-TR"/>
              </w:rPr>
              <w:t>1</w:t>
            </w:r>
            <w:r w:rsidR="004630A4" w:rsidRPr="008E3EDA">
              <w:rPr>
                <w:lang w:val="tr-TR"/>
              </w:rPr>
              <w:t>:</w:t>
            </w:r>
            <w:r w:rsidR="004630A4" w:rsidRPr="008E3EDA">
              <w:rPr>
                <w:szCs w:val="17"/>
                <w:lang w:val="tr-TR"/>
              </w:rPr>
              <w:tab/>
            </w:r>
            <w:r w:rsidR="008312C9" w:rsidRPr="008E3EDA">
              <w:rPr>
                <w:lang w:val="tr-TR"/>
              </w:rPr>
              <w:t>ETS 300 448 (2-</w:t>
            </w:r>
            <w:r w:rsidR="008312C9">
              <w:rPr>
                <w:lang w:val="tr-TR"/>
              </w:rPr>
              <w:t>telli</w:t>
            </w:r>
            <w:r w:rsidR="008312C9" w:rsidRPr="008E3EDA">
              <w:rPr>
                <w:lang w:val="tr-TR"/>
              </w:rPr>
              <w:t xml:space="preserve">) </w:t>
            </w:r>
            <w:r w:rsidR="008312C9">
              <w:rPr>
                <w:lang w:val="tr-TR"/>
              </w:rPr>
              <w:t>veya</w:t>
            </w:r>
            <w:r w:rsidR="008312C9" w:rsidRPr="008E3EDA">
              <w:rPr>
                <w:lang w:val="tr-TR"/>
              </w:rPr>
              <w:t xml:space="preserve"> ETS 300 451</w:t>
            </w:r>
            <w:r w:rsidR="008312C9">
              <w:rPr>
                <w:lang w:val="tr-TR"/>
              </w:rPr>
              <w:t>’in</w:t>
            </w:r>
            <w:r w:rsidR="008312C9" w:rsidRPr="008E3EDA">
              <w:rPr>
                <w:lang w:val="tr-TR"/>
              </w:rPr>
              <w:t xml:space="preserve"> (4-</w:t>
            </w:r>
            <w:r w:rsidR="008312C9">
              <w:rPr>
                <w:lang w:val="tr-TR"/>
              </w:rPr>
              <w:t>telli</w:t>
            </w:r>
            <w:r w:rsidR="008312C9" w:rsidRPr="008E3EDA">
              <w:rPr>
                <w:lang w:val="tr-TR"/>
              </w:rPr>
              <w:t xml:space="preserve">) </w:t>
            </w:r>
            <w:r w:rsidR="008312C9">
              <w:rPr>
                <w:lang w:val="tr-TR"/>
              </w:rPr>
              <w:t xml:space="preserve">gereksinimlerini sağlayan kiralık hatların, bu tip kiralık hatlar için gereksinimleri sağlıyor olduğu kabul edilmektedir. </w:t>
            </w:r>
          </w:p>
          <w:p w:rsidR="004630A4" w:rsidRPr="008E3EDA" w:rsidRDefault="00FB7412">
            <w:pPr>
              <w:pStyle w:val="TAN"/>
              <w:keepNext w:val="0"/>
              <w:keepLines w:val="0"/>
              <w:rPr>
                <w:lang w:val="tr-TR"/>
              </w:rPr>
            </w:pPr>
            <w:r>
              <w:rPr>
                <w:lang w:val="tr-TR"/>
              </w:rPr>
              <w:t>NOT</w:t>
            </w:r>
            <w:r w:rsidR="004630A4" w:rsidRPr="008E3EDA">
              <w:rPr>
                <w:lang w:val="tr-TR"/>
              </w:rPr>
              <w:t xml:space="preserve"> 2:</w:t>
            </w:r>
            <w:r w:rsidR="004630A4" w:rsidRPr="008E3EDA">
              <w:rPr>
                <w:szCs w:val="17"/>
                <w:lang w:val="tr-TR"/>
              </w:rPr>
              <w:tab/>
            </w:r>
            <w:r w:rsidR="008312C9">
              <w:rPr>
                <w:lang w:val="tr-TR"/>
              </w:rPr>
              <w:t>ETS 300 449</w:t>
            </w:r>
            <w:r w:rsidR="008312C9" w:rsidRPr="008E3EDA">
              <w:rPr>
                <w:lang w:val="tr-TR"/>
              </w:rPr>
              <w:t xml:space="preserve"> (2-</w:t>
            </w:r>
            <w:r w:rsidR="008312C9">
              <w:rPr>
                <w:lang w:val="tr-TR"/>
              </w:rPr>
              <w:t>telli</w:t>
            </w:r>
            <w:r w:rsidR="008312C9" w:rsidRPr="008E3EDA">
              <w:rPr>
                <w:lang w:val="tr-TR"/>
              </w:rPr>
              <w:t xml:space="preserve">) </w:t>
            </w:r>
            <w:r w:rsidR="008312C9">
              <w:rPr>
                <w:lang w:val="tr-TR"/>
              </w:rPr>
              <w:t>veya ETS 300 452’nin</w:t>
            </w:r>
            <w:r w:rsidR="008312C9" w:rsidRPr="008E3EDA">
              <w:rPr>
                <w:lang w:val="tr-TR"/>
              </w:rPr>
              <w:t xml:space="preserve"> (4-</w:t>
            </w:r>
            <w:r w:rsidR="008312C9">
              <w:rPr>
                <w:lang w:val="tr-TR"/>
              </w:rPr>
              <w:t>telli</w:t>
            </w:r>
            <w:r w:rsidR="008312C9" w:rsidRPr="008E3EDA">
              <w:rPr>
                <w:lang w:val="tr-TR"/>
              </w:rPr>
              <w:t xml:space="preserve">) </w:t>
            </w:r>
            <w:r w:rsidR="008312C9">
              <w:rPr>
                <w:lang w:val="tr-TR"/>
              </w:rPr>
              <w:t xml:space="preserve">gereksinimlerini sağlayan kiralık hatların, bu tip kiralık hatlar için gereksinimleri sağlıyor olduğu kabul edilmektedir. </w:t>
            </w:r>
          </w:p>
        </w:tc>
      </w:tr>
    </w:tbl>
    <w:p w:rsidR="004630A4" w:rsidRPr="008E3EDA" w:rsidRDefault="004630A4">
      <w:pPr>
        <w:rPr>
          <w:lang w:val="tr-TR"/>
        </w:rPr>
      </w:pPr>
    </w:p>
    <w:p w:rsidR="004630A4" w:rsidRPr="008E3EDA" w:rsidRDefault="008F7F87">
      <w:pPr>
        <w:rPr>
          <w:lang w:val="tr-TR"/>
        </w:rPr>
      </w:pPr>
      <w:r>
        <w:rPr>
          <w:lang w:val="tr-TR"/>
        </w:rPr>
        <w:t xml:space="preserve">Yukarıdaki bilgi, </w:t>
      </w:r>
      <w:r w:rsidR="004630A4" w:rsidRPr="008E3EDA">
        <w:rPr>
          <w:lang w:val="tr-TR"/>
        </w:rPr>
        <w:t xml:space="preserve">SR 002 211, </w:t>
      </w:r>
      <w:r w:rsidR="008A5F28">
        <w:rPr>
          <w:lang w:val="tr-TR"/>
        </w:rPr>
        <w:t>fıkra</w:t>
      </w:r>
      <w:r w:rsidR="004630A4" w:rsidRPr="008E3EDA">
        <w:rPr>
          <w:lang w:val="tr-TR"/>
        </w:rPr>
        <w:t xml:space="preserve"> 9.3.25</w:t>
      </w:r>
      <w:r w:rsidR="008A5F28">
        <w:rPr>
          <w:lang w:val="tr-TR"/>
        </w:rPr>
        <w:t>’ten alınmıştır ve burada Avrupalı Ağlar için nizami çerçeveni uygulaması üzerine önemli çalışmalar yapılmıştır</w:t>
      </w:r>
      <w:r w:rsidR="004630A4" w:rsidRPr="008E3EDA">
        <w:rPr>
          <w:lang w:val="tr-TR"/>
        </w:rPr>
        <w:t>.</w:t>
      </w:r>
    </w:p>
    <w:p w:rsidR="004630A4" w:rsidRPr="008E3EDA" w:rsidRDefault="008A5F28">
      <w:pPr>
        <w:rPr>
          <w:lang w:val="tr-TR"/>
        </w:rPr>
      </w:pPr>
      <w:r>
        <w:rPr>
          <w:lang w:val="tr-TR"/>
        </w:rPr>
        <w:t xml:space="preserve">Ayrıca yukarıda bahsedilen standartlar genel olarak tavsiye edilmektedir ve </w:t>
      </w:r>
      <w:r w:rsidR="004630A4" w:rsidRPr="008E3EDA">
        <w:rPr>
          <w:lang w:val="tr-TR"/>
        </w:rPr>
        <w:t>SR 002 211</w:t>
      </w:r>
      <w:r>
        <w:rPr>
          <w:lang w:val="tr-TR"/>
        </w:rPr>
        <w:t>, fıkra A.3.5.1’de referans gösterilmektedir</w:t>
      </w:r>
      <w:r w:rsidR="004630A4" w:rsidRPr="008E3EDA">
        <w:rPr>
          <w:lang w:val="tr-TR"/>
        </w:rPr>
        <w:t xml:space="preserve">. </w:t>
      </w:r>
      <w:r>
        <w:rPr>
          <w:lang w:val="tr-TR"/>
        </w:rPr>
        <w:t xml:space="preserve">Bu standartlar, </w:t>
      </w:r>
      <w:r w:rsidR="004630A4" w:rsidRPr="008E3EDA">
        <w:rPr>
          <w:lang w:val="tr-TR"/>
        </w:rPr>
        <w:t xml:space="preserve">TBR 015 </w:t>
      </w:r>
      <w:r>
        <w:rPr>
          <w:lang w:val="tr-TR"/>
        </w:rPr>
        <w:t>ve</w:t>
      </w:r>
      <w:r w:rsidR="004630A4" w:rsidRPr="008E3EDA">
        <w:rPr>
          <w:lang w:val="tr-TR"/>
        </w:rPr>
        <w:t xml:space="preserve"> EN 300 450 (2-</w:t>
      </w:r>
      <w:r>
        <w:rPr>
          <w:lang w:val="tr-TR"/>
        </w:rPr>
        <w:t>telli</w:t>
      </w:r>
      <w:r w:rsidR="004630A4" w:rsidRPr="008E3EDA">
        <w:rPr>
          <w:lang w:val="tr-TR"/>
        </w:rPr>
        <w:t xml:space="preserve">) </w:t>
      </w:r>
      <w:r>
        <w:rPr>
          <w:lang w:val="tr-TR"/>
        </w:rPr>
        <w:t>ile</w:t>
      </w:r>
      <w:r w:rsidR="004630A4" w:rsidRPr="008E3EDA">
        <w:rPr>
          <w:lang w:val="tr-TR"/>
        </w:rPr>
        <w:t xml:space="preserve"> TBR 017 </w:t>
      </w:r>
      <w:r>
        <w:rPr>
          <w:lang w:val="tr-TR"/>
        </w:rPr>
        <w:t>ve</w:t>
      </w:r>
      <w:r w:rsidR="004630A4" w:rsidRPr="008E3EDA">
        <w:rPr>
          <w:lang w:val="tr-TR"/>
        </w:rPr>
        <w:t xml:space="preserve"> EN 300 453 (4-</w:t>
      </w:r>
      <w:r>
        <w:rPr>
          <w:lang w:val="tr-TR"/>
        </w:rPr>
        <w:t>telli</w:t>
      </w:r>
      <w:r w:rsidR="004630A4" w:rsidRPr="008E3EDA">
        <w:rPr>
          <w:lang w:val="tr-TR"/>
        </w:rPr>
        <w:t xml:space="preserve">) </w:t>
      </w:r>
      <w:r>
        <w:rPr>
          <w:lang w:val="tr-TR"/>
        </w:rPr>
        <w:t>uçbirimlerin gereksinimlerine denktir</w:t>
      </w:r>
      <w:r w:rsidR="004630A4" w:rsidRPr="008E3EDA">
        <w:rPr>
          <w:lang w:val="tr-TR"/>
        </w:rPr>
        <w:t>.</w:t>
      </w:r>
    </w:p>
    <w:p w:rsidR="004630A4" w:rsidRPr="008E3EDA" w:rsidRDefault="004630A4">
      <w:pPr>
        <w:pStyle w:val="Balk8"/>
        <w:rPr>
          <w:lang w:val="tr-TR"/>
        </w:rPr>
      </w:pPr>
      <w:r w:rsidRPr="008E3EDA">
        <w:rPr>
          <w:lang w:val="tr-TR"/>
        </w:rPr>
        <w:br w:type="page"/>
      </w:r>
      <w:bookmarkStart w:id="281" w:name="_Toc136942947"/>
      <w:bookmarkStart w:id="282" w:name="_Toc151806310"/>
      <w:bookmarkStart w:id="283" w:name="_Toc151880972"/>
      <w:bookmarkStart w:id="284" w:name="_Toc151959405"/>
      <w:r w:rsidRPr="008E3EDA">
        <w:rPr>
          <w:lang w:val="tr-TR"/>
        </w:rPr>
        <w:lastRenderedPageBreak/>
        <w:t>Ek B (bilgi amaçlı):</w:t>
      </w:r>
      <w:r w:rsidRPr="008E3EDA">
        <w:rPr>
          <w:lang w:val="tr-TR"/>
        </w:rPr>
        <w:br/>
      </w:r>
      <w:bookmarkEnd w:id="281"/>
      <w:bookmarkEnd w:id="282"/>
      <w:bookmarkEnd w:id="283"/>
      <w:bookmarkEnd w:id="284"/>
      <w:r w:rsidRPr="008E3EDA">
        <w:rPr>
          <w:lang w:val="tr-TR"/>
        </w:rPr>
        <w:t>Kaynakça</w:t>
      </w:r>
    </w:p>
    <w:p w:rsidR="004630A4" w:rsidRPr="008E3EDA" w:rsidRDefault="004630A4">
      <w:pPr>
        <w:rPr>
          <w:lang w:val="tr-TR"/>
        </w:rPr>
      </w:pPr>
      <w:r w:rsidRPr="008E3EDA">
        <w:rPr>
          <w:lang w:val="tr-TR"/>
        </w:rPr>
        <w:t xml:space="preserve">CEC </w:t>
      </w:r>
      <w:r w:rsidR="008F7F87">
        <w:rPr>
          <w:lang w:val="tr-TR"/>
        </w:rPr>
        <w:t>kararı</w:t>
      </w:r>
      <w:r w:rsidRPr="008E3EDA">
        <w:rPr>
          <w:lang w:val="tr-TR"/>
        </w:rPr>
        <w:t xml:space="preserve"> 2002/C 331/04: "</w:t>
      </w:r>
      <w:r w:rsidR="008A5F28" w:rsidRPr="008A5F28">
        <w:rPr>
          <w:lang w:val="tr-TR"/>
        </w:rPr>
        <w:t xml:space="preserve"> </w:t>
      </w:r>
      <w:r w:rsidR="008A5F28">
        <w:rPr>
          <w:lang w:val="tr-TR"/>
        </w:rPr>
        <w:t>Elektronik iletişim ağları ve hizmetleri için standartlar ve/veya özellikler listesi, ilgili imkanlar ve hizmetler</w:t>
      </w:r>
      <w:r w:rsidRPr="008E3EDA">
        <w:rPr>
          <w:lang w:val="tr-TR"/>
        </w:rPr>
        <w:t xml:space="preserve"> (</w:t>
      </w:r>
      <w:r w:rsidR="008A5F28">
        <w:rPr>
          <w:lang w:val="tr-TR"/>
        </w:rPr>
        <w:t>geçici sürüm</w:t>
      </w:r>
      <w:r w:rsidRPr="008E3EDA">
        <w:rPr>
          <w:lang w:val="tr-TR"/>
        </w:rPr>
        <w:t>)".</w:t>
      </w:r>
    </w:p>
    <w:p w:rsidR="004630A4" w:rsidRPr="008E3EDA" w:rsidRDefault="004630A4">
      <w:pPr>
        <w:rPr>
          <w:lang w:val="tr-TR"/>
        </w:rPr>
      </w:pPr>
      <w:r w:rsidRPr="008E3EDA">
        <w:rPr>
          <w:lang w:val="tr-TR"/>
        </w:rPr>
        <w:t xml:space="preserve">CEC </w:t>
      </w:r>
      <w:r w:rsidR="008F7F87">
        <w:rPr>
          <w:lang w:val="tr-TR"/>
        </w:rPr>
        <w:t>kararı</w:t>
      </w:r>
      <w:r w:rsidRPr="008E3EDA">
        <w:rPr>
          <w:lang w:val="tr-TR"/>
        </w:rPr>
        <w:t xml:space="preserve"> 2003/548/EC: "</w:t>
      </w:r>
      <w:r w:rsidR="008A5F28" w:rsidRPr="008A5F28">
        <w:rPr>
          <w:lang w:val="tr-TR"/>
        </w:rPr>
        <w:t xml:space="preserve"> </w:t>
      </w:r>
      <w:r w:rsidR="008A5F28">
        <w:rPr>
          <w:lang w:val="tr-TR"/>
        </w:rPr>
        <w:t>Elektronik iletişim ağları ve hizmetleri için standartlar ve/veya özellikler listesi, ilgili imkanlar ve hizmetler</w:t>
      </w:r>
      <w:r w:rsidRPr="008E3EDA">
        <w:rPr>
          <w:lang w:val="tr-TR"/>
        </w:rPr>
        <w:t>".</w:t>
      </w:r>
    </w:p>
    <w:p w:rsidR="004630A4" w:rsidRPr="008E3EDA" w:rsidRDefault="008F7F87">
      <w:pPr>
        <w:rPr>
          <w:lang w:val="tr-TR"/>
        </w:rPr>
      </w:pPr>
      <w:r>
        <w:rPr>
          <w:lang w:val="tr-TR"/>
        </w:rPr>
        <w:t>ETSI EG 201 973 seri</w:t>
      </w:r>
      <w:r w:rsidR="004630A4" w:rsidRPr="008E3EDA">
        <w:rPr>
          <w:lang w:val="tr-TR"/>
        </w:rPr>
        <w:t>s</w:t>
      </w:r>
      <w:r>
        <w:rPr>
          <w:lang w:val="tr-TR"/>
        </w:rPr>
        <w:t>i</w:t>
      </w:r>
      <w:r w:rsidR="004630A4" w:rsidRPr="008E3EDA">
        <w:rPr>
          <w:lang w:val="tr-TR"/>
        </w:rPr>
        <w:t>: "</w:t>
      </w:r>
      <w:r w:rsidR="008312C9">
        <w:rPr>
          <w:lang w:val="tr-TR"/>
        </w:rPr>
        <w:t>Erişim ve Uçbirimler</w:t>
      </w:r>
      <w:r w:rsidR="004630A4" w:rsidRPr="008E3EDA">
        <w:rPr>
          <w:lang w:val="tr-TR"/>
        </w:rPr>
        <w:t xml:space="preserve"> (AT); </w:t>
      </w:r>
      <w:r w:rsidR="00312C49">
        <w:rPr>
          <w:lang w:val="tr-TR"/>
        </w:rPr>
        <w:t>Kamusal</w:t>
      </w:r>
      <w:r w:rsidR="004630A4" w:rsidRPr="008E3EDA">
        <w:rPr>
          <w:lang w:val="tr-TR"/>
        </w:rPr>
        <w:t xml:space="preserve"> </w:t>
      </w:r>
      <w:r>
        <w:rPr>
          <w:lang w:val="tr-TR"/>
        </w:rPr>
        <w:t>Anahtarlı Telefon Ağı</w:t>
      </w:r>
      <w:r w:rsidR="004630A4" w:rsidRPr="008E3EDA">
        <w:rPr>
          <w:lang w:val="tr-TR"/>
        </w:rPr>
        <w:t xml:space="preserve">; </w:t>
      </w:r>
      <w:r w:rsidR="008A5F28">
        <w:rPr>
          <w:lang w:val="tr-TR"/>
        </w:rPr>
        <w:t>Geniş banytlı IP ağları ve cihazları tarafından kalıt uçbirimlerinin desteklenmesi</w:t>
      </w:r>
      <w:r w:rsidR="008A5F28" w:rsidRPr="008E3EDA">
        <w:rPr>
          <w:lang w:val="tr-TR"/>
        </w:rPr>
        <w:t xml:space="preserve"> </w:t>
      </w:r>
      <w:r w:rsidR="004630A4" w:rsidRPr="008E3EDA">
        <w:rPr>
          <w:lang w:val="tr-TR"/>
        </w:rPr>
        <w:t>".</w:t>
      </w:r>
    </w:p>
    <w:p w:rsidR="004630A4" w:rsidRPr="008E3EDA" w:rsidRDefault="004630A4">
      <w:pPr>
        <w:rPr>
          <w:lang w:val="tr-TR"/>
        </w:rPr>
      </w:pPr>
      <w:r w:rsidRPr="008E3EDA">
        <w:rPr>
          <w:lang w:val="tr-TR"/>
        </w:rPr>
        <w:t>ETSI EN 300 448: "</w:t>
      </w:r>
      <w:r w:rsidR="008312C9">
        <w:rPr>
          <w:lang w:val="tr-TR"/>
        </w:rPr>
        <w:t>Erişim ve Uçbirimler</w:t>
      </w:r>
      <w:r w:rsidRPr="008E3EDA">
        <w:rPr>
          <w:lang w:val="tr-TR"/>
        </w:rPr>
        <w:t xml:space="preserve"> (AT); </w:t>
      </w:r>
      <w:r w:rsidR="008A5F28">
        <w:rPr>
          <w:lang w:val="tr-TR"/>
        </w:rPr>
        <w:t xml:space="preserve">Normal kalitede ses bant genişlikli </w:t>
      </w:r>
      <w:r w:rsidRPr="008E3EDA">
        <w:rPr>
          <w:lang w:val="tr-TR"/>
        </w:rPr>
        <w:t>2-</w:t>
      </w:r>
      <w:r w:rsidR="008A5F28">
        <w:rPr>
          <w:lang w:val="tr-TR"/>
        </w:rPr>
        <w:t>telli analog kiralık hat</w:t>
      </w:r>
      <w:r w:rsidRPr="008E3EDA">
        <w:rPr>
          <w:lang w:val="tr-TR"/>
        </w:rPr>
        <w:t xml:space="preserve"> (A2O); </w:t>
      </w:r>
      <w:r w:rsidR="008A5F28">
        <w:rPr>
          <w:lang w:val="tr-TR"/>
        </w:rPr>
        <w:t xml:space="preserve">Bağlantı özellikleri ve </w:t>
      </w:r>
      <w:r w:rsidR="00E37BCE">
        <w:rPr>
          <w:lang w:val="tr-TR"/>
        </w:rPr>
        <w:t>ağ</w:t>
      </w:r>
      <w:r w:rsidRPr="008E3EDA">
        <w:rPr>
          <w:lang w:val="tr-TR"/>
        </w:rPr>
        <w:t xml:space="preserve"> </w:t>
      </w:r>
      <w:r w:rsidR="00E37BCE">
        <w:rPr>
          <w:lang w:val="tr-TR"/>
        </w:rPr>
        <w:t>arayüz</w:t>
      </w:r>
      <w:r w:rsidRPr="008E3EDA">
        <w:rPr>
          <w:lang w:val="tr-TR"/>
        </w:rPr>
        <w:t xml:space="preserve"> </w:t>
      </w:r>
      <w:r w:rsidR="008A5F28">
        <w:rPr>
          <w:lang w:val="tr-TR"/>
        </w:rPr>
        <w:t>sunumu</w:t>
      </w:r>
      <w:r w:rsidRPr="008E3EDA">
        <w:rPr>
          <w:lang w:val="tr-TR"/>
        </w:rPr>
        <w:t>".</w:t>
      </w:r>
    </w:p>
    <w:p w:rsidR="004630A4" w:rsidRPr="008E3EDA" w:rsidRDefault="004630A4">
      <w:pPr>
        <w:rPr>
          <w:lang w:val="tr-TR"/>
        </w:rPr>
      </w:pPr>
      <w:r w:rsidRPr="008E3EDA">
        <w:rPr>
          <w:lang w:val="tr-TR"/>
        </w:rPr>
        <w:t>ETSI EN 300 449: "</w:t>
      </w:r>
      <w:r w:rsidR="008312C9">
        <w:rPr>
          <w:lang w:val="tr-TR"/>
        </w:rPr>
        <w:t>Erişim ve Uçbirimler</w:t>
      </w:r>
      <w:r w:rsidRPr="008E3EDA">
        <w:rPr>
          <w:lang w:val="tr-TR"/>
        </w:rPr>
        <w:t xml:space="preserve"> (AT); </w:t>
      </w:r>
      <w:r w:rsidR="008A5F28">
        <w:rPr>
          <w:lang w:val="tr-TR"/>
        </w:rPr>
        <w:t xml:space="preserve">Özel kalitede ses bant genişlikli </w:t>
      </w:r>
      <w:r w:rsidR="008A5F28" w:rsidRPr="008E3EDA">
        <w:rPr>
          <w:lang w:val="tr-TR"/>
        </w:rPr>
        <w:t>2-</w:t>
      </w:r>
      <w:r w:rsidR="008A5F28">
        <w:rPr>
          <w:lang w:val="tr-TR"/>
        </w:rPr>
        <w:t>telli analog kiralık hat</w:t>
      </w:r>
      <w:r w:rsidR="008A5F28" w:rsidRPr="008E3EDA">
        <w:rPr>
          <w:lang w:val="tr-TR"/>
        </w:rPr>
        <w:t xml:space="preserve"> (A2</w:t>
      </w:r>
      <w:r w:rsidRPr="008E3EDA">
        <w:rPr>
          <w:lang w:val="tr-TR"/>
        </w:rPr>
        <w:t xml:space="preserve">S);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EN 300 450: "</w:t>
      </w:r>
      <w:r w:rsidR="008312C9">
        <w:rPr>
          <w:lang w:val="tr-TR"/>
        </w:rPr>
        <w:t>Erişim ve Uçbirimler</w:t>
      </w:r>
      <w:r w:rsidRPr="008E3EDA">
        <w:rPr>
          <w:lang w:val="tr-TR"/>
        </w:rPr>
        <w:t xml:space="preserve"> (AT); </w:t>
      </w:r>
      <w:r w:rsidR="008A5F28">
        <w:rPr>
          <w:lang w:val="tr-TR"/>
        </w:rPr>
        <w:t xml:space="preserve">Normal ve Özel kalitede ses bant genişlikli </w:t>
      </w:r>
      <w:r w:rsidR="008A5F28" w:rsidRPr="008E3EDA">
        <w:rPr>
          <w:lang w:val="tr-TR"/>
        </w:rPr>
        <w:t>2-</w:t>
      </w:r>
      <w:r w:rsidR="008A5F28">
        <w:rPr>
          <w:lang w:val="tr-TR"/>
        </w:rPr>
        <w:t>telli analog kiralık hatlar</w:t>
      </w:r>
      <w:r w:rsidR="008A5F28" w:rsidRPr="008E3EDA">
        <w:rPr>
          <w:lang w:val="tr-TR"/>
        </w:rPr>
        <w:t xml:space="preserve"> (A2O</w:t>
      </w:r>
      <w:r w:rsidR="008A5F28">
        <w:rPr>
          <w:lang w:val="tr-TR"/>
        </w:rPr>
        <w:t xml:space="preserve"> ve A2S</w:t>
      </w:r>
      <w:r w:rsidR="008A5F28" w:rsidRPr="008E3EDA">
        <w:rPr>
          <w:lang w:val="tr-TR"/>
        </w:rPr>
        <w:t>)</w:t>
      </w:r>
      <w:r w:rsidR="008A5F28">
        <w:rPr>
          <w:lang w:val="tr-TR"/>
        </w:rPr>
        <w:t xml:space="preserve">; Uçbirim Cihaz </w:t>
      </w:r>
      <w:r w:rsidR="00E37BCE">
        <w:rPr>
          <w:lang w:val="tr-TR"/>
        </w:rPr>
        <w:t>arayüz</w:t>
      </w:r>
      <w:r w:rsidR="008A5F28">
        <w:rPr>
          <w:lang w:val="tr-TR"/>
        </w:rPr>
        <w:t>ü</w:t>
      </w:r>
      <w:r w:rsidRPr="008E3EDA">
        <w:rPr>
          <w:lang w:val="tr-TR"/>
        </w:rPr>
        <w:t>".</w:t>
      </w:r>
    </w:p>
    <w:p w:rsidR="004630A4" w:rsidRPr="008E3EDA" w:rsidRDefault="004630A4">
      <w:pPr>
        <w:rPr>
          <w:lang w:val="tr-TR"/>
        </w:rPr>
      </w:pPr>
      <w:r w:rsidRPr="008E3EDA">
        <w:rPr>
          <w:lang w:val="tr-TR"/>
        </w:rPr>
        <w:t>ETSI EN 300 451: "</w:t>
      </w:r>
      <w:r w:rsidR="008312C9">
        <w:rPr>
          <w:lang w:val="tr-TR"/>
        </w:rPr>
        <w:t>Erişim ve Uçbirimler</w:t>
      </w:r>
      <w:r w:rsidRPr="008E3EDA">
        <w:rPr>
          <w:lang w:val="tr-TR"/>
        </w:rPr>
        <w:t xml:space="preserve"> (AT); </w:t>
      </w:r>
      <w:r w:rsidR="008A5F28">
        <w:rPr>
          <w:lang w:val="tr-TR"/>
        </w:rPr>
        <w:t>Normal kalitede ses bant genişlikli 4</w:t>
      </w:r>
      <w:r w:rsidR="008A5F28" w:rsidRPr="008E3EDA">
        <w:rPr>
          <w:lang w:val="tr-TR"/>
        </w:rPr>
        <w:t>-</w:t>
      </w:r>
      <w:r w:rsidR="008A5F28">
        <w:rPr>
          <w:lang w:val="tr-TR"/>
        </w:rPr>
        <w:t>telli analog kiralık hat</w:t>
      </w:r>
      <w:r w:rsidR="008A5F28" w:rsidRPr="008E3EDA">
        <w:rPr>
          <w:lang w:val="tr-TR"/>
        </w:rPr>
        <w:t xml:space="preserve"> (A</w:t>
      </w:r>
      <w:r w:rsidRPr="008E3EDA">
        <w:rPr>
          <w:lang w:val="tr-TR"/>
        </w:rPr>
        <w:t xml:space="preserve">4O);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EN 300 452: "</w:t>
      </w:r>
      <w:r w:rsidR="008312C9">
        <w:rPr>
          <w:lang w:val="tr-TR"/>
        </w:rPr>
        <w:t>Erişim ve Uçbirimler</w:t>
      </w:r>
      <w:r w:rsidRPr="008E3EDA">
        <w:rPr>
          <w:lang w:val="tr-TR"/>
        </w:rPr>
        <w:t xml:space="preserve"> (AT); </w:t>
      </w:r>
      <w:r w:rsidR="008A5F28">
        <w:rPr>
          <w:lang w:val="tr-TR"/>
        </w:rPr>
        <w:t>Özel kalitede ses bant genişlikli 4</w:t>
      </w:r>
      <w:r w:rsidR="008A5F28" w:rsidRPr="008E3EDA">
        <w:rPr>
          <w:lang w:val="tr-TR"/>
        </w:rPr>
        <w:t>-</w:t>
      </w:r>
      <w:r w:rsidR="008A5F28">
        <w:rPr>
          <w:lang w:val="tr-TR"/>
        </w:rPr>
        <w:t>telli analog kiralık hat</w:t>
      </w:r>
      <w:r w:rsidR="008A5F28" w:rsidRPr="008E3EDA">
        <w:rPr>
          <w:lang w:val="tr-TR"/>
        </w:rPr>
        <w:t xml:space="preserve"> (A</w:t>
      </w:r>
      <w:r w:rsidRPr="008E3EDA">
        <w:rPr>
          <w:lang w:val="tr-TR"/>
        </w:rPr>
        <w:t xml:space="preserve">4S);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EN 300 453: "</w:t>
      </w:r>
      <w:r w:rsidR="008312C9">
        <w:rPr>
          <w:lang w:val="tr-TR"/>
        </w:rPr>
        <w:t>Erişim ve Uçbirimler</w:t>
      </w:r>
      <w:r w:rsidRPr="008E3EDA">
        <w:rPr>
          <w:lang w:val="tr-TR"/>
        </w:rPr>
        <w:t xml:space="preserve"> (AT); </w:t>
      </w:r>
      <w:r w:rsidR="008A5F28">
        <w:rPr>
          <w:lang w:val="tr-TR"/>
        </w:rPr>
        <w:t>Normal ve Özel kalitede ses bant genişlikli 4</w:t>
      </w:r>
      <w:r w:rsidR="008A5F28" w:rsidRPr="008E3EDA">
        <w:rPr>
          <w:lang w:val="tr-TR"/>
        </w:rPr>
        <w:t>-</w:t>
      </w:r>
      <w:r w:rsidR="008A5F28">
        <w:rPr>
          <w:lang w:val="tr-TR"/>
        </w:rPr>
        <w:t>telli analog kiralık hatlar</w:t>
      </w:r>
      <w:r w:rsidR="008A5F28" w:rsidRPr="008E3EDA">
        <w:rPr>
          <w:lang w:val="tr-TR"/>
        </w:rPr>
        <w:t xml:space="preserve"> (A</w:t>
      </w:r>
      <w:r w:rsidRPr="008E3EDA">
        <w:rPr>
          <w:lang w:val="tr-TR"/>
        </w:rPr>
        <w:t xml:space="preserve">4O </w:t>
      </w:r>
      <w:r w:rsidR="008A5F28">
        <w:rPr>
          <w:lang w:val="tr-TR"/>
        </w:rPr>
        <w:t>ve</w:t>
      </w:r>
      <w:r w:rsidRPr="008E3EDA">
        <w:rPr>
          <w:lang w:val="tr-TR"/>
        </w:rPr>
        <w:t xml:space="preserve"> A4S); </w:t>
      </w:r>
      <w:r w:rsidR="008A5F28">
        <w:rPr>
          <w:lang w:val="tr-TR"/>
        </w:rPr>
        <w:t>Uçbirim Cihaz arayüzü</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ES 200 659-3: "</w:t>
      </w:r>
      <w:r w:rsidR="008312C9">
        <w:rPr>
          <w:lang w:val="tr-TR"/>
        </w:rPr>
        <w:t>Erişim ve Uçbirimler</w:t>
      </w:r>
      <w:r w:rsidRPr="008E3EDA">
        <w:rPr>
          <w:lang w:val="tr-TR"/>
        </w:rPr>
        <w:t xml:space="preserve"> (AT); </w:t>
      </w:r>
      <w:r w:rsidR="008A5F28">
        <w:rPr>
          <w:lang w:val="tr-TR"/>
        </w:rPr>
        <w:t>Kamusal Anahtarlı Telefon Ağına</w:t>
      </w:r>
      <w:r w:rsidR="008A5F28" w:rsidRPr="008E3EDA">
        <w:rPr>
          <w:lang w:val="tr-TR"/>
        </w:rPr>
        <w:t xml:space="preserve"> (PSTN)</w:t>
      </w:r>
      <w:r w:rsidR="008A5F28">
        <w:rPr>
          <w:lang w:val="tr-TR"/>
        </w:rPr>
        <w:t xml:space="preserve"> a</w:t>
      </w:r>
      <w:r w:rsidR="008A5F28" w:rsidRPr="008E3EDA">
        <w:rPr>
          <w:lang w:val="tr-TR"/>
        </w:rPr>
        <w:t>nalog</w:t>
      </w:r>
      <w:r w:rsidR="008A5F28">
        <w:rPr>
          <w:lang w:val="tr-TR"/>
        </w:rPr>
        <w:t xml:space="preserve"> erişim</w:t>
      </w:r>
      <w:r w:rsidR="008A5F28" w:rsidRPr="008E3EDA">
        <w:rPr>
          <w:lang w:val="tr-TR"/>
        </w:rPr>
        <w:t xml:space="preserve"> </w:t>
      </w:r>
      <w:r w:rsidR="008A5F28">
        <w:rPr>
          <w:lang w:val="tr-TR"/>
        </w:rPr>
        <w:t>; gösterim (ve ilgili) hizmetler için yerel döngü üzerinden Abone hattı protokolü</w:t>
      </w:r>
      <w:r w:rsidR="008A5F28" w:rsidRPr="008E3EDA">
        <w:rPr>
          <w:lang w:val="tr-TR"/>
        </w:rPr>
        <w:t xml:space="preserve">; </w:t>
      </w:r>
      <w:r w:rsidR="008A5F28">
        <w:rPr>
          <w:lang w:val="tr-TR"/>
        </w:rPr>
        <w:t>Bölüm 3</w:t>
      </w:r>
      <w:r w:rsidR="008A5F28" w:rsidRPr="008E3EDA">
        <w:rPr>
          <w:lang w:val="tr-TR"/>
        </w:rPr>
        <w:t xml:space="preserve">: </w:t>
      </w:r>
      <w:r w:rsidR="008A5F28">
        <w:rPr>
          <w:lang w:val="tr-TR"/>
        </w:rPr>
        <w:t>Veri</w:t>
      </w:r>
      <w:r w:rsidRPr="008E3EDA">
        <w:rPr>
          <w:lang w:val="tr-TR"/>
        </w:rPr>
        <w:t xml:space="preserve"> link mes</w:t>
      </w:r>
      <w:r w:rsidR="008A5F28">
        <w:rPr>
          <w:lang w:val="tr-TR"/>
        </w:rPr>
        <w:t>ajı ve parametre kodlamaları</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ES 201 970: "</w:t>
      </w:r>
      <w:r w:rsidR="008312C9">
        <w:rPr>
          <w:lang w:val="tr-TR"/>
        </w:rPr>
        <w:t>Erişim ve Uçbirimler</w:t>
      </w:r>
      <w:r w:rsidRPr="008E3EDA">
        <w:rPr>
          <w:lang w:val="tr-TR"/>
        </w:rPr>
        <w:t xml:space="preserve"> (AT); </w:t>
      </w:r>
      <w:r w:rsidR="00312C49">
        <w:rPr>
          <w:lang w:val="tr-TR"/>
        </w:rPr>
        <w:t>Kamusal</w:t>
      </w:r>
      <w:r w:rsidRPr="008E3EDA">
        <w:rPr>
          <w:lang w:val="tr-TR"/>
        </w:rPr>
        <w:t xml:space="preserve"> </w:t>
      </w:r>
      <w:r w:rsidR="008F7F87">
        <w:rPr>
          <w:lang w:val="tr-TR"/>
        </w:rPr>
        <w:t>Anahtarlı Telefon Ağı</w:t>
      </w:r>
      <w:r w:rsidRPr="008E3EDA">
        <w:rPr>
          <w:lang w:val="tr-TR"/>
        </w:rPr>
        <w:t xml:space="preserve"> (PSTN); </w:t>
      </w:r>
      <w:r w:rsidR="008A5F28">
        <w:rPr>
          <w:lang w:val="tr-TR"/>
        </w:rPr>
        <w:t>2-telli analog sunumlu Ağ Sonlandırma Noktasında (NTP) fiziksel ve elektriksel özelliklerin uyumlaştırılmış şartnamesi</w:t>
      </w:r>
      <w:r w:rsidRPr="008E3EDA">
        <w:rPr>
          <w:lang w:val="tr-TR"/>
        </w:rPr>
        <w:t>".</w:t>
      </w:r>
    </w:p>
    <w:p w:rsidR="004630A4" w:rsidRPr="008E3EDA" w:rsidRDefault="008A5F28">
      <w:pPr>
        <w:rPr>
          <w:lang w:val="tr-TR"/>
        </w:rPr>
      </w:pPr>
      <w:r>
        <w:rPr>
          <w:lang w:val="tr-TR"/>
        </w:rPr>
        <w:t>ETSI ES 203 021 seri</w:t>
      </w:r>
      <w:r w:rsidR="004630A4" w:rsidRPr="008E3EDA">
        <w:rPr>
          <w:lang w:val="tr-TR"/>
        </w:rPr>
        <w:t>s</w:t>
      </w:r>
      <w:r>
        <w:rPr>
          <w:lang w:val="tr-TR"/>
        </w:rPr>
        <w:t>i</w:t>
      </w:r>
      <w:r w:rsidR="004630A4" w:rsidRPr="008E3EDA">
        <w:rPr>
          <w:lang w:val="tr-TR"/>
        </w:rPr>
        <w:t>: "</w:t>
      </w:r>
      <w:r w:rsidR="008312C9">
        <w:rPr>
          <w:lang w:val="tr-TR"/>
        </w:rPr>
        <w:t>Erişim ve Uçbirimler</w:t>
      </w:r>
      <w:r w:rsidR="004630A4" w:rsidRPr="008E3EDA">
        <w:rPr>
          <w:lang w:val="tr-TR"/>
        </w:rPr>
        <w:t xml:space="preserve"> (AT); </w:t>
      </w:r>
      <w:r>
        <w:rPr>
          <w:lang w:val="tr-TR"/>
        </w:rPr>
        <w:t>Telefon Ağlarının analog arayüzlerine bağlantı için Uçbirimler için uyumlaştırılmış temel eklenti gereksinimleri</w:t>
      </w:r>
      <w:r w:rsidR="004630A4" w:rsidRPr="008E3EDA">
        <w:rPr>
          <w:lang w:val="tr-TR"/>
        </w:rPr>
        <w:t>; TBR 021,</w:t>
      </w:r>
      <w:r>
        <w:rPr>
          <w:lang w:val="tr-TR"/>
        </w:rPr>
        <w:t xml:space="preserve"> </w:t>
      </w:r>
      <w:r w:rsidR="004630A4" w:rsidRPr="008E3EDA">
        <w:rPr>
          <w:lang w:val="tr-TR"/>
        </w:rPr>
        <w:t>EN 301 437, TBR 015, TBR 017</w:t>
      </w:r>
      <w:r>
        <w:rPr>
          <w:lang w:val="tr-TR"/>
        </w:rPr>
        <w:t>’ni teknik içeriklerinin güncellemesi</w:t>
      </w:r>
      <w:r w:rsidR="004630A4" w:rsidRPr="008E3EDA">
        <w:rPr>
          <w:lang w:val="tr-TR"/>
        </w:rPr>
        <w:t>".</w:t>
      </w:r>
    </w:p>
    <w:p w:rsidR="004630A4" w:rsidRPr="008E3EDA" w:rsidRDefault="004630A4">
      <w:pPr>
        <w:rPr>
          <w:lang w:val="tr-TR"/>
        </w:rPr>
      </w:pPr>
      <w:r w:rsidRPr="008E3EDA">
        <w:rPr>
          <w:lang w:val="tr-TR"/>
        </w:rPr>
        <w:t>ETSI ETS 300 448: "</w:t>
      </w:r>
      <w:r w:rsidR="008F7F87">
        <w:rPr>
          <w:lang w:val="tr-TR"/>
        </w:rPr>
        <w:t>Ticari</w:t>
      </w:r>
      <w:r w:rsidRPr="008E3EDA">
        <w:rPr>
          <w:lang w:val="tr-TR"/>
        </w:rPr>
        <w:t xml:space="preserve"> </w:t>
      </w:r>
      <w:r w:rsidR="00312C49">
        <w:rPr>
          <w:lang w:val="tr-TR"/>
        </w:rPr>
        <w:t>Telekomünikasyon</w:t>
      </w:r>
      <w:r w:rsidRPr="008E3EDA">
        <w:rPr>
          <w:lang w:val="tr-TR"/>
        </w:rPr>
        <w:t xml:space="preserve"> (BTC); </w:t>
      </w:r>
      <w:r w:rsidR="008A5F28">
        <w:rPr>
          <w:lang w:val="tr-TR"/>
        </w:rPr>
        <w:t xml:space="preserve">Normal kalitede ses bant genişlikli </w:t>
      </w:r>
      <w:r w:rsidR="008A5F28" w:rsidRPr="008E3EDA">
        <w:rPr>
          <w:lang w:val="tr-TR"/>
        </w:rPr>
        <w:t>2-</w:t>
      </w:r>
      <w:r w:rsidR="008A5F28">
        <w:rPr>
          <w:lang w:val="tr-TR"/>
        </w:rPr>
        <w:t>telli analog kiralık hat</w:t>
      </w:r>
      <w:r w:rsidR="008A5F28" w:rsidRPr="008E3EDA">
        <w:rPr>
          <w:lang w:val="tr-TR"/>
        </w:rPr>
        <w:t xml:space="preserve"> </w:t>
      </w:r>
      <w:r w:rsidRPr="008E3EDA">
        <w:rPr>
          <w:lang w:val="tr-TR"/>
        </w:rPr>
        <w:t xml:space="preserve">(A2O);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ETS 300 449: "</w:t>
      </w:r>
      <w:r w:rsidR="008F7F87">
        <w:rPr>
          <w:lang w:val="tr-TR"/>
        </w:rPr>
        <w:t>Ticari</w:t>
      </w:r>
      <w:r w:rsidRPr="008E3EDA">
        <w:rPr>
          <w:lang w:val="tr-TR"/>
        </w:rPr>
        <w:t xml:space="preserve"> </w:t>
      </w:r>
      <w:r w:rsidR="00312C49">
        <w:rPr>
          <w:lang w:val="tr-TR"/>
        </w:rPr>
        <w:t>Telekomünikasyon</w:t>
      </w:r>
      <w:r w:rsidRPr="008E3EDA">
        <w:rPr>
          <w:lang w:val="tr-TR"/>
        </w:rPr>
        <w:t xml:space="preserve"> (BTC); </w:t>
      </w:r>
      <w:r w:rsidR="008A5F28">
        <w:rPr>
          <w:lang w:val="tr-TR"/>
        </w:rPr>
        <w:t xml:space="preserve">Özel kalitede ses bant genişlikli </w:t>
      </w:r>
      <w:r w:rsidR="008A5F28" w:rsidRPr="008E3EDA">
        <w:rPr>
          <w:lang w:val="tr-TR"/>
        </w:rPr>
        <w:t>2-</w:t>
      </w:r>
      <w:r w:rsidR="008A5F28">
        <w:rPr>
          <w:lang w:val="tr-TR"/>
        </w:rPr>
        <w:t>telli analog kiralık hat</w:t>
      </w:r>
      <w:r w:rsidR="008A5F28" w:rsidRPr="008E3EDA">
        <w:rPr>
          <w:lang w:val="tr-TR"/>
        </w:rPr>
        <w:t xml:space="preserve"> </w:t>
      </w:r>
      <w:r w:rsidRPr="008E3EDA">
        <w:rPr>
          <w:lang w:val="tr-TR"/>
        </w:rPr>
        <w:t xml:space="preserve">(A2S);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ETS 300 451: "</w:t>
      </w:r>
      <w:r w:rsidR="008F7F87">
        <w:rPr>
          <w:lang w:val="tr-TR"/>
        </w:rPr>
        <w:t>Ticari</w:t>
      </w:r>
      <w:r w:rsidRPr="008E3EDA">
        <w:rPr>
          <w:lang w:val="tr-TR"/>
        </w:rPr>
        <w:t xml:space="preserve"> </w:t>
      </w:r>
      <w:r w:rsidR="00312C49">
        <w:rPr>
          <w:lang w:val="tr-TR"/>
        </w:rPr>
        <w:t>Telekomünikasyon</w:t>
      </w:r>
      <w:r w:rsidRPr="008E3EDA">
        <w:rPr>
          <w:lang w:val="tr-TR"/>
        </w:rPr>
        <w:t xml:space="preserve"> (BTC); </w:t>
      </w:r>
      <w:r w:rsidR="008A5F28">
        <w:rPr>
          <w:lang w:val="tr-TR"/>
        </w:rPr>
        <w:t>Normal kalitede ses bant genişlikli 4</w:t>
      </w:r>
      <w:r w:rsidR="008A5F28" w:rsidRPr="008E3EDA">
        <w:rPr>
          <w:lang w:val="tr-TR"/>
        </w:rPr>
        <w:t>-</w:t>
      </w:r>
      <w:r w:rsidR="008A5F28">
        <w:rPr>
          <w:lang w:val="tr-TR"/>
        </w:rPr>
        <w:t>telli analog kiralık hat</w:t>
      </w:r>
      <w:r w:rsidR="008A5F28" w:rsidRPr="008E3EDA">
        <w:rPr>
          <w:lang w:val="tr-TR"/>
        </w:rPr>
        <w:t xml:space="preserve"> </w:t>
      </w:r>
      <w:r w:rsidRPr="008E3EDA">
        <w:rPr>
          <w:lang w:val="tr-TR"/>
        </w:rPr>
        <w:t xml:space="preserve">(A4O);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ETS 300 452: "</w:t>
      </w:r>
      <w:r w:rsidR="008F7F87">
        <w:rPr>
          <w:lang w:val="tr-TR"/>
        </w:rPr>
        <w:t>Ticari</w:t>
      </w:r>
      <w:r w:rsidRPr="008E3EDA">
        <w:rPr>
          <w:lang w:val="tr-TR"/>
        </w:rPr>
        <w:t xml:space="preserve"> </w:t>
      </w:r>
      <w:r w:rsidR="00312C49">
        <w:rPr>
          <w:lang w:val="tr-TR"/>
        </w:rPr>
        <w:t>Telekomünikasyon</w:t>
      </w:r>
      <w:r w:rsidRPr="008E3EDA">
        <w:rPr>
          <w:lang w:val="tr-TR"/>
        </w:rPr>
        <w:t xml:space="preserve"> (BTC); </w:t>
      </w:r>
      <w:r w:rsidR="008A5F28">
        <w:rPr>
          <w:lang w:val="tr-TR"/>
        </w:rPr>
        <w:t>Özel kalitede ses bant genişlikli 4</w:t>
      </w:r>
      <w:r w:rsidR="008A5F28" w:rsidRPr="008E3EDA">
        <w:rPr>
          <w:lang w:val="tr-TR"/>
        </w:rPr>
        <w:t>-</w:t>
      </w:r>
      <w:r w:rsidR="008A5F28">
        <w:rPr>
          <w:lang w:val="tr-TR"/>
        </w:rPr>
        <w:t>telli analog kiralık hat</w:t>
      </w:r>
      <w:r w:rsidR="008A5F28" w:rsidRPr="008E3EDA">
        <w:rPr>
          <w:lang w:val="tr-TR"/>
        </w:rPr>
        <w:t xml:space="preserve"> </w:t>
      </w:r>
      <w:r w:rsidRPr="008E3EDA">
        <w:rPr>
          <w:lang w:val="tr-TR"/>
        </w:rPr>
        <w:t xml:space="preserve">(A4S); </w:t>
      </w:r>
      <w:r w:rsidR="008A5F28">
        <w:rPr>
          <w:lang w:val="tr-TR"/>
        </w:rPr>
        <w:t>Bağlantı özellikleri ve ağ</w:t>
      </w:r>
      <w:r w:rsidR="008A5F28" w:rsidRPr="008E3EDA">
        <w:rPr>
          <w:lang w:val="tr-TR"/>
        </w:rPr>
        <w:t xml:space="preserve"> </w:t>
      </w:r>
      <w:r w:rsidR="008A5F28">
        <w:rPr>
          <w:lang w:val="tr-TR"/>
        </w:rPr>
        <w:t>arayüz</w:t>
      </w:r>
      <w:r w:rsidR="008A5F28" w:rsidRPr="008E3EDA">
        <w:rPr>
          <w:lang w:val="tr-TR"/>
        </w:rPr>
        <w:t xml:space="preserve"> </w:t>
      </w:r>
      <w:r w:rsidR="008A5F28">
        <w:rPr>
          <w:lang w:val="tr-TR"/>
        </w:rPr>
        <w:t>sunumu</w:t>
      </w:r>
      <w:r w:rsidR="008A5F28" w:rsidRPr="008E3EDA">
        <w:rPr>
          <w:lang w:val="tr-TR"/>
        </w:rPr>
        <w:t xml:space="preserve"> </w:t>
      </w:r>
      <w:r w:rsidRPr="008E3EDA">
        <w:rPr>
          <w:lang w:val="tr-TR"/>
        </w:rPr>
        <w:t>".</w:t>
      </w:r>
    </w:p>
    <w:p w:rsidR="004630A4" w:rsidRPr="008E3EDA" w:rsidRDefault="004630A4">
      <w:pPr>
        <w:rPr>
          <w:lang w:val="tr-TR"/>
        </w:rPr>
      </w:pPr>
      <w:r w:rsidRPr="008E3EDA">
        <w:rPr>
          <w:lang w:val="tr-TR"/>
        </w:rPr>
        <w:t>ETSI SR 002 211 (V.1.1.1): "</w:t>
      </w:r>
      <w:r w:rsidR="008A5F28" w:rsidRPr="008A5F28">
        <w:rPr>
          <w:lang w:val="tr-TR"/>
        </w:rPr>
        <w:t xml:space="preserve"> </w:t>
      </w:r>
      <w:r w:rsidR="008A5F28">
        <w:rPr>
          <w:lang w:val="tr-TR"/>
        </w:rPr>
        <w:t>Elektronik iletişim ağları ve hizmetleri için standartlar ve/veya özellikler listesi, ilgili imkanlar ve hizmetler</w:t>
      </w:r>
      <w:r w:rsidR="00E130BA">
        <w:rPr>
          <w:lang w:val="tr-TR"/>
        </w:rPr>
        <w:t>; 2002/21/EC sayılı Direktifin 17nci Maddesine uygun olarak</w:t>
      </w:r>
      <w:r w:rsidR="00E130BA" w:rsidRPr="008E3EDA">
        <w:rPr>
          <w:lang w:val="tr-TR"/>
        </w:rPr>
        <w:t xml:space="preserve"> </w:t>
      </w:r>
      <w:r w:rsidRPr="008E3EDA">
        <w:rPr>
          <w:lang w:val="tr-TR"/>
        </w:rPr>
        <w:t>".</w:t>
      </w:r>
    </w:p>
    <w:p w:rsidR="004630A4" w:rsidRPr="008E3EDA" w:rsidRDefault="004630A4">
      <w:pPr>
        <w:rPr>
          <w:lang w:val="tr-TR"/>
        </w:rPr>
      </w:pPr>
      <w:r w:rsidRPr="008E3EDA">
        <w:rPr>
          <w:lang w:val="tr-TR"/>
        </w:rPr>
        <w:t>ETSI TBR 015: "</w:t>
      </w:r>
      <w:r w:rsidR="008F7F87">
        <w:rPr>
          <w:lang w:val="tr-TR"/>
        </w:rPr>
        <w:t>Ticari</w:t>
      </w:r>
      <w:r w:rsidRPr="008E3EDA">
        <w:rPr>
          <w:lang w:val="tr-TR"/>
        </w:rPr>
        <w:t xml:space="preserve"> </w:t>
      </w:r>
      <w:r w:rsidR="00312C49">
        <w:rPr>
          <w:lang w:val="tr-TR"/>
        </w:rPr>
        <w:t>Telekomünikasyon</w:t>
      </w:r>
      <w:r w:rsidRPr="008E3EDA">
        <w:rPr>
          <w:lang w:val="tr-TR"/>
        </w:rPr>
        <w:t xml:space="preserve"> (BTC); </w:t>
      </w:r>
      <w:r w:rsidR="00E130BA">
        <w:rPr>
          <w:lang w:val="tr-TR"/>
        </w:rPr>
        <w:t>Normal ve Özel kalitede ses bant genişlikli 2</w:t>
      </w:r>
      <w:r w:rsidR="00E130BA" w:rsidRPr="008E3EDA">
        <w:rPr>
          <w:lang w:val="tr-TR"/>
        </w:rPr>
        <w:t>-</w:t>
      </w:r>
      <w:r w:rsidR="00E130BA">
        <w:rPr>
          <w:lang w:val="tr-TR"/>
        </w:rPr>
        <w:t>telli analog kiralık hatlar</w:t>
      </w:r>
      <w:r w:rsidRPr="008E3EDA">
        <w:rPr>
          <w:lang w:val="tr-TR"/>
        </w:rPr>
        <w:t xml:space="preserve"> (A2O </w:t>
      </w:r>
      <w:r w:rsidR="00E130BA">
        <w:rPr>
          <w:lang w:val="tr-TR"/>
        </w:rPr>
        <w:t>ve</w:t>
      </w:r>
      <w:r w:rsidRPr="008E3EDA">
        <w:rPr>
          <w:lang w:val="tr-TR"/>
        </w:rPr>
        <w:t xml:space="preserve"> A2S); </w:t>
      </w:r>
      <w:r w:rsidR="00E130BA">
        <w:rPr>
          <w:lang w:val="tr-TR"/>
        </w:rPr>
        <w:t>Uçbirim cihazı arayüzü için eklenti gereksinimleri</w:t>
      </w:r>
      <w:r w:rsidR="00E130BA" w:rsidRPr="008E3EDA">
        <w:rPr>
          <w:lang w:val="tr-TR"/>
        </w:rPr>
        <w:t xml:space="preserve"> </w:t>
      </w:r>
      <w:r w:rsidRPr="008E3EDA">
        <w:rPr>
          <w:lang w:val="tr-TR"/>
        </w:rPr>
        <w:t>".</w:t>
      </w:r>
    </w:p>
    <w:p w:rsidR="004630A4" w:rsidRPr="008E3EDA" w:rsidRDefault="004630A4">
      <w:pPr>
        <w:rPr>
          <w:lang w:val="tr-TR"/>
        </w:rPr>
      </w:pPr>
      <w:r w:rsidRPr="008E3EDA">
        <w:rPr>
          <w:lang w:val="tr-TR"/>
        </w:rPr>
        <w:t>ETSI TBR 017: "</w:t>
      </w:r>
      <w:r w:rsidR="008F7F87">
        <w:rPr>
          <w:lang w:val="tr-TR"/>
        </w:rPr>
        <w:t>Ticari</w:t>
      </w:r>
      <w:r w:rsidRPr="008E3EDA">
        <w:rPr>
          <w:lang w:val="tr-TR"/>
        </w:rPr>
        <w:t xml:space="preserve"> </w:t>
      </w:r>
      <w:r w:rsidR="00312C49">
        <w:rPr>
          <w:lang w:val="tr-TR"/>
        </w:rPr>
        <w:t>Telekomünikasyon</w:t>
      </w:r>
      <w:r w:rsidRPr="008E3EDA">
        <w:rPr>
          <w:lang w:val="tr-TR"/>
        </w:rPr>
        <w:t xml:space="preserve"> (BTC); </w:t>
      </w:r>
      <w:r w:rsidR="00E130BA">
        <w:rPr>
          <w:lang w:val="tr-TR"/>
        </w:rPr>
        <w:t>Normal ve Özel kalitede ses bant genişlikli 4</w:t>
      </w:r>
      <w:r w:rsidR="00E130BA" w:rsidRPr="008E3EDA">
        <w:rPr>
          <w:lang w:val="tr-TR"/>
        </w:rPr>
        <w:t>-</w:t>
      </w:r>
      <w:r w:rsidR="00E130BA">
        <w:rPr>
          <w:lang w:val="tr-TR"/>
        </w:rPr>
        <w:t>telli analog kiralık hatlar</w:t>
      </w:r>
      <w:r w:rsidRPr="008E3EDA">
        <w:rPr>
          <w:lang w:val="tr-TR"/>
        </w:rPr>
        <w:t xml:space="preserve"> (A4O </w:t>
      </w:r>
      <w:r w:rsidR="00E130BA">
        <w:rPr>
          <w:lang w:val="tr-TR"/>
        </w:rPr>
        <w:t>ve</w:t>
      </w:r>
      <w:r w:rsidRPr="008E3EDA">
        <w:rPr>
          <w:lang w:val="tr-TR"/>
        </w:rPr>
        <w:t xml:space="preserve"> A4S); </w:t>
      </w:r>
      <w:r w:rsidR="00E130BA">
        <w:rPr>
          <w:lang w:val="tr-TR"/>
        </w:rPr>
        <w:t>Uçbirim cihazı arayüzü için eklenti gereksinimleri</w:t>
      </w:r>
      <w:r w:rsidR="00E130BA" w:rsidRPr="008E3EDA">
        <w:rPr>
          <w:lang w:val="tr-TR"/>
        </w:rPr>
        <w:t xml:space="preserve"> </w:t>
      </w:r>
      <w:r w:rsidRPr="008E3EDA">
        <w:rPr>
          <w:lang w:val="tr-TR"/>
        </w:rPr>
        <w:t>".</w:t>
      </w:r>
    </w:p>
    <w:p w:rsidR="004630A4" w:rsidRPr="008E3EDA" w:rsidRDefault="004630A4">
      <w:pPr>
        <w:rPr>
          <w:lang w:val="tr-TR"/>
        </w:rPr>
      </w:pPr>
      <w:r w:rsidRPr="008E3EDA">
        <w:rPr>
          <w:lang w:val="tr-TR"/>
        </w:rPr>
        <w:lastRenderedPageBreak/>
        <w:t>ETSI TBR 021: "</w:t>
      </w:r>
      <w:r w:rsidR="00E130BA">
        <w:rPr>
          <w:lang w:val="tr-TR"/>
        </w:rPr>
        <w:t>Uçbirim cihazları</w:t>
      </w:r>
      <w:r w:rsidRPr="008E3EDA">
        <w:rPr>
          <w:lang w:val="tr-TR"/>
        </w:rPr>
        <w:t xml:space="preserve"> (TE); </w:t>
      </w:r>
      <w:r w:rsidR="00E130BA">
        <w:rPr>
          <w:lang w:val="tr-TR"/>
        </w:rPr>
        <w:t>TE’nin (ses telefon hizmetlerini destekleyen TE hariç) analog Kamusal Anahtarlı Telefon Ağlarına (PSTNler) bağlantısı için Avrupa çapında onay için eklenti gereksinimleri, ki burada ağ adreslemesi, eğer sağlanmışsa, Çift Tonlu Çoklu Frekans (DTMF) sinyallemesi yoluyla yapılmaktadır</w:t>
      </w:r>
      <w:r w:rsidR="00E130BA" w:rsidRPr="008E3EDA">
        <w:rPr>
          <w:lang w:val="tr-TR"/>
        </w:rPr>
        <w:t xml:space="preserve"> </w:t>
      </w:r>
      <w:r w:rsidRPr="008E3EDA">
        <w:rPr>
          <w:lang w:val="tr-TR"/>
        </w:rPr>
        <w:t>".</w:t>
      </w:r>
    </w:p>
    <w:p w:rsidR="004630A4" w:rsidRPr="008E3EDA" w:rsidRDefault="004630A4">
      <w:pPr>
        <w:rPr>
          <w:lang w:val="tr-TR"/>
        </w:rPr>
      </w:pPr>
      <w:r w:rsidRPr="008E3EDA">
        <w:rPr>
          <w:lang w:val="tr-TR"/>
        </w:rPr>
        <w:t>ETSI TBR 038: "</w:t>
      </w:r>
      <w:r w:rsidR="00312C49">
        <w:rPr>
          <w:lang w:val="tr-TR"/>
        </w:rPr>
        <w:t>Kamusal</w:t>
      </w:r>
      <w:r w:rsidRPr="008E3EDA">
        <w:rPr>
          <w:lang w:val="tr-TR"/>
        </w:rPr>
        <w:t xml:space="preserve"> </w:t>
      </w:r>
      <w:r w:rsidR="008F7F87">
        <w:rPr>
          <w:lang w:val="tr-TR"/>
        </w:rPr>
        <w:t>Anahtarlı Telefon Ağı</w:t>
      </w:r>
      <w:r w:rsidRPr="008E3EDA">
        <w:rPr>
          <w:lang w:val="tr-TR"/>
        </w:rPr>
        <w:t xml:space="preserve"> (PSTN); </w:t>
      </w:r>
      <w:r w:rsidR="00747526">
        <w:rPr>
          <w:lang w:val="tr-TR"/>
        </w:rPr>
        <w:t xml:space="preserve">Avrupa’da PSTN’nin analog arayüzüne bağlandığında gerekçelendirilmiş durum hizmetini destekleyebilen bir analog ahize fonksiyonunu bünyesine dahil eden bir uçbirim cihazı için eklenti gereksinimleri </w:t>
      </w:r>
      <w:r w:rsidRPr="008E3EDA">
        <w:rPr>
          <w:lang w:val="tr-TR"/>
        </w:rPr>
        <w:t>".</w:t>
      </w:r>
    </w:p>
    <w:p w:rsidR="004630A4" w:rsidRPr="008E3EDA" w:rsidRDefault="004630A4">
      <w:pPr>
        <w:rPr>
          <w:lang w:val="tr-TR"/>
        </w:rPr>
      </w:pPr>
      <w:r w:rsidRPr="008E3EDA">
        <w:rPr>
          <w:lang w:val="tr-TR"/>
        </w:rPr>
        <w:t>ETSI TS 101 524: "</w:t>
      </w:r>
      <w:r w:rsidR="00747526">
        <w:rPr>
          <w:lang w:val="tr-TR"/>
        </w:rPr>
        <w:t>İletim ve Çoklama</w:t>
      </w:r>
      <w:r w:rsidRPr="008E3EDA">
        <w:rPr>
          <w:lang w:val="tr-TR"/>
        </w:rPr>
        <w:t xml:space="preserve"> (TM); </w:t>
      </w:r>
      <w:r w:rsidR="00747526">
        <w:rPr>
          <w:lang w:val="tr-TR"/>
        </w:rPr>
        <w:t>Metalik erişim kablolarında e</w:t>
      </w:r>
      <w:r w:rsidR="00E37BCE">
        <w:rPr>
          <w:lang w:val="tr-TR"/>
        </w:rPr>
        <w:t>rişim</w:t>
      </w:r>
      <w:r w:rsidRPr="008E3EDA">
        <w:rPr>
          <w:lang w:val="tr-TR"/>
        </w:rPr>
        <w:t xml:space="preserve"> </w:t>
      </w:r>
      <w:r w:rsidR="00747526">
        <w:rPr>
          <w:lang w:val="tr-TR"/>
        </w:rPr>
        <w:t>iletim sistemi</w:t>
      </w:r>
      <w:r w:rsidRPr="008E3EDA">
        <w:rPr>
          <w:lang w:val="tr-TR"/>
        </w:rPr>
        <w:t xml:space="preserve">; </w:t>
      </w:r>
      <w:r w:rsidR="00747526">
        <w:rPr>
          <w:lang w:val="tr-TR"/>
        </w:rPr>
        <w:t>Simetrik tek çiftli yüksek bit hızlı Sayısal Abone Hattı</w:t>
      </w:r>
      <w:r w:rsidRPr="008E3EDA">
        <w:rPr>
          <w:lang w:val="tr-TR"/>
        </w:rPr>
        <w:t xml:space="preserve"> (SDSL)".</w:t>
      </w:r>
    </w:p>
    <w:p w:rsidR="004630A4" w:rsidRPr="008E3EDA" w:rsidRDefault="004630A4">
      <w:pPr>
        <w:rPr>
          <w:lang w:val="tr-TR"/>
        </w:rPr>
      </w:pPr>
      <w:r w:rsidRPr="008E3EDA">
        <w:rPr>
          <w:lang w:val="tr-TR"/>
        </w:rPr>
        <w:t>ETSI TS 101 909-18: "</w:t>
      </w:r>
      <w:r w:rsidR="00747526" w:rsidRPr="00747526">
        <w:rPr>
          <w:lang w:val="tr-TR"/>
        </w:rPr>
        <w:t xml:space="preserve"> </w:t>
      </w:r>
      <w:r w:rsidR="00747526">
        <w:rPr>
          <w:lang w:val="tr-TR"/>
        </w:rPr>
        <w:t>Kamusal</w:t>
      </w:r>
      <w:r w:rsidR="00747526" w:rsidRPr="008E3EDA">
        <w:rPr>
          <w:lang w:val="tr-TR"/>
        </w:rPr>
        <w:t xml:space="preserve"> </w:t>
      </w:r>
      <w:r w:rsidR="00747526">
        <w:rPr>
          <w:lang w:val="tr-TR"/>
        </w:rPr>
        <w:t>Telekomünikasyon</w:t>
      </w:r>
      <w:r w:rsidR="00747526" w:rsidRPr="008E3EDA">
        <w:rPr>
          <w:lang w:val="tr-TR"/>
        </w:rPr>
        <w:t xml:space="preserve"> </w:t>
      </w:r>
      <w:r w:rsidR="00747526">
        <w:rPr>
          <w:lang w:val="tr-TR"/>
        </w:rPr>
        <w:t>Ağına Sayısal Geniş Bantlı Kablo erişimi</w:t>
      </w:r>
      <w:r w:rsidR="00747526" w:rsidRPr="008E3EDA">
        <w:rPr>
          <w:lang w:val="tr-TR"/>
        </w:rPr>
        <w:t xml:space="preserve">; </w:t>
      </w:r>
      <w:r w:rsidRPr="008E3EDA">
        <w:rPr>
          <w:lang w:val="tr-TR"/>
        </w:rPr>
        <w:t xml:space="preserve">IP </w:t>
      </w:r>
      <w:r w:rsidR="00747526">
        <w:rPr>
          <w:lang w:val="tr-TR"/>
        </w:rPr>
        <w:t xml:space="preserve">Çoklu Ortam Zaman Açısından Kritik </w:t>
      </w:r>
      <w:r w:rsidR="00E37BCE">
        <w:rPr>
          <w:lang w:val="tr-TR"/>
        </w:rPr>
        <w:t>Hizmetler</w:t>
      </w:r>
      <w:r w:rsidRPr="008E3EDA">
        <w:rPr>
          <w:lang w:val="tr-TR"/>
        </w:rPr>
        <w:t xml:space="preserve">; </w:t>
      </w:r>
      <w:r w:rsidR="00747526">
        <w:rPr>
          <w:lang w:val="tr-TR"/>
        </w:rPr>
        <w:t>Bölüm</w:t>
      </w:r>
      <w:r w:rsidRPr="008E3EDA">
        <w:rPr>
          <w:lang w:val="tr-TR"/>
        </w:rPr>
        <w:t xml:space="preserve"> 18: </w:t>
      </w:r>
      <w:r w:rsidR="003276CA">
        <w:rPr>
          <w:lang w:val="tr-TR"/>
        </w:rPr>
        <w:t xml:space="preserve">Analog uçbirimlerine ve Kablo Modeme bir arayüz sunan </w:t>
      </w:r>
      <w:r w:rsidR="00747526">
        <w:rPr>
          <w:lang w:val="tr-TR"/>
        </w:rPr>
        <w:t>Gömülü Ortam Uçbirim Adaptörü</w:t>
      </w:r>
      <w:r w:rsidRPr="008E3EDA">
        <w:rPr>
          <w:lang w:val="tr-TR"/>
        </w:rPr>
        <w:t xml:space="preserve"> (e-MTA)</w:t>
      </w:r>
      <w:r w:rsidR="003276CA" w:rsidRPr="008E3EDA">
        <w:rPr>
          <w:lang w:val="tr-TR"/>
        </w:rPr>
        <w:t xml:space="preserve"> </w:t>
      </w:r>
      <w:r w:rsidRPr="008E3EDA">
        <w:rPr>
          <w:lang w:val="tr-TR"/>
        </w:rPr>
        <w:t>".</w:t>
      </w:r>
    </w:p>
    <w:p w:rsidR="004630A4" w:rsidRPr="008E3EDA" w:rsidRDefault="008A5F28">
      <w:pPr>
        <w:rPr>
          <w:lang w:val="tr-TR"/>
        </w:rPr>
      </w:pPr>
      <w:r>
        <w:rPr>
          <w:lang w:val="tr-TR"/>
        </w:rPr>
        <w:t>ETSI TS 103 021 seri</w:t>
      </w:r>
      <w:r w:rsidR="004630A4" w:rsidRPr="008E3EDA">
        <w:rPr>
          <w:lang w:val="tr-TR"/>
        </w:rPr>
        <w:t>s</w:t>
      </w:r>
      <w:r>
        <w:rPr>
          <w:lang w:val="tr-TR"/>
        </w:rPr>
        <w:t>i</w:t>
      </w:r>
      <w:r w:rsidR="004630A4" w:rsidRPr="008E3EDA">
        <w:rPr>
          <w:lang w:val="tr-TR"/>
        </w:rPr>
        <w:t>: "</w:t>
      </w:r>
      <w:r w:rsidR="008312C9">
        <w:rPr>
          <w:lang w:val="tr-TR"/>
        </w:rPr>
        <w:t>Erişim ve Uçbirimler</w:t>
      </w:r>
      <w:r w:rsidR="004630A4" w:rsidRPr="008E3EDA">
        <w:rPr>
          <w:lang w:val="tr-TR"/>
        </w:rPr>
        <w:t xml:space="preserve"> (AT); </w:t>
      </w:r>
      <w:r w:rsidR="003276CA">
        <w:rPr>
          <w:lang w:val="tr-TR"/>
        </w:rPr>
        <w:t>Telefon Ağlarının analog arayüzlerine bağlantı için Uçbirimler için uyumlaştırılmış temel eklenti gereksinimleri</w:t>
      </w:r>
      <w:r w:rsidR="003276CA" w:rsidRPr="008E3EDA">
        <w:rPr>
          <w:lang w:val="tr-TR"/>
        </w:rPr>
        <w:t xml:space="preserve">; </w:t>
      </w:r>
      <w:r w:rsidR="004630A4" w:rsidRPr="008E3EDA">
        <w:rPr>
          <w:lang w:val="tr-TR"/>
        </w:rPr>
        <w:t>TBR 021,</w:t>
      </w:r>
      <w:r w:rsidR="008F7F87">
        <w:rPr>
          <w:lang w:val="tr-TR"/>
        </w:rPr>
        <w:t xml:space="preserve"> </w:t>
      </w:r>
      <w:r w:rsidR="004630A4" w:rsidRPr="008E3EDA">
        <w:rPr>
          <w:lang w:val="tr-TR"/>
        </w:rPr>
        <w:t>EN 301 437, TBR 015, TBR 017</w:t>
      </w:r>
      <w:r w:rsidR="003276CA">
        <w:rPr>
          <w:lang w:val="tr-TR"/>
        </w:rPr>
        <w:t>’nin teknik içeriklerinin güncellemesi</w:t>
      </w:r>
      <w:r w:rsidR="004630A4" w:rsidRPr="008E3EDA">
        <w:rPr>
          <w:lang w:val="tr-TR"/>
        </w:rPr>
        <w:t>".</w:t>
      </w:r>
    </w:p>
    <w:p w:rsidR="004630A4" w:rsidRPr="008E3EDA" w:rsidRDefault="004630A4">
      <w:pPr>
        <w:rPr>
          <w:lang w:val="tr-TR"/>
        </w:rPr>
      </w:pPr>
      <w:r w:rsidRPr="008E3EDA">
        <w:rPr>
          <w:lang w:val="tr-TR"/>
        </w:rPr>
        <w:t>ETSI TS 102 971: "</w:t>
      </w:r>
      <w:r w:rsidR="008312C9">
        <w:rPr>
          <w:lang w:val="tr-TR"/>
        </w:rPr>
        <w:t>Erişim ve Uçbirimler</w:t>
      </w:r>
      <w:r w:rsidRPr="008E3EDA">
        <w:rPr>
          <w:lang w:val="tr-TR"/>
        </w:rPr>
        <w:t xml:space="preserve"> (AT); </w:t>
      </w:r>
      <w:r w:rsidR="00312C49">
        <w:rPr>
          <w:lang w:val="tr-TR"/>
        </w:rPr>
        <w:t>Kamusal</w:t>
      </w:r>
      <w:r w:rsidRPr="008E3EDA">
        <w:rPr>
          <w:lang w:val="tr-TR"/>
        </w:rPr>
        <w:t xml:space="preserve"> </w:t>
      </w:r>
      <w:r w:rsidR="008F7F87">
        <w:rPr>
          <w:lang w:val="tr-TR"/>
        </w:rPr>
        <w:t>Anahtarlı Telefon Ağı</w:t>
      </w:r>
      <w:r w:rsidRPr="008E3EDA">
        <w:rPr>
          <w:lang w:val="tr-TR"/>
        </w:rPr>
        <w:t xml:space="preserve"> (PSTN); </w:t>
      </w:r>
      <w:r w:rsidR="003276CA">
        <w:rPr>
          <w:lang w:val="tr-TR"/>
        </w:rPr>
        <w:t>Kısa harlı arayüz için 2-telli bir analog arayüzün fiziksel ve elektriksel özelliklerinin uyumlaştırılmış şartnamesi</w:t>
      </w:r>
      <w:r w:rsidR="003276CA" w:rsidRPr="008E3EDA">
        <w:rPr>
          <w:lang w:val="tr-TR"/>
        </w:rPr>
        <w:t xml:space="preserve"> </w:t>
      </w:r>
      <w:r w:rsidRPr="008E3EDA">
        <w:rPr>
          <w:lang w:val="tr-TR"/>
        </w:rPr>
        <w:t>".</w:t>
      </w:r>
    </w:p>
    <w:p w:rsidR="004630A4" w:rsidRPr="008E3EDA" w:rsidRDefault="004630A4">
      <w:pPr>
        <w:pStyle w:val="Balk1"/>
        <w:rPr>
          <w:lang w:val="tr-TR"/>
        </w:rPr>
      </w:pPr>
      <w:r w:rsidRPr="008E3EDA">
        <w:rPr>
          <w:lang w:val="tr-TR"/>
        </w:rPr>
        <w:br w:type="page"/>
      </w:r>
      <w:bookmarkStart w:id="285" w:name="_Toc188659900"/>
      <w:r w:rsidRPr="008E3EDA">
        <w:rPr>
          <w:lang w:val="tr-TR"/>
        </w:rPr>
        <w:lastRenderedPageBreak/>
        <w:t>Tarihçe</w:t>
      </w:r>
      <w:bookmarkEnd w:id="285"/>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4630A4" w:rsidRPr="008E3EDA">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4630A4" w:rsidRPr="008E3EDA" w:rsidRDefault="004630A4">
            <w:pPr>
              <w:spacing w:before="60" w:after="60"/>
              <w:jc w:val="center"/>
              <w:rPr>
                <w:b/>
                <w:sz w:val="24"/>
                <w:lang w:val="tr-TR"/>
              </w:rPr>
            </w:pPr>
            <w:bookmarkStart w:id="286" w:name="historytable"/>
            <w:r w:rsidRPr="008E3EDA">
              <w:rPr>
                <w:b/>
                <w:sz w:val="24"/>
                <w:lang w:val="tr-TR"/>
              </w:rPr>
              <w:t>Doküman tarihçesi</w:t>
            </w:r>
          </w:p>
        </w:tc>
      </w:tr>
      <w:tr w:rsidR="004630A4" w:rsidRPr="008E3EDA">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r w:rsidRPr="008E3EDA">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r w:rsidRPr="008E3EDA">
              <w:rPr>
                <w:lang w:val="tr-TR"/>
              </w:rPr>
              <w:t>Ocak 2000</w:t>
            </w:r>
          </w:p>
        </w:tc>
        <w:tc>
          <w:tcPr>
            <w:tcW w:w="6804" w:type="dxa"/>
            <w:tcBorders>
              <w:top w:val="single" w:sz="6" w:space="0" w:color="auto"/>
              <w:bottom w:val="single" w:sz="6" w:space="0" w:color="auto"/>
              <w:right w:val="single" w:sz="6" w:space="0" w:color="auto"/>
            </w:tcBorders>
          </w:tcPr>
          <w:p w:rsidR="004630A4" w:rsidRPr="008E3EDA" w:rsidRDefault="004630A4">
            <w:pPr>
              <w:pStyle w:val="FP"/>
              <w:tabs>
                <w:tab w:val="left" w:pos="3261"/>
                <w:tab w:val="left" w:pos="4395"/>
              </w:tabs>
              <w:spacing w:before="80" w:after="80"/>
              <w:ind w:left="57"/>
              <w:rPr>
                <w:lang w:val="tr-TR"/>
              </w:rPr>
            </w:pPr>
            <w:r w:rsidRPr="008E3EDA">
              <w:rPr>
                <w:lang w:val="tr-TR"/>
              </w:rPr>
              <w:t>TR 101 730 olarak yayımlanması</w:t>
            </w:r>
          </w:p>
        </w:tc>
      </w:tr>
      <w:tr w:rsidR="004630A4" w:rsidRPr="008E3EDA">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r w:rsidRPr="008E3EDA">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r w:rsidRPr="008E3EDA">
              <w:rPr>
                <w:lang w:val="tr-TR"/>
              </w:rPr>
              <w:t>Haziran 2006</w:t>
            </w:r>
          </w:p>
        </w:tc>
        <w:tc>
          <w:tcPr>
            <w:tcW w:w="6804" w:type="dxa"/>
            <w:tcBorders>
              <w:top w:val="single" w:sz="6" w:space="0" w:color="auto"/>
              <w:bottom w:val="single" w:sz="6" w:space="0" w:color="auto"/>
              <w:right w:val="single" w:sz="6" w:space="0" w:color="auto"/>
            </w:tcBorders>
          </w:tcPr>
          <w:p w:rsidR="004630A4" w:rsidRPr="008E3EDA" w:rsidRDefault="004630A4">
            <w:pPr>
              <w:pStyle w:val="FP"/>
              <w:tabs>
                <w:tab w:val="left" w:pos="3118"/>
              </w:tabs>
              <w:spacing w:before="80" w:after="80"/>
              <w:ind w:left="57"/>
              <w:rPr>
                <w:lang w:val="tr-TR"/>
              </w:rPr>
            </w:pPr>
            <w:r w:rsidRPr="008E3EDA">
              <w:rPr>
                <w:lang w:val="tr-TR"/>
              </w:rPr>
              <w:t>Yayım</w:t>
            </w:r>
          </w:p>
        </w:tc>
      </w:tr>
      <w:tr w:rsidR="004630A4" w:rsidRPr="008E3EDA">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r w:rsidRPr="008E3EDA">
              <w:rPr>
                <w:lang w:val="tr-TR"/>
              </w:rPr>
              <w:t>V2.1.2</w:t>
            </w:r>
          </w:p>
        </w:tc>
        <w:tc>
          <w:tcPr>
            <w:tcW w:w="1588" w:type="dxa"/>
            <w:tcBorders>
              <w:top w:val="single" w:sz="6" w:space="0" w:color="auto"/>
              <w:left w:val="single" w:sz="6" w:space="0" w:color="auto"/>
              <w:bottom w:val="single" w:sz="6" w:space="0" w:color="auto"/>
              <w:right w:val="single" w:sz="6" w:space="0" w:color="auto"/>
            </w:tcBorders>
          </w:tcPr>
          <w:p w:rsidR="004630A4" w:rsidRPr="008E3EDA" w:rsidRDefault="003276CA">
            <w:pPr>
              <w:pStyle w:val="FP"/>
              <w:spacing w:before="80" w:after="80"/>
              <w:ind w:left="57"/>
              <w:rPr>
                <w:lang w:val="tr-TR"/>
              </w:rPr>
            </w:pPr>
            <w:r>
              <w:rPr>
                <w:lang w:val="tr-TR"/>
              </w:rPr>
              <w:t>Kasım</w:t>
            </w:r>
            <w:r w:rsidR="004630A4" w:rsidRPr="008E3EDA">
              <w:rPr>
                <w:lang w:val="tr-TR"/>
              </w:rPr>
              <w:t xml:space="preserve"> 2006</w:t>
            </w:r>
          </w:p>
        </w:tc>
        <w:tc>
          <w:tcPr>
            <w:tcW w:w="6804" w:type="dxa"/>
            <w:tcBorders>
              <w:top w:val="single" w:sz="6" w:space="0" w:color="auto"/>
              <w:bottom w:val="single" w:sz="6" w:space="0" w:color="auto"/>
              <w:right w:val="single" w:sz="6" w:space="0" w:color="auto"/>
            </w:tcBorders>
          </w:tcPr>
          <w:p w:rsidR="004630A4" w:rsidRPr="008E3EDA" w:rsidRDefault="004630A4">
            <w:pPr>
              <w:pStyle w:val="FP"/>
              <w:tabs>
                <w:tab w:val="left" w:pos="3118"/>
              </w:tabs>
              <w:spacing w:before="80" w:after="80"/>
              <w:ind w:left="57"/>
              <w:rPr>
                <w:lang w:val="tr-TR"/>
              </w:rPr>
            </w:pPr>
            <w:r w:rsidRPr="008E3EDA">
              <w:rPr>
                <w:lang w:val="tr-TR"/>
              </w:rPr>
              <w:t>Yayım</w:t>
            </w:r>
          </w:p>
        </w:tc>
      </w:tr>
      <w:tr w:rsidR="004630A4" w:rsidRPr="008E3EDA">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4630A4" w:rsidRPr="008E3EDA" w:rsidRDefault="004630A4">
            <w:pPr>
              <w:pStyle w:val="FP"/>
              <w:tabs>
                <w:tab w:val="left" w:pos="3261"/>
                <w:tab w:val="left" w:pos="4395"/>
              </w:tabs>
              <w:spacing w:before="80" w:after="80"/>
              <w:ind w:left="57"/>
              <w:rPr>
                <w:lang w:val="tr-TR"/>
              </w:rPr>
            </w:pPr>
          </w:p>
        </w:tc>
      </w:tr>
      <w:tr w:rsidR="004630A4" w:rsidRPr="008E3EDA">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4630A4" w:rsidRPr="008E3EDA" w:rsidRDefault="004630A4">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4630A4" w:rsidRPr="008E3EDA" w:rsidRDefault="004630A4">
            <w:pPr>
              <w:pStyle w:val="FP"/>
              <w:tabs>
                <w:tab w:val="left" w:pos="3261"/>
                <w:tab w:val="left" w:pos="4395"/>
              </w:tabs>
              <w:spacing w:before="80" w:after="80"/>
              <w:ind w:left="57"/>
              <w:rPr>
                <w:lang w:val="tr-TR"/>
              </w:rPr>
            </w:pPr>
          </w:p>
        </w:tc>
      </w:tr>
      <w:bookmarkEnd w:id="286"/>
    </w:tbl>
    <w:p w:rsidR="004630A4" w:rsidRPr="008E3EDA" w:rsidRDefault="004630A4">
      <w:pPr>
        <w:rPr>
          <w:lang w:val="tr-TR"/>
        </w:rPr>
      </w:pPr>
    </w:p>
    <w:sectPr w:rsidR="004630A4" w:rsidRPr="008E3EDA">
      <w:headerReference w:type="default" r:id="rId32"/>
      <w:footerReference w:type="default" r:id="rId33"/>
      <w:footnotePr>
        <w:numRestart w:val="eachSect"/>
      </w:footnotePr>
      <w:pgSz w:w="11907" w:h="16840"/>
      <w:pgMar w:top="1417" w:right="1134" w:bottom="1134" w:left="1134" w:header="850" w:footer="34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29" w:rsidRDefault="00141E29">
      <w:r>
        <w:separator/>
      </w:r>
    </w:p>
  </w:endnote>
  <w:endnote w:type="continuationSeparator" w:id="0">
    <w:p w:rsidR="00141E29" w:rsidRDefault="001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CA" w:rsidRDefault="003276CA">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29" w:rsidRDefault="00141E29">
      <w:r>
        <w:separator/>
      </w:r>
    </w:p>
  </w:footnote>
  <w:footnote w:type="continuationSeparator" w:id="0">
    <w:p w:rsidR="00141E29" w:rsidRDefault="00141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CA" w:rsidRDefault="003276CA">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7973" r:id="rId2"/>
      </w:object>
    </w:r>
  </w:p>
  <w:p w:rsidR="003276CA" w:rsidRDefault="003276C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CA" w:rsidRDefault="003276CA">
    <w:pPr>
      <w:pStyle w:val="stBilgi"/>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216BE">
      <w:t>ETSI EG 201 730-2 V2.1.2 (2006-11)</w:t>
    </w:r>
    <w:r>
      <w:rPr>
        <w:noProof w:val="0"/>
      </w:rPr>
      <w:fldChar w:fldCharType="end"/>
    </w:r>
  </w:p>
  <w:p w:rsidR="003276CA" w:rsidRDefault="003276CA">
    <w:pPr>
      <w:pStyle w:val="stBilgi"/>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1216BE">
      <w:t>2</w:t>
    </w:r>
    <w:r>
      <w:rPr>
        <w:noProof w:val="0"/>
      </w:rPr>
      <w:fldChar w:fldCharType="end"/>
    </w:r>
  </w:p>
  <w:p w:rsidR="003276CA" w:rsidRDefault="003276CA">
    <w:pPr>
      <w:pStyle w:val="stBilgi"/>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rsidR="003276CA" w:rsidRDefault="003276C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C4A6EBE"/>
    <w:lvl w:ilvl="0">
      <w:start w:val="1"/>
      <w:numFmt w:val="decimal"/>
      <w:pStyle w:val="ListeNumaras4"/>
      <w:lvlText w:val="%1."/>
      <w:lvlJc w:val="left"/>
      <w:pPr>
        <w:tabs>
          <w:tab w:val="num" w:pos="1209"/>
        </w:tabs>
        <w:ind w:left="1209" w:hanging="360"/>
      </w:pPr>
    </w:lvl>
  </w:abstractNum>
  <w:abstractNum w:abstractNumId="1"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604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51C02"/>
    <w:multiLevelType w:val="hybridMultilevel"/>
    <w:tmpl w:val="740205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DA3009"/>
    <w:multiLevelType w:val="hybridMultilevel"/>
    <w:tmpl w:val="15DE5954"/>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46C49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7"/>
  </w:num>
  <w:num w:numId="3">
    <w:abstractNumId w:val="29"/>
  </w:num>
  <w:num w:numId="4">
    <w:abstractNumId w:val="19"/>
  </w:num>
  <w:num w:numId="5">
    <w:abstractNumId w:val="25"/>
  </w:num>
  <w:num w:numId="6">
    <w:abstractNumId w:val="16"/>
  </w:num>
  <w:num w:numId="7">
    <w:abstractNumId w:val="32"/>
  </w:num>
  <w:num w:numId="8">
    <w:abstractNumId w:val="11"/>
  </w:num>
  <w:num w:numId="9">
    <w:abstractNumId w:val="26"/>
  </w:num>
  <w:num w:numId="10">
    <w:abstractNumId w:val="20"/>
  </w:num>
  <w:num w:numId="11">
    <w:abstractNumId w:val="7"/>
  </w:num>
  <w:num w:numId="12">
    <w:abstractNumId w:val="5"/>
  </w:num>
  <w:num w:numId="13">
    <w:abstractNumId w:val="4"/>
  </w:num>
  <w:num w:numId="14">
    <w:abstractNumId w:val="3"/>
  </w:num>
  <w:num w:numId="15">
    <w:abstractNumId w:val="2"/>
  </w:num>
  <w:num w:numId="16">
    <w:abstractNumId w:val="6"/>
  </w:num>
  <w:num w:numId="17">
    <w:abstractNumId w:val="1"/>
  </w:num>
  <w:num w:numId="18">
    <w:abstractNumId w:val="15"/>
  </w:num>
  <w:num w:numId="19">
    <w:abstractNumId w:val="28"/>
  </w:num>
  <w:num w:numId="20">
    <w:abstractNumId w:val="23"/>
  </w:num>
  <w:num w:numId="21">
    <w:abstractNumId w:val="27"/>
  </w:num>
  <w:num w:numId="22">
    <w:abstractNumId w:val="14"/>
  </w:num>
  <w:num w:numId="23">
    <w:abstractNumId w:val="10"/>
  </w:num>
  <w:num w:numId="24">
    <w:abstractNumId w:val="12"/>
  </w:num>
  <w:num w:numId="25">
    <w:abstractNumId w:val="24"/>
  </w:num>
  <w:num w:numId="26">
    <w:abstractNumId w:val="31"/>
  </w:num>
  <w:num w:numId="27">
    <w:abstractNumId w:val="21"/>
  </w:num>
  <w:num w:numId="28">
    <w:abstractNumId w:val="9"/>
  </w:num>
  <w:num w:numId="29">
    <w:abstractNumId w:val="22"/>
  </w:num>
  <w:num w:numId="30">
    <w:abstractNumId w:val="13"/>
  </w:num>
  <w:num w:numId="31">
    <w:abstractNumId w:val="18"/>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5D"/>
    <w:rsid w:val="00017849"/>
    <w:rsid w:val="00045F1F"/>
    <w:rsid w:val="000E00E6"/>
    <w:rsid w:val="001216BE"/>
    <w:rsid w:val="00141E29"/>
    <w:rsid w:val="001D3A23"/>
    <w:rsid w:val="00312C49"/>
    <w:rsid w:val="003276CA"/>
    <w:rsid w:val="0038292B"/>
    <w:rsid w:val="00416772"/>
    <w:rsid w:val="00421E91"/>
    <w:rsid w:val="004630A4"/>
    <w:rsid w:val="005B222B"/>
    <w:rsid w:val="006549EE"/>
    <w:rsid w:val="006B17B0"/>
    <w:rsid w:val="007318CE"/>
    <w:rsid w:val="00747526"/>
    <w:rsid w:val="007C1896"/>
    <w:rsid w:val="008143F4"/>
    <w:rsid w:val="008312C9"/>
    <w:rsid w:val="008A5F28"/>
    <w:rsid w:val="008E3EDA"/>
    <w:rsid w:val="008F52A3"/>
    <w:rsid w:val="008F7F87"/>
    <w:rsid w:val="00AF397B"/>
    <w:rsid w:val="00BE5BD8"/>
    <w:rsid w:val="00BF4407"/>
    <w:rsid w:val="00C3045C"/>
    <w:rsid w:val="00C545ED"/>
    <w:rsid w:val="00C64DBC"/>
    <w:rsid w:val="00D267B2"/>
    <w:rsid w:val="00D67535"/>
    <w:rsid w:val="00DD1A18"/>
    <w:rsid w:val="00E130BA"/>
    <w:rsid w:val="00E37BCE"/>
    <w:rsid w:val="00E540C6"/>
    <w:rsid w:val="00E5482C"/>
    <w:rsid w:val="00EF25FF"/>
    <w:rsid w:val="00FA4C5D"/>
    <w:rsid w:val="00FB7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C64ABD-C42F-4EE0-BF83-CBEB173C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val="en-GB" w:eastAsia="en-US"/>
    </w:rPr>
  </w:style>
  <w:style w:type="paragraph" w:styleId="Balk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pPr>
      <w:pBdr>
        <w:top w:val="none" w:sz="0" w:space="0" w:color="auto"/>
      </w:pBdr>
      <w:spacing w:before="180"/>
      <w:outlineLvl w:val="1"/>
    </w:pPr>
    <w:rPr>
      <w:sz w:val="32"/>
    </w:rPr>
  </w:style>
  <w:style w:type="paragraph" w:styleId="Balk3">
    <w:name w:val="heading 3"/>
    <w:basedOn w:val="Balk2"/>
    <w:next w:val="Normal"/>
    <w:qFormat/>
    <w:pPr>
      <w:spacing w:before="120"/>
      <w:outlineLvl w:val="2"/>
    </w:pPr>
    <w:rPr>
      <w:sz w:val="28"/>
    </w:rPr>
  </w:style>
  <w:style w:type="paragraph" w:styleId="Balk4">
    <w:name w:val="heading 4"/>
    <w:basedOn w:val="Balk3"/>
    <w:next w:val="Normal"/>
    <w:qFormat/>
    <w:pPr>
      <w:ind w:left="1418" w:hanging="1418"/>
      <w:outlineLvl w:val="3"/>
    </w:pPr>
    <w:rPr>
      <w:sz w:val="24"/>
    </w:rPr>
  </w:style>
  <w:style w:type="paragraph" w:styleId="Balk5">
    <w:name w:val="heading 5"/>
    <w:basedOn w:val="Balk4"/>
    <w:next w:val="Normal"/>
    <w:qFormat/>
    <w:pPr>
      <w:ind w:left="1701" w:hanging="1701"/>
      <w:outlineLvl w:val="4"/>
    </w:pPr>
    <w:rPr>
      <w:sz w:val="22"/>
    </w:rPr>
  </w:style>
  <w:style w:type="paragraph" w:styleId="Balk6">
    <w:name w:val="heading 6"/>
    <w:basedOn w:val="H6"/>
    <w:next w:val="Normal"/>
    <w:qFormat/>
    <w:pPr>
      <w:outlineLvl w:val="5"/>
    </w:pPr>
  </w:style>
  <w:style w:type="paragraph" w:styleId="Balk7">
    <w:name w:val="heading 7"/>
    <w:basedOn w:val="H6"/>
    <w:next w:val="Normal"/>
    <w:qFormat/>
    <w:pPr>
      <w:outlineLvl w:val="6"/>
    </w:pPr>
  </w:style>
  <w:style w:type="paragraph" w:styleId="Balk8">
    <w:name w:val="heading 8"/>
    <w:basedOn w:val="Balk1"/>
    <w:next w:val="Normal"/>
    <w:qFormat/>
    <w:pPr>
      <w:ind w:left="0" w:firstLine="0"/>
      <w:outlineLvl w:val="7"/>
    </w:pPr>
  </w:style>
  <w:style w:type="paragraph" w:styleId="Balk9">
    <w:name w:val="heading 9"/>
    <w:basedOn w:val="Balk8"/>
    <w:next w:val="Normal"/>
    <w:qFormat/>
    <w:pPr>
      <w:outlineLvl w:val="8"/>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H6">
    <w:name w:val="H6"/>
    <w:basedOn w:val="Balk5"/>
    <w:next w:val="Normal"/>
    <w:pPr>
      <w:ind w:left="1985" w:hanging="1985"/>
      <w:outlineLvl w:val="9"/>
    </w:pPr>
    <w:rPr>
      <w:sz w:val="20"/>
    </w:rPr>
  </w:style>
  <w:style w:type="paragraph" w:styleId="T9">
    <w:name w:val="toc 9"/>
    <w:basedOn w:val="T8"/>
    <w:semiHidden/>
    <w:pPr>
      <w:ind w:left="1418" w:hanging="1418"/>
    </w:pPr>
  </w:style>
  <w:style w:type="paragraph" w:styleId="T8">
    <w:name w:val="toc 8"/>
    <w:basedOn w:val="T1"/>
    <w:semiHidden/>
    <w:pPr>
      <w:spacing w:before="180"/>
      <w:ind w:left="2693" w:hanging="2693"/>
    </w:pPr>
    <w:rPr>
      <w:b/>
    </w:rPr>
  </w:style>
  <w:style w:type="paragraph" w:styleId="T1">
    <w:name w:val="toc 1"/>
    <w:semiHidden/>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stBilgi">
    <w:name w:val="header"/>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pPr>
      <w:ind w:left="1701" w:hanging="1701"/>
    </w:pPr>
  </w:style>
  <w:style w:type="paragraph" w:styleId="T4">
    <w:name w:val="toc 4"/>
    <w:basedOn w:val="T3"/>
    <w:semiHidden/>
    <w:pPr>
      <w:ind w:left="1418" w:hanging="1418"/>
    </w:pPr>
  </w:style>
  <w:style w:type="paragraph" w:styleId="T3">
    <w:name w:val="toc 3"/>
    <w:basedOn w:val="T2"/>
    <w:semiHidden/>
    <w:pPr>
      <w:ind w:left="1134" w:hanging="1134"/>
    </w:pPr>
  </w:style>
  <w:style w:type="paragraph" w:styleId="T2">
    <w:name w:val="toc 2"/>
    <w:basedOn w:val="T1"/>
    <w:semiHidden/>
    <w:pPr>
      <w:spacing w:before="0"/>
      <w:ind w:left="851" w:hanging="851"/>
    </w:pPr>
    <w:rPr>
      <w:sz w:val="20"/>
    </w:rPr>
  </w:style>
  <w:style w:type="paragraph" w:styleId="Dizin1">
    <w:name w:val="index 1"/>
    <w:basedOn w:val="Normal"/>
    <w:semiHidden/>
    <w:pPr>
      <w:keepLines/>
    </w:pPr>
  </w:style>
  <w:style w:type="paragraph" w:styleId="Dizin2">
    <w:name w:val="index 2"/>
    <w:basedOn w:val="Dizin1"/>
    <w:semiHidden/>
    <w:pPr>
      <w:ind w:left="284"/>
    </w:pPr>
  </w:style>
  <w:style w:type="paragraph" w:customStyle="1" w:styleId="TT">
    <w:name w:val="TT"/>
    <w:basedOn w:val="Balk1"/>
    <w:next w:val="Normal"/>
    <w:pPr>
      <w:outlineLvl w:val="9"/>
    </w:pPr>
  </w:style>
  <w:style w:type="paragraph" w:styleId="AltBilgi">
    <w:name w:val="footer"/>
    <w:basedOn w:val="stBilgi"/>
    <w:pPr>
      <w:jc w:val="center"/>
    </w:pPr>
    <w:rPr>
      <w:i/>
    </w:rPr>
  </w:style>
  <w:style w:type="character" w:styleId="DipnotBavurusu">
    <w:name w:val="footnote reference"/>
    <w:basedOn w:val="VarsaylanParagrafYazTipi"/>
    <w:semiHidden/>
    <w:rPr>
      <w:b/>
      <w:position w:val="6"/>
      <w:sz w:val="16"/>
    </w:rPr>
  </w:style>
  <w:style w:type="paragraph" w:styleId="DipnotMetni">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eNumaras2">
    <w:name w:val="List Number 2"/>
    <w:basedOn w:val="ListeNumaras"/>
    <w:pPr>
      <w:ind w:left="851"/>
    </w:pPr>
  </w:style>
  <w:style w:type="paragraph" w:styleId="ListeNumaras">
    <w:name w:val="List Number"/>
    <w:basedOn w:val="Liste"/>
  </w:style>
  <w:style w:type="paragraph" w:styleId="Liste">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e"/>
    <w:pPr>
      <w:ind w:left="738" w:hanging="454"/>
    </w:pPr>
  </w:style>
  <w:style w:type="paragraph" w:styleId="T6">
    <w:name w:val="toc 6"/>
    <w:basedOn w:val="T5"/>
    <w:next w:val="Normal"/>
    <w:semiHidden/>
    <w:pPr>
      <w:ind w:left="1985" w:hanging="1985"/>
    </w:pPr>
  </w:style>
  <w:style w:type="paragraph" w:styleId="T7">
    <w:name w:val="toc 7"/>
    <w:basedOn w:val="T6"/>
    <w:next w:val="Normal"/>
    <w:semiHidden/>
    <w:pPr>
      <w:ind w:left="2268" w:hanging="2268"/>
    </w:pPr>
  </w:style>
  <w:style w:type="paragraph" w:styleId="ListeMaddemi2">
    <w:name w:val="List Bullet 2"/>
    <w:basedOn w:val="ListeMaddemi"/>
    <w:pPr>
      <w:ind w:left="851"/>
    </w:pPr>
  </w:style>
  <w:style w:type="paragraph" w:styleId="ListeMaddemi">
    <w:name w:val="List Bullet"/>
    <w:basedOn w:val="Liste"/>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Maddemi4">
    <w:name w:val="List Bullet 4"/>
    <w:basedOn w:val="ListeMaddemi3"/>
    <w:pPr>
      <w:ind w:left="1418"/>
    </w:pPr>
  </w:style>
  <w:style w:type="paragraph" w:styleId="ListeMaddemi5">
    <w:name w:val="List Bullet 5"/>
    <w:basedOn w:val="ListeMaddemi4"/>
    <w:pPr>
      <w:ind w:left="1702"/>
    </w:pPr>
  </w:style>
  <w:style w:type="paragraph" w:customStyle="1" w:styleId="B20">
    <w:name w:val="B2"/>
    <w:basedOn w:val="Liste2"/>
    <w:pPr>
      <w:ind w:left="1191" w:hanging="454"/>
    </w:pPr>
  </w:style>
  <w:style w:type="paragraph" w:customStyle="1" w:styleId="B30">
    <w:name w:val="B3"/>
    <w:basedOn w:val="Liste3"/>
    <w:pPr>
      <w:ind w:left="1645" w:hanging="454"/>
    </w:pPr>
  </w:style>
  <w:style w:type="paragraph" w:customStyle="1" w:styleId="B4">
    <w:name w:val="B4"/>
    <w:basedOn w:val="Liste4"/>
    <w:pPr>
      <w:ind w:left="2098" w:hanging="454"/>
    </w:pPr>
  </w:style>
  <w:style w:type="paragraph" w:customStyle="1" w:styleId="B5">
    <w:name w:val="B5"/>
    <w:basedOn w:val="Liste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customStyle="1" w:styleId="Guidance">
    <w:name w:val="Guidance"/>
    <w:basedOn w:val="VarsaylanParagrafYazTipi"/>
    <w:rPr>
      <w:i/>
      <w:color w:val="0000FF"/>
      <w:sz w:val="20"/>
    </w:rPr>
  </w:style>
  <w:style w:type="paragraph" w:customStyle="1" w:styleId="FL">
    <w:name w:val="FL"/>
    <w:basedOn w:val="Normal"/>
    <w:pPr>
      <w:keepNext/>
      <w:keepLines/>
      <w:spacing w:before="60"/>
      <w:jc w:val="center"/>
    </w:pPr>
    <w:rPr>
      <w:rFonts w:ascii="Arial" w:hAnsi="Arial"/>
      <w:b/>
    </w:rPr>
  </w:style>
  <w:style w:type="character" w:styleId="Kpr">
    <w:name w:val="Hyperlink"/>
    <w:basedOn w:val="VarsaylanParagrafYazTipi"/>
    <w:rPr>
      <w:color w:val="44628E"/>
      <w:u w:val="single"/>
    </w:rPr>
  </w:style>
  <w:style w:type="paragraph" w:styleId="BalonMetni">
    <w:name w:val="Balloon Text"/>
    <w:basedOn w:val="Normal"/>
    <w:semiHidden/>
    <w:rPr>
      <w:rFonts w:ascii="Tahoma" w:hAnsi="Tahoma"/>
      <w:sz w:val="16"/>
      <w:szCs w:val="16"/>
    </w:rPr>
  </w:style>
  <w:style w:type="character" w:styleId="AklamaBavurusu">
    <w:name w:val="annotation reference"/>
    <w:basedOn w:val="VarsaylanParagrafYazTipi"/>
    <w:semiHidden/>
    <w:rPr>
      <w:sz w:val="16"/>
      <w:szCs w:val="16"/>
    </w:rPr>
  </w:style>
  <w:style w:type="paragraph" w:styleId="AklamaMetni">
    <w:name w:val="annotation text"/>
    <w:basedOn w:val="Normal"/>
    <w:semiHidden/>
  </w:style>
  <w:style w:type="paragraph" w:styleId="AklamaKonusu">
    <w:name w:val="annotation subject"/>
    <w:basedOn w:val="AklamaMetni"/>
    <w:next w:val="AklamaMetni"/>
    <w:semiHidden/>
    <w:rPr>
      <w:b/>
      <w:bCs/>
    </w:rPr>
  </w:style>
  <w:style w:type="character" w:styleId="zlenenKpr">
    <w:name w:val="FollowedHyperlink"/>
    <w:basedOn w:val="VarsaylanParagrafYazTipi"/>
    <w:rPr>
      <w:color w:val="800080"/>
      <w:u w:val="single"/>
    </w:rPr>
  </w:style>
  <w:style w:type="paragraph" w:customStyle="1" w:styleId="B1">
    <w:name w:val="B1+"/>
    <w:basedOn w:val="B10"/>
    <w:pPr>
      <w:numPr>
        <w:numId w:val="6"/>
      </w:numPr>
    </w:pPr>
  </w:style>
  <w:style w:type="paragraph" w:customStyle="1" w:styleId="B2">
    <w:name w:val="B2+"/>
    <w:basedOn w:val="B20"/>
    <w:pPr>
      <w:numPr>
        <w:numId w:val="7"/>
      </w:numPr>
    </w:pPr>
  </w:style>
  <w:style w:type="paragraph" w:customStyle="1" w:styleId="B3">
    <w:name w:val="B3+"/>
    <w:basedOn w:val="B30"/>
    <w:pPr>
      <w:numPr>
        <w:numId w:val="8"/>
      </w:numPr>
      <w:tabs>
        <w:tab w:val="left" w:pos="1134"/>
      </w:tabs>
    </w:pPr>
  </w:style>
  <w:style w:type="paragraph" w:customStyle="1" w:styleId="BL">
    <w:name w:val="BL"/>
    <w:basedOn w:val="Normal"/>
    <w:pPr>
      <w:numPr>
        <w:numId w:val="9"/>
      </w:numPr>
      <w:tabs>
        <w:tab w:val="left" w:pos="851"/>
      </w:tabs>
    </w:pPr>
  </w:style>
  <w:style w:type="paragraph" w:customStyle="1" w:styleId="BN">
    <w:name w:val="BN"/>
    <w:basedOn w:val="Normal"/>
    <w:pPr>
      <w:numPr>
        <w:numId w:val="10"/>
      </w:numPr>
    </w:pPr>
  </w:style>
  <w:style w:type="paragraph" w:customStyle="1" w:styleId="TAJ">
    <w:name w:val="TAJ"/>
    <w:basedOn w:val="Normal"/>
    <w:pPr>
      <w:keepNext/>
      <w:keepLines/>
      <w:spacing w:after="0"/>
      <w:jc w:val="both"/>
    </w:pPr>
    <w:rPr>
      <w:rFonts w:ascii="Arial" w:hAnsi="Arial"/>
      <w:sz w:val="18"/>
    </w:rPr>
  </w:style>
  <w:style w:type="paragraph" w:styleId="ListeNumaras4">
    <w:name w:val="List Number 4"/>
    <w:basedOn w:val="Normal"/>
    <w:pPr>
      <w:numPr>
        <w:numId w:val="33"/>
      </w:numPr>
    </w:pPr>
  </w:style>
  <w:style w:type="character" w:customStyle="1" w:styleId="TALChar">
    <w:name w:val="TAL Char"/>
    <w:basedOn w:val="VarsaylanParagrafYazTipi"/>
    <w:rPr>
      <w:rFonts w:ascii="Arial" w:hAnsi="Arial"/>
      <w:sz w:val="18"/>
      <w:lang w:val="en-GB" w:eastAsia="en-US" w:bidi="ar-SA"/>
    </w:rPr>
  </w:style>
  <w:style w:type="character" w:customStyle="1" w:styleId="TANChar">
    <w:name w:val="TAN Char"/>
    <w:basedOn w:val="TALChar"/>
    <w:rPr>
      <w:rFonts w:ascii="Arial" w:hAnsi="Arial"/>
      <w:sz w:val="18"/>
      <w:lang w:val="en-GB" w:eastAsia="en-US" w:bidi="ar-SA"/>
    </w:rPr>
  </w:style>
  <w:style w:type="character" w:customStyle="1" w:styleId="NOChar">
    <w:name w:val="NO Char"/>
    <w:basedOn w:val="VarsaylanParagrafYazTipi"/>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Reference" TargetMode="External"/><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ebapp.etsi.org/IPR/home.asp"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etsi.org/chaircor/ETSI_support.asp" TargetMode="External"/><Relationship Id="rId24" Type="http://schemas.openxmlformats.org/officeDocument/2006/relationships/oleObject" Target="embeddings/oleObject6.bin"/><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portal.etsi.org/tb/status/status.asp" TargetMode="External"/><Relationship Id="rId19" Type="http://schemas.openxmlformats.org/officeDocument/2006/relationships/image" Target="media/image4.wmf"/><Relationship Id="rId31" Type="http://schemas.openxmlformats.org/officeDocument/2006/relationships/hyperlink" Target="http://portal.etsi.org/HF/hf_service_codes.asp" TargetMode="Externa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hyperlink" Target="http://portal.etsi.org/HF/hf_service_codes.asp" TargetMode="External"/><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hyperlink" Target="http://www.etsi.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Pages>
  <Words>6429</Words>
  <Characters>36649</Characters>
  <Application>Microsoft Office Word</Application>
  <DocSecurity>0</DocSecurity>
  <Lines>305</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ETSI EG 201 730-2 V2.1.2</vt:lpstr>
      <vt:lpstr>ETSI EG 201 730-2 V2.1.2</vt:lpstr>
    </vt:vector>
  </TitlesOfParts>
  <Company>ETSI Secretariat</Company>
  <LinksUpToDate>false</LinksUpToDate>
  <CharactersWithSpaces>42993</CharactersWithSpaces>
  <SharedDoc>false</SharedDoc>
  <HLinks>
    <vt:vector size="366" baseType="variant">
      <vt:variant>
        <vt:i4>3801138</vt:i4>
      </vt:variant>
      <vt:variant>
        <vt:i4>456</vt:i4>
      </vt:variant>
      <vt:variant>
        <vt:i4>0</vt:i4>
      </vt:variant>
      <vt:variant>
        <vt:i4>5</vt:i4>
      </vt:variant>
      <vt:variant>
        <vt:lpwstr>http://portal.etsi.org/HF/hf_service_codes.asp</vt:lpwstr>
      </vt:variant>
      <vt:variant>
        <vt:lpwstr/>
      </vt:variant>
      <vt:variant>
        <vt:i4>3801138</vt:i4>
      </vt:variant>
      <vt:variant>
        <vt:i4>387</vt:i4>
      </vt:variant>
      <vt:variant>
        <vt:i4>0</vt:i4>
      </vt:variant>
      <vt:variant>
        <vt:i4>5</vt:i4>
      </vt:variant>
      <vt:variant>
        <vt:lpwstr>http://portal.etsi.org/HF/hf_service_codes.asp</vt:lpwstr>
      </vt:variant>
      <vt:variant>
        <vt:lpwstr/>
      </vt:variant>
      <vt:variant>
        <vt:i4>1376287</vt:i4>
      </vt:variant>
      <vt:variant>
        <vt:i4>357</vt:i4>
      </vt:variant>
      <vt:variant>
        <vt:i4>0</vt:i4>
      </vt:variant>
      <vt:variant>
        <vt:i4>5</vt:i4>
      </vt:variant>
      <vt:variant>
        <vt:lpwstr>http://docbox.etsi.org/Reference</vt:lpwstr>
      </vt:variant>
      <vt:variant>
        <vt:lpwstr/>
      </vt:variant>
      <vt:variant>
        <vt:i4>23986220</vt:i4>
      </vt:variant>
      <vt:variant>
        <vt:i4>333</vt:i4>
      </vt:variant>
      <vt:variant>
        <vt:i4>0</vt:i4>
      </vt:variant>
      <vt:variant>
        <vt:i4>5</vt:i4>
      </vt:variant>
      <vt:variant>
        <vt:lpwstr>http://webapp.etsi.org/IPR/home.asp</vt:lpwstr>
      </vt:variant>
      <vt:variant>
        <vt:lpwstr/>
      </vt:variant>
      <vt:variant>
        <vt:i4>1048629</vt:i4>
      </vt:variant>
      <vt:variant>
        <vt:i4>326</vt:i4>
      </vt:variant>
      <vt:variant>
        <vt:i4>0</vt:i4>
      </vt:variant>
      <vt:variant>
        <vt:i4>5</vt:i4>
      </vt:variant>
      <vt:variant>
        <vt:lpwstr/>
      </vt:variant>
      <vt:variant>
        <vt:lpwstr>_Toc188659900</vt:lpwstr>
      </vt:variant>
      <vt:variant>
        <vt:i4>1638452</vt:i4>
      </vt:variant>
      <vt:variant>
        <vt:i4>320</vt:i4>
      </vt:variant>
      <vt:variant>
        <vt:i4>0</vt:i4>
      </vt:variant>
      <vt:variant>
        <vt:i4>5</vt:i4>
      </vt:variant>
      <vt:variant>
        <vt:lpwstr/>
      </vt:variant>
      <vt:variant>
        <vt:lpwstr>_Toc188659899</vt:lpwstr>
      </vt:variant>
      <vt:variant>
        <vt:i4>1638452</vt:i4>
      </vt:variant>
      <vt:variant>
        <vt:i4>314</vt:i4>
      </vt:variant>
      <vt:variant>
        <vt:i4>0</vt:i4>
      </vt:variant>
      <vt:variant>
        <vt:i4>5</vt:i4>
      </vt:variant>
      <vt:variant>
        <vt:lpwstr/>
      </vt:variant>
      <vt:variant>
        <vt:lpwstr>_Toc188659898</vt:lpwstr>
      </vt:variant>
      <vt:variant>
        <vt:i4>1638452</vt:i4>
      </vt:variant>
      <vt:variant>
        <vt:i4>308</vt:i4>
      </vt:variant>
      <vt:variant>
        <vt:i4>0</vt:i4>
      </vt:variant>
      <vt:variant>
        <vt:i4>5</vt:i4>
      </vt:variant>
      <vt:variant>
        <vt:lpwstr/>
      </vt:variant>
      <vt:variant>
        <vt:lpwstr>_Toc188659897</vt:lpwstr>
      </vt:variant>
      <vt:variant>
        <vt:i4>1638452</vt:i4>
      </vt:variant>
      <vt:variant>
        <vt:i4>302</vt:i4>
      </vt:variant>
      <vt:variant>
        <vt:i4>0</vt:i4>
      </vt:variant>
      <vt:variant>
        <vt:i4>5</vt:i4>
      </vt:variant>
      <vt:variant>
        <vt:lpwstr/>
      </vt:variant>
      <vt:variant>
        <vt:lpwstr>_Toc188659896</vt:lpwstr>
      </vt:variant>
      <vt:variant>
        <vt:i4>1638452</vt:i4>
      </vt:variant>
      <vt:variant>
        <vt:i4>296</vt:i4>
      </vt:variant>
      <vt:variant>
        <vt:i4>0</vt:i4>
      </vt:variant>
      <vt:variant>
        <vt:i4>5</vt:i4>
      </vt:variant>
      <vt:variant>
        <vt:lpwstr/>
      </vt:variant>
      <vt:variant>
        <vt:lpwstr>_Toc188659895</vt:lpwstr>
      </vt:variant>
      <vt:variant>
        <vt:i4>1638452</vt:i4>
      </vt:variant>
      <vt:variant>
        <vt:i4>290</vt:i4>
      </vt:variant>
      <vt:variant>
        <vt:i4>0</vt:i4>
      </vt:variant>
      <vt:variant>
        <vt:i4>5</vt:i4>
      </vt:variant>
      <vt:variant>
        <vt:lpwstr/>
      </vt:variant>
      <vt:variant>
        <vt:lpwstr>_Toc188659894</vt:lpwstr>
      </vt:variant>
      <vt:variant>
        <vt:i4>1638452</vt:i4>
      </vt:variant>
      <vt:variant>
        <vt:i4>284</vt:i4>
      </vt:variant>
      <vt:variant>
        <vt:i4>0</vt:i4>
      </vt:variant>
      <vt:variant>
        <vt:i4>5</vt:i4>
      </vt:variant>
      <vt:variant>
        <vt:lpwstr/>
      </vt:variant>
      <vt:variant>
        <vt:lpwstr>_Toc188659893</vt:lpwstr>
      </vt:variant>
      <vt:variant>
        <vt:i4>1638452</vt:i4>
      </vt:variant>
      <vt:variant>
        <vt:i4>278</vt:i4>
      </vt:variant>
      <vt:variant>
        <vt:i4>0</vt:i4>
      </vt:variant>
      <vt:variant>
        <vt:i4>5</vt:i4>
      </vt:variant>
      <vt:variant>
        <vt:lpwstr/>
      </vt:variant>
      <vt:variant>
        <vt:lpwstr>_Toc188659892</vt:lpwstr>
      </vt:variant>
      <vt:variant>
        <vt:i4>1638452</vt:i4>
      </vt:variant>
      <vt:variant>
        <vt:i4>272</vt:i4>
      </vt:variant>
      <vt:variant>
        <vt:i4>0</vt:i4>
      </vt:variant>
      <vt:variant>
        <vt:i4>5</vt:i4>
      </vt:variant>
      <vt:variant>
        <vt:lpwstr/>
      </vt:variant>
      <vt:variant>
        <vt:lpwstr>_Toc188659891</vt:lpwstr>
      </vt:variant>
      <vt:variant>
        <vt:i4>1638452</vt:i4>
      </vt:variant>
      <vt:variant>
        <vt:i4>266</vt:i4>
      </vt:variant>
      <vt:variant>
        <vt:i4>0</vt:i4>
      </vt:variant>
      <vt:variant>
        <vt:i4>5</vt:i4>
      </vt:variant>
      <vt:variant>
        <vt:lpwstr/>
      </vt:variant>
      <vt:variant>
        <vt:lpwstr>_Toc188659890</vt:lpwstr>
      </vt:variant>
      <vt:variant>
        <vt:i4>1572916</vt:i4>
      </vt:variant>
      <vt:variant>
        <vt:i4>260</vt:i4>
      </vt:variant>
      <vt:variant>
        <vt:i4>0</vt:i4>
      </vt:variant>
      <vt:variant>
        <vt:i4>5</vt:i4>
      </vt:variant>
      <vt:variant>
        <vt:lpwstr/>
      </vt:variant>
      <vt:variant>
        <vt:lpwstr>_Toc188659889</vt:lpwstr>
      </vt:variant>
      <vt:variant>
        <vt:i4>1572916</vt:i4>
      </vt:variant>
      <vt:variant>
        <vt:i4>254</vt:i4>
      </vt:variant>
      <vt:variant>
        <vt:i4>0</vt:i4>
      </vt:variant>
      <vt:variant>
        <vt:i4>5</vt:i4>
      </vt:variant>
      <vt:variant>
        <vt:lpwstr/>
      </vt:variant>
      <vt:variant>
        <vt:lpwstr>_Toc188659888</vt:lpwstr>
      </vt:variant>
      <vt:variant>
        <vt:i4>1572916</vt:i4>
      </vt:variant>
      <vt:variant>
        <vt:i4>248</vt:i4>
      </vt:variant>
      <vt:variant>
        <vt:i4>0</vt:i4>
      </vt:variant>
      <vt:variant>
        <vt:i4>5</vt:i4>
      </vt:variant>
      <vt:variant>
        <vt:lpwstr/>
      </vt:variant>
      <vt:variant>
        <vt:lpwstr>_Toc188659887</vt:lpwstr>
      </vt:variant>
      <vt:variant>
        <vt:i4>1572916</vt:i4>
      </vt:variant>
      <vt:variant>
        <vt:i4>242</vt:i4>
      </vt:variant>
      <vt:variant>
        <vt:i4>0</vt:i4>
      </vt:variant>
      <vt:variant>
        <vt:i4>5</vt:i4>
      </vt:variant>
      <vt:variant>
        <vt:lpwstr/>
      </vt:variant>
      <vt:variant>
        <vt:lpwstr>_Toc188659886</vt:lpwstr>
      </vt:variant>
      <vt:variant>
        <vt:i4>1572916</vt:i4>
      </vt:variant>
      <vt:variant>
        <vt:i4>236</vt:i4>
      </vt:variant>
      <vt:variant>
        <vt:i4>0</vt:i4>
      </vt:variant>
      <vt:variant>
        <vt:i4>5</vt:i4>
      </vt:variant>
      <vt:variant>
        <vt:lpwstr/>
      </vt:variant>
      <vt:variant>
        <vt:lpwstr>_Toc188659885</vt:lpwstr>
      </vt:variant>
      <vt:variant>
        <vt:i4>1572916</vt:i4>
      </vt:variant>
      <vt:variant>
        <vt:i4>230</vt:i4>
      </vt:variant>
      <vt:variant>
        <vt:i4>0</vt:i4>
      </vt:variant>
      <vt:variant>
        <vt:i4>5</vt:i4>
      </vt:variant>
      <vt:variant>
        <vt:lpwstr/>
      </vt:variant>
      <vt:variant>
        <vt:lpwstr>_Toc188659884</vt:lpwstr>
      </vt:variant>
      <vt:variant>
        <vt:i4>1572916</vt:i4>
      </vt:variant>
      <vt:variant>
        <vt:i4>224</vt:i4>
      </vt:variant>
      <vt:variant>
        <vt:i4>0</vt:i4>
      </vt:variant>
      <vt:variant>
        <vt:i4>5</vt:i4>
      </vt:variant>
      <vt:variant>
        <vt:lpwstr/>
      </vt:variant>
      <vt:variant>
        <vt:lpwstr>_Toc188659883</vt:lpwstr>
      </vt:variant>
      <vt:variant>
        <vt:i4>1572916</vt:i4>
      </vt:variant>
      <vt:variant>
        <vt:i4>218</vt:i4>
      </vt:variant>
      <vt:variant>
        <vt:i4>0</vt:i4>
      </vt:variant>
      <vt:variant>
        <vt:i4>5</vt:i4>
      </vt:variant>
      <vt:variant>
        <vt:lpwstr/>
      </vt:variant>
      <vt:variant>
        <vt:lpwstr>_Toc188659882</vt:lpwstr>
      </vt:variant>
      <vt:variant>
        <vt:i4>1572916</vt:i4>
      </vt:variant>
      <vt:variant>
        <vt:i4>212</vt:i4>
      </vt:variant>
      <vt:variant>
        <vt:i4>0</vt:i4>
      </vt:variant>
      <vt:variant>
        <vt:i4>5</vt:i4>
      </vt:variant>
      <vt:variant>
        <vt:lpwstr/>
      </vt:variant>
      <vt:variant>
        <vt:lpwstr>_Toc188659881</vt:lpwstr>
      </vt:variant>
      <vt:variant>
        <vt:i4>1572916</vt:i4>
      </vt:variant>
      <vt:variant>
        <vt:i4>206</vt:i4>
      </vt:variant>
      <vt:variant>
        <vt:i4>0</vt:i4>
      </vt:variant>
      <vt:variant>
        <vt:i4>5</vt:i4>
      </vt:variant>
      <vt:variant>
        <vt:lpwstr/>
      </vt:variant>
      <vt:variant>
        <vt:lpwstr>_Toc188659880</vt:lpwstr>
      </vt:variant>
      <vt:variant>
        <vt:i4>1507380</vt:i4>
      </vt:variant>
      <vt:variant>
        <vt:i4>200</vt:i4>
      </vt:variant>
      <vt:variant>
        <vt:i4>0</vt:i4>
      </vt:variant>
      <vt:variant>
        <vt:i4>5</vt:i4>
      </vt:variant>
      <vt:variant>
        <vt:lpwstr/>
      </vt:variant>
      <vt:variant>
        <vt:lpwstr>_Toc188659879</vt:lpwstr>
      </vt:variant>
      <vt:variant>
        <vt:i4>1507380</vt:i4>
      </vt:variant>
      <vt:variant>
        <vt:i4>194</vt:i4>
      </vt:variant>
      <vt:variant>
        <vt:i4>0</vt:i4>
      </vt:variant>
      <vt:variant>
        <vt:i4>5</vt:i4>
      </vt:variant>
      <vt:variant>
        <vt:lpwstr/>
      </vt:variant>
      <vt:variant>
        <vt:lpwstr>_Toc188659878</vt:lpwstr>
      </vt:variant>
      <vt:variant>
        <vt:i4>1507380</vt:i4>
      </vt:variant>
      <vt:variant>
        <vt:i4>188</vt:i4>
      </vt:variant>
      <vt:variant>
        <vt:i4>0</vt:i4>
      </vt:variant>
      <vt:variant>
        <vt:i4>5</vt:i4>
      </vt:variant>
      <vt:variant>
        <vt:lpwstr/>
      </vt:variant>
      <vt:variant>
        <vt:lpwstr>_Toc188659877</vt:lpwstr>
      </vt:variant>
      <vt:variant>
        <vt:i4>1507380</vt:i4>
      </vt:variant>
      <vt:variant>
        <vt:i4>182</vt:i4>
      </vt:variant>
      <vt:variant>
        <vt:i4>0</vt:i4>
      </vt:variant>
      <vt:variant>
        <vt:i4>5</vt:i4>
      </vt:variant>
      <vt:variant>
        <vt:lpwstr/>
      </vt:variant>
      <vt:variant>
        <vt:lpwstr>_Toc188659876</vt:lpwstr>
      </vt:variant>
      <vt:variant>
        <vt:i4>1507380</vt:i4>
      </vt:variant>
      <vt:variant>
        <vt:i4>176</vt:i4>
      </vt:variant>
      <vt:variant>
        <vt:i4>0</vt:i4>
      </vt:variant>
      <vt:variant>
        <vt:i4>5</vt:i4>
      </vt:variant>
      <vt:variant>
        <vt:lpwstr/>
      </vt:variant>
      <vt:variant>
        <vt:lpwstr>_Toc188659875</vt:lpwstr>
      </vt:variant>
      <vt:variant>
        <vt:i4>1507380</vt:i4>
      </vt:variant>
      <vt:variant>
        <vt:i4>170</vt:i4>
      </vt:variant>
      <vt:variant>
        <vt:i4>0</vt:i4>
      </vt:variant>
      <vt:variant>
        <vt:i4>5</vt:i4>
      </vt:variant>
      <vt:variant>
        <vt:lpwstr/>
      </vt:variant>
      <vt:variant>
        <vt:lpwstr>_Toc188659874</vt:lpwstr>
      </vt:variant>
      <vt:variant>
        <vt:i4>1507380</vt:i4>
      </vt:variant>
      <vt:variant>
        <vt:i4>164</vt:i4>
      </vt:variant>
      <vt:variant>
        <vt:i4>0</vt:i4>
      </vt:variant>
      <vt:variant>
        <vt:i4>5</vt:i4>
      </vt:variant>
      <vt:variant>
        <vt:lpwstr/>
      </vt:variant>
      <vt:variant>
        <vt:lpwstr>_Toc188659873</vt:lpwstr>
      </vt:variant>
      <vt:variant>
        <vt:i4>1507380</vt:i4>
      </vt:variant>
      <vt:variant>
        <vt:i4>158</vt:i4>
      </vt:variant>
      <vt:variant>
        <vt:i4>0</vt:i4>
      </vt:variant>
      <vt:variant>
        <vt:i4>5</vt:i4>
      </vt:variant>
      <vt:variant>
        <vt:lpwstr/>
      </vt:variant>
      <vt:variant>
        <vt:lpwstr>_Toc188659872</vt:lpwstr>
      </vt:variant>
      <vt:variant>
        <vt:i4>1507380</vt:i4>
      </vt:variant>
      <vt:variant>
        <vt:i4>152</vt:i4>
      </vt:variant>
      <vt:variant>
        <vt:i4>0</vt:i4>
      </vt:variant>
      <vt:variant>
        <vt:i4>5</vt:i4>
      </vt:variant>
      <vt:variant>
        <vt:lpwstr/>
      </vt:variant>
      <vt:variant>
        <vt:lpwstr>_Toc188659871</vt:lpwstr>
      </vt:variant>
      <vt:variant>
        <vt:i4>1507380</vt:i4>
      </vt:variant>
      <vt:variant>
        <vt:i4>146</vt:i4>
      </vt:variant>
      <vt:variant>
        <vt:i4>0</vt:i4>
      </vt:variant>
      <vt:variant>
        <vt:i4>5</vt:i4>
      </vt:variant>
      <vt:variant>
        <vt:lpwstr/>
      </vt:variant>
      <vt:variant>
        <vt:lpwstr>_Toc188659870</vt:lpwstr>
      </vt:variant>
      <vt:variant>
        <vt:i4>1441844</vt:i4>
      </vt:variant>
      <vt:variant>
        <vt:i4>140</vt:i4>
      </vt:variant>
      <vt:variant>
        <vt:i4>0</vt:i4>
      </vt:variant>
      <vt:variant>
        <vt:i4>5</vt:i4>
      </vt:variant>
      <vt:variant>
        <vt:lpwstr/>
      </vt:variant>
      <vt:variant>
        <vt:lpwstr>_Toc188659869</vt:lpwstr>
      </vt:variant>
      <vt:variant>
        <vt:i4>1441844</vt:i4>
      </vt:variant>
      <vt:variant>
        <vt:i4>134</vt:i4>
      </vt:variant>
      <vt:variant>
        <vt:i4>0</vt:i4>
      </vt:variant>
      <vt:variant>
        <vt:i4>5</vt:i4>
      </vt:variant>
      <vt:variant>
        <vt:lpwstr/>
      </vt:variant>
      <vt:variant>
        <vt:lpwstr>_Toc188659868</vt:lpwstr>
      </vt:variant>
      <vt:variant>
        <vt:i4>1441844</vt:i4>
      </vt:variant>
      <vt:variant>
        <vt:i4>128</vt:i4>
      </vt:variant>
      <vt:variant>
        <vt:i4>0</vt:i4>
      </vt:variant>
      <vt:variant>
        <vt:i4>5</vt:i4>
      </vt:variant>
      <vt:variant>
        <vt:lpwstr/>
      </vt:variant>
      <vt:variant>
        <vt:lpwstr>_Toc188659867</vt:lpwstr>
      </vt:variant>
      <vt:variant>
        <vt:i4>1441844</vt:i4>
      </vt:variant>
      <vt:variant>
        <vt:i4>122</vt:i4>
      </vt:variant>
      <vt:variant>
        <vt:i4>0</vt:i4>
      </vt:variant>
      <vt:variant>
        <vt:i4>5</vt:i4>
      </vt:variant>
      <vt:variant>
        <vt:lpwstr/>
      </vt:variant>
      <vt:variant>
        <vt:lpwstr>_Toc188659866</vt:lpwstr>
      </vt:variant>
      <vt:variant>
        <vt:i4>1441844</vt:i4>
      </vt:variant>
      <vt:variant>
        <vt:i4>116</vt:i4>
      </vt:variant>
      <vt:variant>
        <vt:i4>0</vt:i4>
      </vt:variant>
      <vt:variant>
        <vt:i4>5</vt:i4>
      </vt:variant>
      <vt:variant>
        <vt:lpwstr/>
      </vt:variant>
      <vt:variant>
        <vt:lpwstr>_Toc188659865</vt:lpwstr>
      </vt:variant>
      <vt:variant>
        <vt:i4>1441844</vt:i4>
      </vt:variant>
      <vt:variant>
        <vt:i4>110</vt:i4>
      </vt:variant>
      <vt:variant>
        <vt:i4>0</vt:i4>
      </vt:variant>
      <vt:variant>
        <vt:i4>5</vt:i4>
      </vt:variant>
      <vt:variant>
        <vt:lpwstr/>
      </vt:variant>
      <vt:variant>
        <vt:lpwstr>_Toc188659864</vt:lpwstr>
      </vt:variant>
      <vt:variant>
        <vt:i4>1441844</vt:i4>
      </vt:variant>
      <vt:variant>
        <vt:i4>104</vt:i4>
      </vt:variant>
      <vt:variant>
        <vt:i4>0</vt:i4>
      </vt:variant>
      <vt:variant>
        <vt:i4>5</vt:i4>
      </vt:variant>
      <vt:variant>
        <vt:lpwstr/>
      </vt:variant>
      <vt:variant>
        <vt:lpwstr>_Toc188659863</vt:lpwstr>
      </vt:variant>
      <vt:variant>
        <vt:i4>1441844</vt:i4>
      </vt:variant>
      <vt:variant>
        <vt:i4>98</vt:i4>
      </vt:variant>
      <vt:variant>
        <vt:i4>0</vt:i4>
      </vt:variant>
      <vt:variant>
        <vt:i4>5</vt:i4>
      </vt:variant>
      <vt:variant>
        <vt:lpwstr/>
      </vt:variant>
      <vt:variant>
        <vt:lpwstr>_Toc188659862</vt:lpwstr>
      </vt:variant>
      <vt:variant>
        <vt:i4>1441844</vt:i4>
      </vt:variant>
      <vt:variant>
        <vt:i4>92</vt:i4>
      </vt:variant>
      <vt:variant>
        <vt:i4>0</vt:i4>
      </vt:variant>
      <vt:variant>
        <vt:i4>5</vt:i4>
      </vt:variant>
      <vt:variant>
        <vt:lpwstr/>
      </vt:variant>
      <vt:variant>
        <vt:lpwstr>_Toc188659861</vt:lpwstr>
      </vt:variant>
      <vt:variant>
        <vt:i4>1441844</vt:i4>
      </vt:variant>
      <vt:variant>
        <vt:i4>86</vt:i4>
      </vt:variant>
      <vt:variant>
        <vt:i4>0</vt:i4>
      </vt:variant>
      <vt:variant>
        <vt:i4>5</vt:i4>
      </vt:variant>
      <vt:variant>
        <vt:lpwstr/>
      </vt:variant>
      <vt:variant>
        <vt:lpwstr>_Toc188659860</vt:lpwstr>
      </vt:variant>
      <vt:variant>
        <vt:i4>1376308</vt:i4>
      </vt:variant>
      <vt:variant>
        <vt:i4>80</vt:i4>
      </vt:variant>
      <vt:variant>
        <vt:i4>0</vt:i4>
      </vt:variant>
      <vt:variant>
        <vt:i4>5</vt:i4>
      </vt:variant>
      <vt:variant>
        <vt:lpwstr/>
      </vt:variant>
      <vt:variant>
        <vt:lpwstr>_Toc188659859</vt:lpwstr>
      </vt:variant>
      <vt:variant>
        <vt:i4>1376308</vt:i4>
      </vt:variant>
      <vt:variant>
        <vt:i4>74</vt:i4>
      </vt:variant>
      <vt:variant>
        <vt:i4>0</vt:i4>
      </vt:variant>
      <vt:variant>
        <vt:i4>5</vt:i4>
      </vt:variant>
      <vt:variant>
        <vt:lpwstr/>
      </vt:variant>
      <vt:variant>
        <vt:lpwstr>_Toc188659858</vt:lpwstr>
      </vt:variant>
      <vt:variant>
        <vt:i4>1376308</vt:i4>
      </vt:variant>
      <vt:variant>
        <vt:i4>68</vt:i4>
      </vt:variant>
      <vt:variant>
        <vt:i4>0</vt:i4>
      </vt:variant>
      <vt:variant>
        <vt:i4>5</vt:i4>
      </vt:variant>
      <vt:variant>
        <vt:lpwstr/>
      </vt:variant>
      <vt:variant>
        <vt:lpwstr>_Toc188659857</vt:lpwstr>
      </vt:variant>
      <vt:variant>
        <vt:i4>1376308</vt:i4>
      </vt:variant>
      <vt:variant>
        <vt:i4>62</vt:i4>
      </vt:variant>
      <vt:variant>
        <vt:i4>0</vt:i4>
      </vt:variant>
      <vt:variant>
        <vt:i4>5</vt:i4>
      </vt:variant>
      <vt:variant>
        <vt:lpwstr/>
      </vt:variant>
      <vt:variant>
        <vt:lpwstr>_Toc188659856</vt:lpwstr>
      </vt:variant>
      <vt:variant>
        <vt:i4>1376308</vt:i4>
      </vt:variant>
      <vt:variant>
        <vt:i4>56</vt:i4>
      </vt:variant>
      <vt:variant>
        <vt:i4>0</vt:i4>
      </vt:variant>
      <vt:variant>
        <vt:i4>5</vt:i4>
      </vt:variant>
      <vt:variant>
        <vt:lpwstr/>
      </vt:variant>
      <vt:variant>
        <vt:lpwstr>_Toc188659855</vt:lpwstr>
      </vt:variant>
      <vt:variant>
        <vt:i4>1376308</vt:i4>
      </vt:variant>
      <vt:variant>
        <vt:i4>50</vt:i4>
      </vt:variant>
      <vt:variant>
        <vt:i4>0</vt:i4>
      </vt:variant>
      <vt:variant>
        <vt:i4>5</vt:i4>
      </vt:variant>
      <vt:variant>
        <vt:lpwstr/>
      </vt:variant>
      <vt:variant>
        <vt:lpwstr>_Toc188659854</vt:lpwstr>
      </vt:variant>
      <vt:variant>
        <vt:i4>1376308</vt:i4>
      </vt:variant>
      <vt:variant>
        <vt:i4>44</vt:i4>
      </vt:variant>
      <vt:variant>
        <vt:i4>0</vt:i4>
      </vt:variant>
      <vt:variant>
        <vt:i4>5</vt:i4>
      </vt:variant>
      <vt:variant>
        <vt:lpwstr/>
      </vt:variant>
      <vt:variant>
        <vt:lpwstr>_Toc188659853</vt:lpwstr>
      </vt:variant>
      <vt:variant>
        <vt:i4>1376308</vt:i4>
      </vt:variant>
      <vt:variant>
        <vt:i4>38</vt:i4>
      </vt:variant>
      <vt:variant>
        <vt:i4>0</vt:i4>
      </vt:variant>
      <vt:variant>
        <vt:i4>5</vt:i4>
      </vt:variant>
      <vt:variant>
        <vt:lpwstr/>
      </vt:variant>
      <vt:variant>
        <vt:lpwstr>_Toc188659852</vt:lpwstr>
      </vt:variant>
      <vt:variant>
        <vt:i4>1376308</vt:i4>
      </vt:variant>
      <vt:variant>
        <vt:i4>32</vt:i4>
      </vt:variant>
      <vt:variant>
        <vt:i4>0</vt:i4>
      </vt:variant>
      <vt:variant>
        <vt:i4>5</vt:i4>
      </vt:variant>
      <vt:variant>
        <vt:lpwstr/>
      </vt:variant>
      <vt:variant>
        <vt:lpwstr>_Toc188659851</vt:lpwstr>
      </vt:variant>
      <vt:variant>
        <vt:i4>1376308</vt:i4>
      </vt:variant>
      <vt:variant>
        <vt:i4>26</vt:i4>
      </vt:variant>
      <vt:variant>
        <vt:i4>0</vt:i4>
      </vt:variant>
      <vt:variant>
        <vt:i4>5</vt:i4>
      </vt:variant>
      <vt:variant>
        <vt:lpwstr/>
      </vt:variant>
      <vt:variant>
        <vt:lpwstr>_Toc188659850</vt:lpwstr>
      </vt:variant>
      <vt:variant>
        <vt:i4>1310772</vt:i4>
      </vt:variant>
      <vt:variant>
        <vt:i4>20</vt:i4>
      </vt:variant>
      <vt:variant>
        <vt:i4>0</vt:i4>
      </vt:variant>
      <vt:variant>
        <vt:i4>5</vt:i4>
      </vt:variant>
      <vt:variant>
        <vt:lpwstr/>
      </vt:variant>
      <vt:variant>
        <vt:lpwstr>_Toc188659849</vt:lpwstr>
      </vt:variant>
      <vt:variant>
        <vt:i4>1310772</vt:i4>
      </vt:variant>
      <vt:variant>
        <vt:i4>14</vt:i4>
      </vt:variant>
      <vt:variant>
        <vt:i4>0</vt:i4>
      </vt:variant>
      <vt:variant>
        <vt:i4>5</vt:i4>
      </vt:variant>
      <vt:variant>
        <vt:lpwstr/>
      </vt:variant>
      <vt:variant>
        <vt:lpwstr>_Toc188659848</vt:lpwstr>
      </vt:variant>
      <vt:variant>
        <vt:i4>17760360</vt:i4>
      </vt:variant>
      <vt:variant>
        <vt:i4>9</vt:i4>
      </vt:variant>
      <vt:variant>
        <vt:i4>0</vt:i4>
      </vt:variant>
      <vt:variant>
        <vt:i4>5</vt:i4>
      </vt:variant>
      <vt:variant>
        <vt:lpwstr>http://portal.etsi.org/chaircor/ETSI_support.asp</vt:lpwstr>
      </vt:variant>
      <vt:variant>
        <vt:lpwstr/>
      </vt:variant>
      <vt:variant>
        <vt:i4>6357027</vt:i4>
      </vt:variant>
      <vt:variant>
        <vt:i4>5</vt:i4>
      </vt:variant>
      <vt:variant>
        <vt:i4>0</vt:i4>
      </vt:variant>
      <vt:variant>
        <vt:i4>5</vt:i4>
      </vt:variant>
      <vt:variant>
        <vt:lpwstr>http://portal.etsi.org/tb/status/status.asp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EG 201 730-2 V2.1.2</dc:title>
  <dc:subject>Terminals' access to Public Telecommunications Networks</dc:subject>
  <dc:creator>SAB</dc:creator>
  <cp:keywords>access, analogue, interface, ISDN, network, POTS, PSTN, public, regulation, terminal</cp:keywords>
  <dc:description/>
  <cp:lastModifiedBy>Ömer Faruk EMEKSİZ</cp:lastModifiedBy>
  <cp:revision>3</cp:revision>
  <cp:lastPrinted>2006-11-20T14:58:00Z</cp:lastPrinted>
  <dcterms:created xsi:type="dcterms:W3CDTF">2017-01-04T12:13:00Z</dcterms:created>
  <dcterms:modified xsi:type="dcterms:W3CDTF">2017-01-04T12:13:00Z</dcterms:modified>
  <cp:category>Version 5.00</cp:category>
</cp:coreProperties>
</file>