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22B7" w14:textId="77777777" w:rsidR="00A4555A" w:rsidRDefault="00C0490B">
      <w:pPr>
        <w:spacing w:after="0" w:line="360" w:lineRule="auto"/>
        <w:jc w:val="center"/>
        <w:rPr>
          <w:rFonts w:ascii="Times New Roman" w:eastAsia="Times New Roman" w:hAnsi="Times New Roman" w:cs="Times New Roman"/>
          <w:b/>
          <w:sz w:val="24"/>
          <w:szCs w:val="24"/>
          <w:lang w:eastAsia="tr-TR"/>
        </w:rPr>
      </w:pPr>
      <w:r>
        <w:rPr>
          <w:noProof/>
        </w:rPr>
        <w:drawing>
          <wp:anchor distT="0" distB="0" distL="114300" distR="114300" simplePos="0" relativeHeight="7" behindDoc="0" locked="0" layoutInCell="0" allowOverlap="1" wp14:anchorId="06361C9B" wp14:editId="64F40900">
            <wp:simplePos x="0" y="0"/>
            <wp:positionH relativeFrom="margin">
              <wp:posOffset>1737995</wp:posOffset>
            </wp:positionH>
            <wp:positionV relativeFrom="paragraph">
              <wp:posOffset>635</wp:posOffset>
            </wp:positionV>
            <wp:extent cx="2253615" cy="1593850"/>
            <wp:effectExtent l="0" t="0" r="0" b="0"/>
            <wp:wrapTopAndBottom/>
            <wp:docPr id="1" name="Resim 1" descr="https://www.btk.gov.tr/File/?path=ROOT/1/Documents/Sayfalar/Logolarimiz/BTK-LAC%C3%B2VERT-LOGO-01.png&amp;version=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https://www.btk.gov.tr/File/?path=ROOT/1/Documents/Sayfalar/Logolarimiz/BTK-LAC%C3%B2VERT-LOGO-01.png&amp;version=1,00"/>
                    <pic:cNvPicPr>
                      <a:picLocks noChangeAspect="1" noChangeArrowheads="1"/>
                    </pic:cNvPicPr>
                  </pic:nvPicPr>
                  <pic:blipFill>
                    <a:blip r:embed="rId8"/>
                    <a:stretch>
                      <a:fillRect/>
                    </a:stretch>
                  </pic:blipFill>
                  <pic:spPr bwMode="auto">
                    <a:xfrm>
                      <a:off x="0" y="0"/>
                      <a:ext cx="2253615" cy="1593850"/>
                    </a:xfrm>
                    <a:prstGeom prst="rect">
                      <a:avLst/>
                    </a:prstGeom>
                  </pic:spPr>
                </pic:pic>
              </a:graphicData>
            </a:graphic>
          </wp:anchor>
        </w:drawing>
      </w:r>
      <w:r>
        <w:rPr>
          <w:rFonts w:ascii="Times New Roman" w:eastAsia="Times New Roman" w:hAnsi="Times New Roman" w:cs="Times New Roman"/>
          <w:b/>
          <w:sz w:val="24"/>
          <w:szCs w:val="24"/>
          <w:lang w:eastAsia="tr-TR"/>
        </w:rPr>
        <w:t xml:space="preserve">ELEKTROMANYETİK ALAN ÖLÇÜM SERTİFİKASI </w:t>
      </w:r>
    </w:p>
    <w:p w14:paraId="46E1BEF7" w14:textId="77777777" w:rsidR="00A4555A" w:rsidRDefault="00C0490B">
      <w:pPr>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KURS PROGRAMLARI İLANI</w:t>
      </w:r>
    </w:p>
    <w:p w14:paraId="5D67E691" w14:textId="77777777" w:rsidR="00A4555A" w:rsidRDefault="00A4555A">
      <w:pPr>
        <w:spacing w:after="0" w:line="360" w:lineRule="auto"/>
        <w:jc w:val="center"/>
        <w:rPr>
          <w:rFonts w:ascii="Times New Roman" w:eastAsia="Times New Roman" w:hAnsi="Times New Roman" w:cs="Times New Roman"/>
          <w:b/>
          <w:sz w:val="24"/>
          <w:szCs w:val="24"/>
          <w:lang w:eastAsia="tr-TR"/>
        </w:rPr>
      </w:pPr>
    </w:p>
    <w:p w14:paraId="76052489" w14:textId="77777777" w:rsidR="00A4555A" w:rsidRDefault="00C0490B">
      <w:pPr>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 Genel Bilgiler</w:t>
      </w:r>
    </w:p>
    <w:p w14:paraId="3E579022" w14:textId="77777777" w:rsidR="00A4555A" w:rsidRDefault="00A4555A">
      <w:pPr>
        <w:spacing w:after="0" w:line="360" w:lineRule="auto"/>
        <w:jc w:val="both"/>
        <w:rPr>
          <w:rFonts w:ascii="Times New Roman" w:eastAsia="Times New Roman" w:hAnsi="Times New Roman" w:cs="Times New Roman"/>
          <w:b/>
          <w:sz w:val="24"/>
          <w:szCs w:val="24"/>
          <w:lang w:eastAsia="tr-TR"/>
        </w:rPr>
      </w:pPr>
    </w:p>
    <w:p w14:paraId="404145A3" w14:textId="283B386F" w:rsidR="00A4555A" w:rsidRDefault="00C0490B">
      <w:pPr>
        <w:spacing w:line="360" w:lineRule="auto"/>
        <w:jc w:val="both"/>
      </w:pPr>
      <w:r>
        <w:rPr>
          <w:rFonts w:ascii="Times New Roman" w:hAnsi="Times New Roman" w:cs="Times New Roman"/>
          <w:sz w:val="24"/>
          <w:szCs w:val="24"/>
        </w:rPr>
        <w:t xml:space="preserve">Bilgi Teknolojileri ve İletişim Kurumu tarafından </w:t>
      </w:r>
      <w:proofErr w:type="gramStart"/>
      <w:r>
        <w:rPr>
          <w:rFonts w:ascii="Times New Roman" w:hAnsi="Times New Roman" w:cs="Times New Roman"/>
          <w:sz w:val="24"/>
          <w:szCs w:val="24"/>
        </w:rPr>
        <w:t>2</w:t>
      </w:r>
      <w:r w:rsidR="000E3652">
        <w:rPr>
          <w:rFonts w:ascii="Times New Roman" w:hAnsi="Times New Roman" w:cs="Times New Roman"/>
          <w:sz w:val="24"/>
          <w:szCs w:val="24"/>
        </w:rPr>
        <w:t>4</w:t>
      </w:r>
      <w:r>
        <w:rPr>
          <w:rFonts w:ascii="Times New Roman" w:hAnsi="Times New Roman" w:cs="Times New Roman"/>
          <w:sz w:val="24"/>
          <w:szCs w:val="24"/>
        </w:rPr>
        <w:t xml:space="preserve"> </w:t>
      </w:r>
      <w:r w:rsidR="00D04280">
        <w:rPr>
          <w:rFonts w:ascii="Times New Roman" w:hAnsi="Times New Roman" w:cs="Times New Roman"/>
          <w:sz w:val="24"/>
          <w:szCs w:val="24"/>
        </w:rPr>
        <w:t xml:space="preserve"> </w:t>
      </w:r>
      <w:r w:rsidR="000E3652">
        <w:rPr>
          <w:rFonts w:ascii="Times New Roman" w:hAnsi="Times New Roman" w:cs="Times New Roman"/>
          <w:sz w:val="24"/>
          <w:szCs w:val="24"/>
        </w:rPr>
        <w:t>Kasım</w:t>
      </w:r>
      <w:proofErr w:type="gramEnd"/>
      <w:r>
        <w:rPr>
          <w:rFonts w:ascii="Times New Roman" w:hAnsi="Times New Roman" w:cs="Times New Roman"/>
          <w:sz w:val="24"/>
          <w:szCs w:val="24"/>
        </w:rPr>
        <w:t xml:space="preserve"> </w:t>
      </w:r>
      <w:r w:rsidR="000E3652">
        <w:rPr>
          <w:rFonts w:ascii="Times New Roman" w:hAnsi="Times New Roman" w:cs="Times New Roman"/>
          <w:sz w:val="24"/>
          <w:szCs w:val="24"/>
        </w:rPr>
        <w:t>–</w:t>
      </w:r>
      <w:r>
        <w:rPr>
          <w:rFonts w:ascii="Times New Roman" w:hAnsi="Times New Roman" w:cs="Times New Roman"/>
          <w:sz w:val="24"/>
          <w:szCs w:val="24"/>
        </w:rPr>
        <w:t xml:space="preserve"> </w:t>
      </w:r>
      <w:r w:rsidR="00D04280">
        <w:rPr>
          <w:rFonts w:ascii="Times New Roman" w:hAnsi="Times New Roman" w:cs="Times New Roman"/>
          <w:sz w:val="24"/>
          <w:szCs w:val="24"/>
        </w:rPr>
        <w:t>11</w:t>
      </w:r>
      <w:r w:rsidR="000E3652">
        <w:rPr>
          <w:rFonts w:ascii="Times New Roman" w:hAnsi="Times New Roman" w:cs="Times New Roman"/>
          <w:sz w:val="24"/>
          <w:szCs w:val="24"/>
        </w:rPr>
        <w:t xml:space="preserve"> Aralık</w:t>
      </w:r>
      <w:r>
        <w:rPr>
          <w:rFonts w:ascii="Times New Roman" w:hAnsi="Times New Roman" w:cs="Times New Roman"/>
          <w:sz w:val="24"/>
          <w:szCs w:val="24"/>
        </w:rPr>
        <w:t xml:space="preserve"> 202</w:t>
      </w:r>
      <w:r w:rsidR="000E3652">
        <w:rPr>
          <w:rFonts w:ascii="Times New Roman" w:hAnsi="Times New Roman" w:cs="Times New Roman"/>
          <w:sz w:val="24"/>
          <w:szCs w:val="24"/>
        </w:rPr>
        <w:t>5</w:t>
      </w:r>
      <w:r>
        <w:rPr>
          <w:rFonts w:ascii="Times New Roman" w:hAnsi="Times New Roman" w:cs="Times New Roman"/>
          <w:sz w:val="24"/>
          <w:szCs w:val="24"/>
        </w:rPr>
        <w:t xml:space="preserve"> tarihleri arasında </w:t>
      </w:r>
      <w:r>
        <w:rPr>
          <w:rFonts w:ascii="Times New Roman" w:hAnsi="Times New Roman" w:cs="Times New Roman"/>
          <w:i/>
          <w:iCs/>
          <w:sz w:val="24"/>
          <w:szCs w:val="24"/>
        </w:rPr>
        <w:t xml:space="preserve">Elektromanyetik Alan Ölçüm </w:t>
      </w:r>
      <w:r>
        <w:rPr>
          <w:rFonts w:ascii="Times New Roman" w:eastAsia="Times New Roman" w:hAnsi="Times New Roman" w:cs="Times New Roman"/>
          <w:sz w:val="24"/>
          <w:szCs w:val="24"/>
          <w:u w:val="single"/>
          <w:lang w:eastAsia="tr-TR"/>
        </w:rPr>
        <w:t xml:space="preserve">Sertifikası Kursu düzenlenecek olup </w:t>
      </w:r>
      <w:r w:rsidR="000E3652">
        <w:rPr>
          <w:rFonts w:ascii="Times New Roman" w:eastAsia="Times New Roman" w:hAnsi="Times New Roman" w:cs="Times New Roman"/>
          <w:sz w:val="24"/>
          <w:szCs w:val="24"/>
          <w:u w:val="single"/>
          <w:lang w:eastAsia="tr-TR"/>
        </w:rPr>
        <w:t>başvurular 3</w:t>
      </w:r>
      <w:r>
        <w:rPr>
          <w:rFonts w:ascii="Times New Roman" w:eastAsia="Times New Roman" w:hAnsi="Times New Roman" w:cs="Times New Roman"/>
          <w:sz w:val="24"/>
          <w:szCs w:val="24"/>
          <w:u w:val="single"/>
          <w:lang w:eastAsia="tr-TR"/>
        </w:rPr>
        <w:t xml:space="preserve"> </w:t>
      </w:r>
      <w:r w:rsidR="000E3652">
        <w:rPr>
          <w:rFonts w:ascii="Times New Roman" w:eastAsia="Times New Roman" w:hAnsi="Times New Roman" w:cs="Times New Roman"/>
          <w:sz w:val="24"/>
          <w:szCs w:val="24"/>
          <w:u w:val="single"/>
          <w:lang w:eastAsia="tr-TR"/>
        </w:rPr>
        <w:t>–</w:t>
      </w:r>
      <w:r>
        <w:rPr>
          <w:rFonts w:ascii="Times New Roman" w:eastAsia="Times New Roman" w:hAnsi="Times New Roman" w:cs="Times New Roman"/>
          <w:sz w:val="24"/>
          <w:szCs w:val="24"/>
          <w:u w:val="single"/>
          <w:lang w:eastAsia="tr-TR"/>
        </w:rPr>
        <w:t xml:space="preserve"> 1</w:t>
      </w:r>
      <w:r w:rsidR="000E3652">
        <w:rPr>
          <w:rFonts w:ascii="Times New Roman" w:eastAsia="Times New Roman" w:hAnsi="Times New Roman" w:cs="Times New Roman"/>
          <w:sz w:val="24"/>
          <w:szCs w:val="24"/>
          <w:u w:val="single"/>
          <w:lang w:eastAsia="tr-TR"/>
        </w:rPr>
        <w:t xml:space="preserve">4 </w:t>
      </w:r>
      <w:r>
        <w:rPr>
          <w:rFonts w:ascii="Times New Roman" w:eastAsia="Times New Roman" w:hAnsi="Times New Roman" w:cs="Times New Roman"/>
          <w:sz w:val="24"/>
          <w:szCs w:val="24"/>
          <w:u w:val="single"/>
          <w:lang w:eastAsia="tr-TR"/>
        </w:rPr>
        <w:t xml:space="preserve"> </w:t>
      </w:r>
      <w:r w:rsidR="000E3652">
        <w:rPr>
          <w:rFonts w:ascii="Times New Roman" w:eastAsia="Times New Roman" w:hAnsi="Times New Roman" w:cs="Times New Roman"/>
          <w:sz w:val="24"/>
          <w:szCs w:val="24"/>
          <w:u w:val="single"/>
          <w:lang w:eastAsia="tr-TR"/>
        </w:rPr>
        <w:t>Kasım</w:t>
      </w:r>
      <w:r>
        <w:rPr>
          <w:rFonts w:ascii="Times New Roman" w:eastAsia="Times New Roman" w:hAnsi="Times New Roman" w:cs="Times New Roman"/>
          <w:sz w:val="24"/>
          <w:szCs w:val="24"/>
          <w:u w:val="single"/>
          <w:lang w:eastAsia="tr-TR"/>
        </w:rPr>
        <w:t xml:space="preserve"> 202</w:t>
      </w:r>
      <w:r w:rsidR="000E3652">
        <w:rPr>
          <w:rFonts w:ascii="Times New Roman" w:eastAsia="Times New Roman" w:hAnsi="Times New Roman" w:cs="Times New Roman"/>
          <w:sz w:val="24"/>
          <w:szCs w:val="24"/>
          <w:u w:val="single"/>
          <w:lang w:eastAsia="tr-TR"/>
        </w:rPr>
        <w:t>5</w:t>
      </w:r>
      <w:r>
        <w:rPr>
          <w:rFonts w:ascii="Times New Roman" w:eastAsia="Times New Roman" w:hAnsi="Times New Roman" w:cs="Times New Roman"/>
          <w:sz w:val="24"/>
          <w:szCs w:val="24"/>
          <w:u w:val="single"/>
          <w:lang w:eastAsia="tr-TR"/>
        </w:rPr>
        <w:t xml:space="preserve"> tarihleri arasında yapılacaktır.  </w:t>
      </w:r>
      <w:proofErr w:type="gramStart"/>
      <w:r>
        <w:rPr>
          <w:rFonts w:ascii="Times New Roman" w:eastAsia="Times New Roman" w:hAnsi="Times New Roman" w:cs="Times New Roman"/>
          <w:sz w:val="24"/>
          <w:szCs w:val="24"/>
          <w:u w:val="single"/>
          <w:lang w:eastAsia="tr-TR"/>
        </w:rPr>
        <w:t xml:space="preserve">Kursa,   </w:t>
      </w:r>
      <w:proofErr w:type="gramEnd"/>
      <w:r>
        <w:rPr>
          <w:rFonts w:ascii="Times New Roman" w:eastAsia="Times New Roman" w:hAnsi="Times New Roman" w:cs="Times New Roman"/>
          <w:sz w:val="24"/>
          <w:szCs w:val="24"/>
          <w:u w:val="single"/>
          <w:lang w:eastAsia="tr-TR"/>
        </w:rPr>
        <w:t xml:space="preserve">“https://kurumsal.btk.gov.tr/” adresinden  T.C kimlik </w:t>
      </w:r>
      <w:proofErr w:type="spellStart"/>
      <w:r>
        <w:rPr>
          <w:rFonts w:ascii="Times New Roman" w:eastAsia="Times New Roman" w:hAnsi="Times New Roman" w:cs="Times New Roman"/>
          <w:sz w:val="24"/>
          <w:szCs w:val="24"/>
          <w:u w:val="single"/>
          <w:lang w:eastAsia="tr-TR"/>
        </w:rPr>
        <w:t>no</w:t>
      </w:r>
      <w:proofErr w:type="spellEnd"/>
      <w:r>
        <w:rPr>
          <w:rFonts w:ascii="Times New Roman" w:eastAsia="Times New Roman" w:hAnsi="Times New Roman" w:cs="Times New Roman"/>
          <w:sz w:val="24"/>
          <w:szCs w:val="24"/>
          <w:u w:val="single"/>
          <w:lang w:eastAsia="tr-TR"/>
        </w:rPr>
        <w:t xml:space="preserve"> ve e-devlet şifresi ile giriş yapılması gerekmektedir. Kursa başvurusu kabul </w:t>
      </w:r>
      <w:proofErr w:type="gramStart"/>
      <w:r>
        <w:rPr>
          <w:rFonts w:ascii="Times New Roman" w:eastAsia="Times New Roman" w:hAnsi="Times New Roman" w:cs="Times New Roman"/>
          <w:sz w:val="24"/>
          <w:szCs w:val="24"/>
          <w:u w:val="single"/>
          <w:lang w:eastAsia="tr-TR"/>
        </w:rPr>
        <w:t xml:space="preserve">edilenler  </w:t>
      </w:r>
      <w:r w:rsidRPr="00D04280">
        <w:rPr>
          <w:rFonts w:ascii="Times New Roman" w:eastAsia="Times New Roman" w:hAnsi="Times New Roman" w:cs="Times New Roman"/>
          <w:b/>
          <w:bCs/>
          <w:sz w:val="24"/>
          <w:szCs w:val="24"/>
          <w:u w:val="single"/>
          <w:lang w:eastAsia="tr-TR"/>
        </w:rPr>
        <w:t>2</w:t>
      </w:r>
      <w:r w:rsidR="000E3652" w:rsidRPr="00D04280">
        <w:rPr>
          <w:rFonts w:ascii="Times New Roman" w:eastAsia="Times New Roman" w:hAnsi="Times New Roman" w:cs="Times New Roman"/>
          <w:b/>
          <w:bCs/>
          <w:sz w:val="24"/>
          <w:szCs w:val="24"/>
          <w:u w:val="single"/>
          <w:lang w:eastAsia="tr-TR"/>
        </w:rPr>
        <w:t>4</w:t>
      </w:r>
      <w:proofErr w:type="gramEnd"/>
      <w:r w:rsidRPr="00D04280">
        <w:rPr>
          <w:rFonts w:ascii="Times New Roman" w:eastAsia="Times New Roman" w:hAnsi="Times New Roman" w:cs="Times New Roman"/>
          <w:b/>
          <w:bCs/>
          <w:sz w:val="24"/>
          <w:szCs w:val="24"/>
          <w:u w:val="single"/>
          <w:lang w:eastAsia="tr-TR"/>
        </w:rPr>
        <w:t xml:space="preserve"> </w:t>
      </w:r>
      <w:r w:rsidR="000E3652" w:rsidRPr="00D04280">
        <w:rPr>
          <w:rFonts w:ascii="Times New Roman" w:eastAsia="Times New Roman" w:hAnsi="Times New Roman" w:cs="Times New Roman"/>
          <w:b/>
          <w:bCs/>
          <w:sz w:val="24"/>
          <w:szCs w:val="24"/>
          <w:u w:val="single"/>
          <w:lang w:eastAsia="tr-TR"/>
        </w:rPr>
        <w:t>Kasım</w:t>
      </w:r>
      <w:r w:rsidRPr="00D04280">
        <w:rPr>
          <w:rFonts w:ascii="Times New Roman" w:eastAsia="Times New Roman" w:hAnsi="Times New Roman" w:cs="Times New Roman"/>
          <w:b/>
          <w:bCs/>
          <w:sz w:val="24"/>
          <w:szCs w:val="24"/>
          <w:u w:val="single"/>
          <w:lang w:eastAsia="tr-TR"/>
        </w:rPr>
        <w:t xml:space="preserve"> - </w:t>
      </w:r>
      <w:r w:rsidR="000E3652" w:rsidRPr="00D04280">
        <w:rPr>
          <w:rFonts w:ascii="Times New Roman" w:eastAsia="Times New Roman" w:hAnsi="Times New Roman" w:cs="Times New Roman"/>
          <w:b/>
          <w:bCs/>
          <w:sz w:val="24"/>
          <w:szCs w:val="24"/>
          <w:u w:val="single"/>
          <w:lang w:eastAsia="tr-TR"/>
        </w:rPr>
        <w:t>5</w:t>
      </w:r>
      <w:r w:rsidRPr="00D04280">
        <w:rPr>
          <w:rFonts w:ascii="Times New Roman" w:eastAsia="Times New Roman" w:hAnsi="Times New Roman" w:cs="Times New Roman"/>
          <w:b/>
          <w:bCs/>
          <w:sz w:val="24"/>
          <w:szCs w:val="24"/>
          <w:u w:val="single"/>
          <w:lang w:eastAsia="tr-TR"/>
        </w:rPr>
        <w:t xml:space="preserve"> </w:t>
      </w:r>
      <w:r w:rsidR="000E3652" w:rsidRPr="00D04280">
        <w:rPr>
          <w:rFonts w:ascii="Times New Roman" w:eastAsia="Times New Roman" w:hAnsi="Times New Roman" w:cs="Times New Roman"/>
          <w:b/>
          <w:bCs/>
          <w:sz w:val="24"/>
          <w:szCs w:val="24"/>
          <w:u w:val="single"/>
          <w:lang w:eastAsia="tr-TR"/>
        </w:rPr>
        <w:t>Aralık</w:t>
      </w:r>
      <w:r w:rsidRPr="00D04280">
        <w:rPr>
          <w:rFonts w:ascii="Times New Roman" w:eastAsia="Times New Roman" w:hAnsi="Times New Roman" w:cs="Times New Roman"/>
          <w:b/>
          <w:bCs/>
          <w:sz w:val="24"/>
          <w:szCs w:val="24"/>
          <w:u w:val="single"/>
          <w:lang w:eastAsia="tr-TR"/>
        </w:rPr>
        <w:t xml:space="preserve"> 202</w:t>
      </w:r>
      <w:r w:rsidR="000E3652" w:rsidRPr="00D04280">
        <w:rPr>
          <w:rFonts w:ascii="Times New Roman" w:eastAsia="Times New Roman" w:hAnsi="Times New Roman" w:cs="Times New Roman"/>
          <w:b/>
          <w:bCs/>
          <w:sz w:val="24"/>
          <w:szCs w:val="24"/>
          <w:u w:val="single"/>
          <w:lang w:eastAsia="tr-TR"/>
        </w:rPr>
        <w:t>5</w:t>
      </w:r>
      <w:r>
        <w:rPr>
          <w:rFonts w:ascii="Times New Roman" w:eastAsia="Times New Roman" w:hAnsi="Times New Roman" w:cs="Times New Roman"/>
          <w:sz w:val="24"/>
          <w:szCs w:val="24"/>
          <w:u w:val="single"/>
          <w:lang w:eastAsia="tr-TR"/>
        </w:rPr>
        <w:t xml:space="preserve"> tarihleri arasında </w:t>
      </w:r>
      <w:r w:rsidRPr="00D04280">
        <w:rPr>
          <w:rFonts w:ascii="Times New Roman" w:eastAsia="Times New Roman" w:hAnsi="Times New Roman" w:cs="Times New Roman"/>
          <w:b/>
          <w:bCs/>
          <w:sz w:val="24"/>
          <w:szCs w:val="24"/>
          <w:u w:val="single"/>
          <w:lang w:eastAsia="tr-TR"/>
        </w:rPr>
        <w:t>“</w:t>
      </w:r>
      <w:proofErr w:type="spellStart"/>
      <w:r w:rsidRPr="00D04280">
        <w:rPr>
          <w:rFonts w:ascii="Times New Roman" w:eastAsia="Times New Roman" w:hAnsi="Times New Roman" w:cs="Times New Roman"/>
          <w:b/>
          <w:bCs/>
          <w:sz w:val="24"/>
          <w:szCs w:val="24"/>
          <w:u w:val="single"/>
          <w:lang w:eastAsia="tr-TR"/>
        </w:rPr>
        <w:t>btkakademi</w:t>
      </w:r>
      <w:proofErr w:type="spellEnd"/>
      <w:r w:rsidRPr="00D04280">
        <w:rPr>
          <w:rFonts w:ascii="Times New Roman" w:eastAsia="Times New Roman" w:hAnsi="Times New Roman" w:cs="Times New Roman"/>
          <w:b/>
          <w:bCs/>
          <w:sz w:val="24"/>
          <w:szCs w:val="24"/>
          <w:u w:val="single"/>
          <w:lang w:eastAsia="tr-TR"/>
        </w:rPr>
        <w:t xml:space="preserve">” </w:t>
      </w:r>
      <w:proofErr w:type="spellStart"/>
      <w:r w:rsidRPr="00D04280">
        <w:rPr>
          <w:rFonts w:ascii="Times New Roman" w:eastAsia="Times New Roman" w:hAnsi="Times New Roman" w:cs="Times New Roman"/>
          <w:b/>
          <w:bCs/>
          <w:sz w:val="24"/>
          <w:szCs w:val="24"/>
          <w:u w:val="single"/>
          <w:lang w:eastAsia="tr-TR"/>
        </w:rPr>
        <w:t>portalı</w:t>
      </w:r>
      <w:proofErr w:type="spellEnd"/>
      <w:r w:rsidRPr="00D04280">
        <w:rPr>
          <w:rFonts w:ascii="Times New Roman" w:eastAsia="Times New Roman" w:hAnsi="Times New Roman" w:cs="Times New Roman"/>
          <w:b/>
          <w:bCs/>
          <w:sz w:val="24"/>
          <w:szCs w:val="24"/>
          <w:u w:val="single"/>
          <w:lang w:eastAsia="tr-TR"/>
        </w:rPr>
        <w:t xml:space="preserve"> üzerinden  eğitim videolarına</w:t>
      </w:r>
      <w:r>
        <w:rPr>
          <w:rFonts w:ascii="Times New Roman" w:hAnsi="Times New Roman" w:cs="Times New Roman"/>
          <w:sz w:val="24"/>
          <w:szCs w:val="24"/>
        </w:rPr>
        <w:t xml:space="preserve">  erişim sağlayabileceklerdir. Eğitim videolarını </w:t>
      </w:r>
      <w:r w:rsidR="005337ED">
        <w:rPr>
          <w:rFonts w:ascii="Times New Roman" w:hAnsi="Times New Roman" w:cs="Times New Roman"/>
          <w:sz w:val="24"/>
          <w:szCs w:val="24"/>
        </w:rPr>
        <w:t>alan</w:t>
      </w:r>
      <w:r>
        <w:rPr>
          <w:rFonts w:ascii="Times New Roman" w:hAnsi="Times New Roman" w:cs="Times New Roman"/>
          <w:sz w:val="24"/>
          <w:szCs w:val="24"/>
        </w:rPr>
        <w:t xml:space="preserve"> kursiyerler</w:t>
      </w:r>
      <w:r w:rsidR="000E3652">
        <w:rPr>
          <w:rFonts w:ascii="Times New Roman" w:hAnsi="Times New Roman" w:cs="Times New Roman"/>
          <w:sz w:val="24"/>
          <w:szCs w:val="24"/>
        </w:rPr>
        <w:t xml:space="preserve"> için</w:t>
      </w:r>
      <w:r>
        <w:rPr>
          <w:rFonts w:ascii="Times New Roman" w:hAnsi="Times New Roman" w:cs="Times New Roman"/>
          <w:sz w:val="24"/>
          <w:szCs w:val="24"/>
        </w:rPr>
        <w:t xml:space="preserve"> </w:t>
      </w:r>
      <w:r w:rsidR="000E3652" w:rsidRPr="00D04280">
        <w:rPr>
          <w:rFonts w:ascii="Times New Roman" w:hAnsi="Times New Roman" w:cs="Times New Roman"/>
          <w:b/>
          <w:bCs/>
          <w:sz w:val="24"/>
          <w:szCs w:val="24"/>
        </w:rPr>
        <w:t>8-9 Aralık</w:t>
      </w:r>
      <w:r w:rsidRPr="00D04280">
        <w:rPr>
          <w:rFonts w:ascii="Times New Roman" w:hAnsi="Times New Roman" w:cs="Times New Roman"/>
          <w:b/>
          <w:bCs/>
          <w:sz w:val="24"/>
          <w:szCs w:val="24"/>
        </w:rPr>
        <w:t xml:space="preserve"> 202</w:t>
      </w:r>
      <w:r w:rsidR="000E3652" w:rsidRPr="00D04280">
        <w:rPr>
          <w:rFonts w:ascii="Times New Roman" w:hAnsi="Times New Roman" w:cs="Times New Roman"/>
          <w:b/>
          <w:bCs/>
          <w:sz w:val="24"/>
          <w:szCs w:val="24"/>
        </w:rPr>
        <w:t>5</w:t>
      </w:r>
      <w:r w:rsidRPr="00D04280">
        <w:rPr>
          <w:rFonts w:ascii="Times New Roman" w:hAnsi="Times New Roman" w:cs="Times New Roman"/>
          <w:b/>
          <w:bCs/>
          <w:sz w:val="24"/>
          <w:szCs w:val="24"/>
        </w:rPr>
        <w:t xml:space="preserve"> </w:t>
      </w:r>
      <w:proofErr w:type="gramStart"/>
      <w:r w:rsidRPr="00D04280">
        <w:rPr>
          <w:rFonts w:ascii="Times New Roman" w:hAnsi="Times New Roman" w:cs="Times New Roman"/>
          <w:b/>
          <w:bCs/>
          <w:sz w:val="24"/>
          <w:szCs w:val="24"/>
        </w:rPr>
        <w:t>tarihlerinde  uzaktan</w:t>
      </w:r>
      <w:proofErr w:type="gramEnd"/>
      <w:r w:rsidRPr="00D04280">
        <w:rPr>
          <w:rFonts w:ascii="Times New Roman" w:hAnsi="Times New Roman" w:cs="Times New Roman"/>
          <w:b/>
          <w:bCs/>
          <w:sz w:val="24"/>
          <w:szCs w:val="24"/>
        </w:rPr>
        <w:t xml:space="preserve">  “online” eğitim</w:t>
      </w:r>
      <w:r w:rsidR="000E3652">
        <w:rPr>
          <w:rFonts w:ascii="Times New Roman" w:hAnsi="Times New Roman" w:cs="Times New Roman"/>
          <w:sz w:val="24"/>
          <w:szCs w:val="24"/>
        </w:rPr>
        <w:t xml:space="preserve"> yapılacaktır.</w:t>
      </w:r>
    </w:p>
    <w:p w14:paraId="23195D87" w14:textId="0EB9D102" w:rsidR="00A4555A" w:rsidRDefault="005337ED">
      <w:pPr>
        <w:spacing w:line="360" w:lineRule="auto"/>
        <w:jc w:val="both"/>
        <w:rPr>
          <w:rFonts w:ascii="Times New Roman" w:eastAsia="Times New Roman" w:hAnsi="Times New Roman" w:cs="Times New Roman"/>
          <w:sz w:val="24"/>
          <w:szCs w:val="24"/>
          <w:u w:val="single"/>
          <w:lang w:eastAsia="tr-TR"/>
        </w:rPr>
      </w:pPr>
      <w:r w:rsidRPr="00D04280">
        <w:rPr>
          <w:rFonts w:ascii="Times New Roman" w:eastAsia="Times New Roman" w:hAnsi="Times New Roman" w:cs="Times New Roman"/>
          <w:b/>
          <w:bCs/>
          <w:sz w:val="24"/>
          <w:szCs w:val="24"/>
          <w:u w:val="single"/>
          <w:lang w:eastAsia="tr-TR"/>
        </w:rPr>
        <w:t xml:space="preserve">10 Aralık </w:t>
      </w:r>
      <w:r w:rsidR="00C0490B" w:rsidRPr="00D04280">
        <w:rPr>
          <w:rFonts w:ascii="Times New Roman" w:eastAsia="Times New Roman" w:hAnsi="Times New Roman" w:cs="Times New Roman"/>
          <w:b/>
          <w:bCs/>
          <w:sz w:val="24"/>
          <w:szCs w:val="24"/>
          <w:u w:val="single"/>
          <w:lang w:eastAsia="tr-TR"/>
        </w:rPr>
        <w:t>202</w:t>
      </w:r>
      <w:r w:rsidRPr="00D04280">
        <w:rPr>
          <w:rFonts w:ascii="Times New Roman" w:eastAsia="Times New Roman" w:hAnsi="Times New Roman" w:cs="Times New Roman"/>
          <w:b/>
          <w:bCs/>
          <w:sz w:val="24"/>
          <w:szCs w:val="24"/>
          <w:u w:val="single"/>
          <w:lang w:eastAsia="tr-TR"/>
        </w:rPr>
        <w:t xml:space="preserve">5 </w:t>
      </w:r>
      <w:r w:rsidR="00C0490B" w:rsidRPr="00D04280">
        <w:rPr>
          <w:rFonts w:ascii="Times New Roman" w:eastAsia="Times New Roman" w:hAnsi="Times New Roman" w:cs="Times New Roman"/>
          <w:b/>
          <w:bCs/>
          <w:sz w:val="24"/>
          <w:szCs w:val="24"/>
          <w:u w:val="single"/>
          <w:lang w:eastAsia="tr-TR"/>
        </w:rPr>
        <w:t>tarihinde Kurum Merkezinde</w:t>
      </w:r>
      <w:r w:rsidR="00C0490B">
        <w:rPr>
          <w:rFonts w:ascii="Times New Roman" w:eastAsia="Times New Roman" w:hAnsi="Times New Roman" w:cs="Times New Roman"/>
          <w:sz w:val="24"/>
          <w:szCs w:val="24"/>
          <w:u w:val="single"/>
          <w:lang w:eastAsia="tr-TR"/>
        </w:rPr>
        <w:t xml:space="preserve"> “Ölçüm Cihazı Kullanıcı Eğitimi” verilecek olup </w:t>
      </w:r>
      <w:r w:rsidRPr="00D04280">
        <w:rPr>
          <w:rFonts w:ascii="Times New Roman" w:eastAsia="Times New Roman" w:hAnsi="Times New Roman" w:cs="Times New Roman"/>
          <w:b/>
          <w:bCs/>
          <w:sz w:val="24"/>
          <w:szCs w:val="24"/>
          <w:u w:val="single"/>
          <w:lang w:eastAsia="tr-TR"/>
        </w:rPr>
        <w:t xml:space="preserve">11 Aralık </w:t>
      </w:r>
      <w:r w:rsidR="00C0490B" w:rsidRPr="00D04280">
        <w:rPr>
          <w:rFonts w:ascii="Times New Roman" w:eastAsia="Times New Roman" w:hAnsi="Times New Roman" w:cs="Times New Roman"/>
          <w:b/>
          <w:bCs/>
          <w:sz w:val="24"/>
          <w:szCs w:val="24"/>
          <w:u w:val="single"/>
          <w:lang w:eastAsia="tr-TR"/>
        </w:rPr>
        <w:t>202</w:t>
      </w:r>
      <w:r w:rsidRPr="00D04280">
        <w:rPr>
          <w:rFonts w:ascii="Times New Roman" w:eastAsia="Times New Roman" w:hAnsi="Times New Roman" w:cs="Times New Roman"/>
          <w:b/>
          <w:bCs/>
          <w:sz w:val="24"/>
          <w:szCs w:val="24"/>
          <w:u w:val="single"/>
          <w:lang w:eastAsia="tr-TR"/>
        </w:rPr>
        <w:t>5</w:t>
      </w:r>
      <w:r w:rsidR="00C0490B" w:rsidRPr="00D04280">
        <w:rPr>
          <w:rFonts w:ascii="Times New Roman" w:eastAsia="Times New Roman" w:hAnsi="Times New Roman" w:cs="Times New Roman"/>
          <w:b/>
          <w:bCs/>
          <w:sz w:val="24"/>
          <w:szCs w:val="24"/>
          <w:u w:val="single"/>
          <w:lang w:eastAsia="tr-TR"/>
        </w:rPr>
        <w:t xml:space="preserve"> tarihinde</w:t>
      </w:r>
      <w:r w:rsidR="00D04280">
        <w:rPr>
          <w:rFonts w:ascii="Times New Roman" w:eastAsia="Times New Roman" w:hAnsi="Times New Roman" w:cs="Times New Roman"/>
          <w:b/>
          <w:bCs/>
          <w:sz w:val="24"/>
          <w:szCs w:val="24"/>
          <w:u w:val="single"/>
          <w:lang w:eastAsia="tr-TR"/>
        </w:rPr>
        <w:t xml:space="preserve"> </w:t>
      </w:r>
      <w:r w:rsidR="00D04280">
        <w:rPr>
          <w:rFonts w:ascii="Times New Roman" w:eastAsia="Times New Roman" w:hAnsi="Times New Roman" w:cs="Times New Roman"/>
          <w:sz w:val="24"/>
          <w:szCs w:val="24"/>
          <w:u w:val="single"/>
          <w:lang w:eastAsia="tr-TR"/>
        </w:rPr>
        <w:t xml:space="preserve">uygulamalı ve yazılı sınav </w:t>
      </w:r>
      <w:r w:rsidR="00C0490B">
        <w:rPr>
          <w:rFonts w:ascii="Times New Roman" w:eastAsia="Times New Roman" w:hAnsi="Times New Roman" w:cs="Times New Roman"/>
          <w:sz w:val="24"/>
          <w:szCs w:val="24"/>
          <w:u w:val="single"/>
          <w:lang w:eastAsia="tr-TR"/>
        </w:rPr>
        <w:t>yapılacaktır. Kurs</w:t>
      </w:r>
      <w:r w:rsidR="00555EAE">
        <w:rPr>
          <w:rFonts w:ascii="Times New Roman" w:eastAsia="Times New Roman" w:hAnsi="Times New Roman" w:cs="Times New Roman"/>
          <w:sz w:val="24"/>
          <w:szCs w:val="24"/>
          <w:u w:val="single"/>
          <w:lang w:eastAsia="tr-TR"/>
        </w:rPr>
        <w:t xml:space="preserve"> kapsamında verilen eğitim videoları ile</w:t>
      </w:r>
      <w:r w:rsidR="00C0490B">
        <w:rPr>
          <w:rFonts w:ascii="Times New Roman" w:eastAsia="Times New Roman" w:hAnsi="Times New Roman" w:cs="Times New Roman"/>
          <w:sz w:val="24"/>
          <w:szCs w:val="24"/>
          <w:u w:val="single"/>
          <w:lang w:eastAsia="tr-TR"/>
        </w:rPr>
        <w:t xml:space="preserve"> uzaktan (online) ve Kurum merkezindeki uygulama eğitim</w:t>
      </w:r>
      <w:r w:rsidR="00555EAE">
        <w:rPr>
          <w:rFonts w:ascii="Times New Roman" w:eastAsia="Times New Roman" w:hAnsi="Times New Roman" w:cs="Times New Roman"/>
          <w:sz w:val="24"/>
          <w:szCs w:val="24"/>
          <w:u w:val="single"/>
          <w:lang w:eastAsia="tr-TR"/>
        </w:rPr>
        <w:t>lerine</w:t>
      </w:r>
      <w:r w:rsidR="00C0490B">
        <w:rPr>
          <w:rFonts w:ascii="Times New Roman" w:eastAsia="Times New Roman" w:hAnsi="Times New Roman" w:cs="Times New Roman"/>
          <w:sz w:val="24"/>
          <w:szCs w:val="24"/>
          <w:u w:val="single"/>
          <w:lang w:eastAsia="tr-TR"/>
        </w:rPr>
        <w:t xml:space="preserve"> katılım zorunlu olup </w:t>
      </w:r>
      <w:r w:rsidR="00F44E65">
        <w:rPr>
          <w:rFonts w:ascii="Times New Roman" w:eastAsia="Times New Roman" w:hAnsi="Times New Roman" w:cs="Times New Roman"/>
          <w:sz w:val="24"/>
          <w:szCs w:val="24"/>
          <w:u w:val="single"/>
          <w:lang w:eastAsia="tr-TR"/>
        </w:rPr>
        <w:t>k</w:t>
      </w:r>
      <w:r w:rsidR="00C0490B">
        <w:rPr>
          <w:rFonts w:ascii="Times New Roman" w:eastAsia="Times New Roman" w:hAnsi="Times New Roman" w:cs="Times New Roman"/>
          <w:sz w:val="24"/>
          <w:szCs w:val="24"/>
          <w:u w:val="single"/>
          <w:lang w:eastAsia="tr-TR"/>
        </w:rPr>
        <w:t xml:space="preserve">ursiyerlerin </w:t>
      </w:r>
      <w:r w:rsidR="00F44E65">
        <w:rPr>
          <w:rFonts w:ascii="Times New Roman" w:hAnsi="Times New Roman" w:cs="Times New Roman"/>
          <w:b/>
          <w:bCs/>
          <w:sz w:val="24"/>
          <w:szCs w:val="24"/>
        </w:rPr>
        <w:t xml:space="preserve">11 Aralık 2025 tarihinde </w:t>
      </w:r>
      <w:r w:rsidR="00F44E65">
        <w:rPr>
          <w:rFonts w:ascii="Times New Roman" w:hAnsi="Times New Roman" w:cs="Times New Roman"/>
          <w:b/>
          <w:bCs/>
          <w:sz w:val="24"/>
          <w:szCs w:val="24"/>
        </w:rPr>
        <w:t>yapılacak</w:t>
      </w:r>
      <w:r w:rsidR="00F44E65" w:rsidRPr="00F44E65">
        <w:rPr>
          <w:rFonts w:ascii="Times New Roman" w:hAnsi="Times New Roman" w:cs="Times New Roman"/>
          <w:b/>
          <w:bCs/>
          <w:sz w:val="24"/>
          <w:szCs w:val="24"/>
        </w:rPr>
        <w:t xml:space="preserve"> </w:t>
      </w:r>
      <w:r w:rsidR="00C0490B" w:rsidRPr="00F44E65">
        <w:rPr>
          <w:rFonts w:ascii="Times New Roman" w:eastAsia="Times New Roman" w:hAnsi="Times New Roman" w:cs="Times New Roman"/>
          <w:b/>
          <w:bCs/>
          <w:sz w:val="24"/>
          <w:szCs w:val="24"/>
          <w:u w:val="single"/>
          <w:lang w:eastAsia="tr-TR"/>
        </w:rPr>
        <w:t>sınav</w:t>
      </w:r>
      <w:r w:rsidR="00F44E65">
        <w:rPr>
          <w:rFonts w:ascii="Times New Roman" w:eastAsia="Times New Roman" w:hAnsi="Times New Roman" w:cs="Times New Roman"/>
          <w:sz w:val="24"/>
          <w:szCs w:val="24"/>
          <w:u w:val="single"/>
          <w:lang w:eastAsia="tr-TR"/>
        </w:rPr>
        <w:t xml:space="preserve"> </w:t>
      </w:r>
      <w:r w:rsidR="00F44E65" w:rsidRPr="00D04280">
        <w:rPr>
          <w:rFonts w:ascii="Times New Roman" w:eastAsia="Times New Roman" w:hAnsi="Times New Roman" w:cs="Times New Roman"/>
          <w:b/>
          <w:bCs/>
          <w:sz w:val="24"/>
          <w:szCs w:val="24"/>
          <w:u w:val="single"/>
          <w:lang w:eastAsia="tr-TR"/>
        </w:rPr>
        <w:t xml:space="preserve">için </w:t>
      </w:r>
      <w:r w:rsidR="00C0490B" w:rsidRPr="00D04280">
        <w:rPr>
          <w:rFonts w:ascii="Times New Roman" w:eastAsia="Times New Roman" w:hAnsi="Times New Roman" w:cs="Times New Roman"/>
          <w:b/>
          <w:bCs/>
          <w:sz w:val="24"/>
          <w:szCs w:val="24"/>
          <w:u w:val="single"/>
          <w:lang w:eastAsia="tr-TR"/>
        </w:rPr>
        <w:t>sabah 09:30’da Kurum merkezinde olmaları gerekmektedir</w:t>
      </w:r>
      <w:r w:rsidR="00C0490B">
        <w:rPr>
          <w:rFonts w:ascii="Times New Roman" w:eastAsia="Times New Roman" w:hAnsi="Times New Roman" w:cs="Times New Roman"/>
          <w:sz w:val="24"/>
          <w:szCs w:val="24"/>
          <w:u w:val="single"/>
          <w:lang w:eastAsia="tr-TR"/>
        </w:rPr>
        <w:t>.</w:t>
      </w:r>
    </w:p>
    <w:p w14:paraId="1F25B952" w14:textId="5D7E1D86" w:rsidR="00A4555A" w:rsidRDefault="00C0490B">
      <w:pPr>
        <w:spacing w:line="360" w:lineRule="auto"/>
        <w:jc w:val="both"/>
        <w:rPr>
          <w:rFonts w:ascii="Times New Roman" w:eastAsia="Times New Roman" w:hAnsi="Times New Roman" w:cs="Times New Roman"/>
          <w:sz w:val="24"/>
          <w:szCs w:val="24"/>
          <w:u w:val="single"/>
          <w:lang w:eastAsia="tr-TR"/>
        </w:rPr>
      </w:pPr>
      <w:r>
        <w:rPr>
          <w:rFonts w:ascii="Times New Roman" w:hAnsi="Times New Roman" w:cs="Times New Roman"/>
          <w:b/>
          <w:bCs/>
          <w:color w:val="000000"/>
          <w:sz w:val="24"/>
          <w:szCs w:val="24"/>
        </w:rPr>
        <w:t>Elektromanyetik alan ölçüm sertifikasının geçerlilik süresi 5 yıl olup</w:t>
      </w:r>
      <w:r>
        <w:rPr>
          <w:rFonts w:ascii="Times New Roman" w:hAnsi="Times New Roman" w:cs="Times New Roman"/>
          <w:color w:val="000000"/>
          <w:sz w:val="24"/>
          <w:szCs w:val="24"/>
        </w:rPr>
        <w:t xml:space="preserve"> </w:t>
      </w:r>
      <w:r>
        <w:rPr>
          <w:rFonts w:ascii="Times New Roman" w:hAnsi="Times New Roman" w:cs="Times New Roman"/>
          <w:b/>
          <w:bCs/>
          <w:sz w:val="24"/>
          <w:szCs w:val="24"/>
        </w:rPr>
        <w:t>20</w:t>
      </w:r>
      <w:r w:rsidR="00415A36">
        <w:rPr>
          <w:rFonts w:ascii="Times New Roman" w:hAnsi="Times New Roman" w:cs="Times New Roman"/>
          <w:b/>
          <w:bCs/>
          <w:sz w:val="24"/>
          <w:szCs w:val="24"/>
        </w:rPr>
        <w:t>20</w:t>
      </w:r>
      <w:r>
        <w:rPr>
          <w:rFonts w:ascii="Times New Roman" w:hAnsi="Times New Roman" w:cs="Times New Roman"/>
          <w:b/>
          <w:bCs/>
          <w:sz w:val="24"/>
          <w:szCs w:val="24"/>
        </w:rPr>
        <w:t xml:space="preserve"> yılı ve öncesinde elektromanyetik alan ölçüm sertifikasına sahip olanların Kurs ücretini ödeyerek Kursa katılmaları ve </w:t>
      </w:r>
      <w:r w:rsidR="00415A36">
        <w:rPr>
          <w:rFonts w:ascii="Times New Roman" w:hAnsi="Times New Roman" w:cs="Times New Roman"/>
          <w:b/>
          <w:bCs/>
          <w:sz w:val="24"/>
          <w:szCs w:val="24"/>
        </w:rPr>
        <w:t xml:space="preserve">11 Aralık </w:t>
      </w:r>
      <w:r>
        <w:rPr>
          <w:rFonts w:ascii="Times New Roman" w:hAnsi="Times New Roman" w:cs="Times New Roman"/>
          <w:b/>
          <w:bCs/>
          <w:sz w:val="24"/>
          <w:szCs w:val="24"/>
        </w:rPr>
        <w:t>202</w:t>
      </w:r>
      <w:r w:rsidR="00415A36">
        <w:rPr>
          <w:rFonts w:ascii="Times New Roman" w:hAnsi="Times New Roman" w:cs="Times New Roman"/>
          <w:b/>
          <w:bCs/>
          <w:sz w:val="24"/>
          <w:szCs w:val="24"/>
        </w:rPr>
        <w:t>5</w:t>
      </w:r>
      <w:r>
        <w:rPr>
          <w:rFonts w:ascii="Times New Roman" w:hAnsi="Times New Roman" w:cs="Times New Roman"/>
          <w:b/>
          <w:bCs/>
          <w:sz w:val="24"/>
          <w:szCs w:val="24"/>
        </w:rPr>
        <w:t xml:space="preserve"> tarihinde yapılacak sınavlara girmeleri gerekmektedir.</w:t>
      </w:r>
    </w:p>
    <w:p w14:paraId="054337E3" w14:textId="77777777" w:rsidR="00A4555A" w:rsidRDefault="00A4555A">
      <w:pPr>
        <w:tabs>
          <w:tab w:val="left" w:pos="284"/>
          <w:tab w:val="left" w:pos="567"/>
        </w:tabs>
        <w:spacing w:after="0" w:line="360" w:lineRule="auto"/>
        <w:jc w:val="both"/>
        <w:rPr>
          <w:rFonts w:ascii="Times New Roman" w:eastAsia="Times New Roman" w:hAnsi="Times New Roman" w:cs="Times New Roman"/>
          <w:sz w:val="24"/>
          <w:szCs w:val="24"/>
          <w:u w:val="single"/>
          <w:lang w:eastAsia="tr-TR"/>
        </w:rPr>
      </w:pPr>
    </w:p>
    <w:p w14:paraId="7EC3C2AC" w14:textId="77777777" w:rsidR="00A4555A" w:rsidRDefault="00C0490B">
      <w:pPr>
        <w:spacing w:after="0" w:line="36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 Kursa Katılma Şartları</w:t>
      </w:r>
    </w:p>
    <w:p w14:paraId="37103E11" w14:textId="77777777" w:rsidR="00A4555A" w:rsidRDefault="00A4555A">
      <w:pPr>
        <w:spacing w:after="0" w:line="360" w:lineRule="auto"/>
        <w:jc w:val="both"/>
        <w:rPr>
          <w:rFonts w:ascii="Times New Roman" w:eastAsia="Times New Roman" w:hAnsi="Times New Roman" w:cs="Times New Roman"/>
          <w:sz w:val="24"/>
          <w:szCs w:val="24"/>
          <w:u w:val="single"/>
          <w:lang w:eastAsia="tr-TR"/>
        </w:rPr>
      </w:pPr>
    </w:p>
    <w:p w14:paraId="0529D624" w14:textId="77777777" w:rsidR="00A4555A" w:rsidRDefault="00C0490B">
      <w:pPr>
        <w:spacing w:line="360" w:lineRule="auto"/>
        <w:jc w:val="both"/>
        <w:rPr>
          <w:rFonts w:ascii="Times New Roman" w:eastAsia="Times New Roman" w:hAnsi="Times New Roman" w:cs="Times New Roman"/>
          <w:sz w:val="24"/>
          <w:szCs w:val="24"/>
          <w:lang w:eastAsia="tr-TR"/>
        </w:rPr>
      </w:pPr>
      <w:bookmarkStart w:id="0" w:name="_Hlk136347522"/>
      <w:r>
        <w:rPr>
          <w:rFonts w:ascii="Times New Roman" w:eastAsia="Times New Roman" w:hAnsi="Times New Roman" w:cs="Times New Roman"/>
          <w:sz w:val="24"/>
          <w:szCs w:val="24"/>
          <w:lang w:eastAsia="tr-TR"/>
        </w:rPr>
        <w:t xml:space="preserve">Kurs programına katılabilmek için; dört yıllık lisans programlarından veya meslek yüksekokulu ile meslek liselerinin elektrik, elektronik, bilgisayar, kontrol, </w:t>
      </w:r>
      <w:proofErr w:type="spellStart"/>
      <w:r>
        <w:rPr>
          <w:rFonts w:ascii="Times New Roman" w:eastAsia="Times New Roman" w:hAnsi="Times New Roman" w:cs="Times New Roman"/>
          <w:sz w:val="24"/>
          <w:szCs w:val="24"/>
          <w:lang w:eastAsia="tr-TR"/>
        </w:rPr>
        <w:t>enstrümantasyon</w:t>
      </w:r>
      <w:proofErr w:type="spellEnd"/>
      <w:r>
        <w:rPr>
          <w:rFonts w:ascii="Times New Roman" w:eastAsia="Times New Roman" w:hAnsi="Times New Roman" w:cs="Times New Roman"/>
          <w:sz w:val="24"/>
          <w:szCs w:val="24"/>
          <w:lang w:eastAsia="tr-TR"/>
        </w:rPr>
        <w:t>, bilişim, otomasyon, elektronik, haberleşme (telekomünikasyon, haberleşme, haberleşme teknolojisi, elektronik haberleşme) ve ilgili teknik bölümlerinden mezun olunması gerekmektedir.</w:t>
      </w:r>
      <w:bookmarkEnd w:id="0"/>
    </w:p>
    <w:p w14:paraId="3108CCE4" w14:textId="77777777" w:rsidR="00A4555A" w:rsidRDefault="00A4555A">
      <w:pPr>
        <w:spacing w:after="0" w:line="360" w:lineRule="auto"/>
        <w:jc w:val="both"/>
        <w:rPr>
          <w:rFonts w:ascii="Times New Roman" w:eastAsia="Times New Roman" w:hAnsi="Times New Roman" w:cs="Times New Roman"/>
          <w:b/>
          <w:sz w:val="24"/>
          <w:szCs w:val="24"/>
          <w:lang w:eastAsia="tr-TR"/>
        </w:rPr>
      </w:pPr>
    </w:p>
    <w:p w14:paraId="39A907F1" w14:textId="77777777" w:rsidR="00A4555A" w:rsidRDefault="00C0490B">
      <w:pPr>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 Kursa Başvuru ve Başvuru Belgeleri</w:t>
      </w:r>
    </w:p>
    <w:p w14:paraId="24A27C79" w14:textId="77777777" w:rsidR="00A4555A" w:rsidRDefault="00A4555A">
      <w:pPr>
        <w:spacing w:after="0" w:line="360" w:lineRule="auto"/>
        <w:jc w:val="both"/>
        <w:rPr>
          <w:rFonts w:ascii="Times New Roman" w:eastAsia="Times New Roman" w:hAnsi="Times New Roman" w:cs="Times New Roman"/>
          <w:b/>
          <w:sz w:val="24"/>
          <w:szCs w:val="24"/>
          <w:lang w:eastAsia="tr-TR"/>
        </w:rPr>
      </w:pPr>
    </w:p>
    <w:p w14:paraId="088DF238" w14:textId="3062C1C4" w:rsidR="00A4555A" w:rsidRDefault="00C0490B">
      <w:pPr>
        <w:spacing w:line="360" w:lineRule="auto"/>
        <w:jc w:val="both"/>
        <w:rPr>
          <w:rFonts w:ascii="Times New Roman" w:hAnsi="Times New Roman" w:cs="Times New Roman"/>
          <w:sz w:val="24"/>
          <w:szCs w:val="24"/>
        </w:rPr>
      </w:pPr>
      <w:r>
        <w:rPr>
          <w:rFonts w:ascii="Times New Roman" w:hAnsi="Times New Roman" w:cs="Times New Roman"/>
          <w:sz w:val="24"/>
          <w:szCs w:val="24"/>
        </w:rPr>
        <w:t>Kursa katılmak isteyen katılımcıların "</w:t>
      </w:r>
      <w:hyperlink r:id="rId9">
        <w:r>
          <w:rPr>
            <w:rStyle w:val="Kpr"/>
            <w:rFonts w:ascii="Times New Roman" w:hAnsi="Times New Roman" w:cs="Times New Roman"/>
            <w:sz w:val="24"/>
            <w:szCs w:val="24"/>
          </w:rPr>
          <w:t>https://kurumsal.btk.gov.tr/</w:t>
        </w:r>
      </w:hyperlink>
      <w:r>
        <w:rPr>
          <w:rFonts w:ascii="Times New Roman" w:hAnsi="Times New Roman" w:cs="Times New Roman"/>
          <w:sz w:val="24"/>
          <w:szCs w:val="24"/>
        </w:rPr>
        <w:t>" adresi üzerinden EMAS Başvuru</w:t>
      </w:r>
      <w:r w:rsidR="0095453C">
        <w:rPr>
          <w:rFonts w:ascii="Times New Roman" w:hAnsi="Times New Roman" w:cs="Times New Roman"/>
          <w:sz w:val="24"/>
          <w:szCs w:val="24"/>
        </w:rPr>
        <w:t>su</w:t>
      </w:r>
      <w:r>
        <w:rPr>
          <w:rFonts w:ascii="Times New Roman" w:hAnsi="Times New Roman" w:cs="Times New Roman"/>
          <w:sz w:val="24"/>
          <w:szCs w:val="24"/>
        </w:rPr>
        <w:t xml:space="preserve"> yapması gerekmektedir.</w:t>
      </w:r>
    </w:p>
    <w:p w14:paraId="48921407" w14:textId="32D26029" w:rsidR="00A4555A" w:rsidRDefault="00C0490B">
      <w:pPr>
        <w:spacing w:line="360" w:lineRule="auto"/>
        <w:jc w:val="both"/>
        <w:rPr>
          <w:rFonts w:ascii="Times New Roman" w:hAnsi="Times New Roman" w:cs="Times New Roman"/>
          <w:sz w:val="24"/>
          <w:szCs w:val="24"/>
          <w:lang w:eastAsia="tr-TR"/>
        </w:rPr>
      </w:pPr>
      <w:r>
        <w:rPr>
          <w:rFonts w:ascii="Times New Roman" w:hAnsi="Times New Roman" w:cs="Times New Roman"/>
          <w:sz w:val="24"/>
          <w:szCs w:val="24"/>
        </w:rPr>
        <w:t xml:space="preserve">Adayların başvuru sırasında adli sicil kaydı, mezuniyet belgesi ve ödeme dekontunu zorunlu olarak sisteme yüklemeleri gerekmektedir. </w:t>
      </w:r>
      <w:r>
        <w:rPr>
          <w:rFonts w:ascii="Times New Roman" w:hAnsi="Times New Roman" w:cs="Times New Roman"/>
          <w:b/>
          <w:bCs/>
          <w:sz w:val="24"/>
          <w:szCs w:val="24"/>
          <w:u w:val="single"/>
        </w:rPr>
        <w:t xml:space="preserve">Mezuniyet belgesinin e-Devlet üzerinden alınması gereklidir. </w:t>
      </w:r>
      <w:proofErr w:type="gramStart"/>
      <w:r>
        <w:rPr>
          <w:rFonts w:ascii="Times New Roman" w:hAnsi="Times New Roman" w:cs="Times New Roman"/>
          <w:b/>
          <w:bCs/>
          <w:sz w:val="24"/>
          <w:szCs w:val="24"/>
          <w:u w:val="single"/>
        </w:rPr>
        <w:t>e</w:t>
      </w:r>
      <w:proofErr w:type="gramEnd"/>
      <w:r>
        <w:rPr>
          <w:rFonts w:ascii="Times New Roman" w:hAnsi="Times New Roman" w:cs="Times New Roman"/>
          <w:b/>
          <w:bCs/>
          <w:sz w:val="24"/>
          <w:szCs w:val="24"/>
          <w:u w:val="single"/>
        </w:rPr>
        <w:t xml:space="preserve">-Devlet dışında alınan mezuniyet belgesi/diploma yüklenmesi durumunda belgenin aslının en geç </w:t>
      </w:r>
      <w:r w:rsidR="0095453C">
        <w:rPr>
          <w:rFonts w:ascii="Times New Roman" w:hAnsi="Times New Roman" w:cs="Times New Roman"/>
          <w:b/>
          <w:bCs/>
          <w:sz w:val="24"/>
          <w:szCs w:val="24"/>
          <w:u w:val="single"/>
        </w:rPr>
        <w:t>11</w:t>
      </w:r>
      <w:r>
        <w:rPr>
          <w:rFonts w:ascii="Times New Roman" w:hAnsi="Times New Roman" w:cs="Times New Roman"/>
          <w:b/>
          <w:bCs/>
          <w:sz w:val="24"/>
          <w:szCs w:val="24"/>
          <w:u w:val="single"/>
        </w:rPr>
        <w:t xml:space="preserve"> </w:t>
      </w:r>
      <w:r w:rsidR="0095453C">
        <w:rPr>
          <w:rFonts w:ascii="Times New Roman" w:hAnsi="Times New Roman" w:cs="Times New Roman"/>
          <w:b/>
          <w:bCs/>
          <w:sz w:val="24"/>
          <w:szCs w:val="24"/>
          <w:u w:val="single"/>
        </w:rPr>
        <w:t>Aralık</w:t>
      </w:r>
      <w:r>
        <w:rPr>
          <w:rFonts w:ascii="Times New Roman" w:hAnsi="Times New Roman" w:cs="Times New Roman"/>
          <w:b/>
          <w:bCs/>
          <w:sz w:val="24"/>
          <w:szCs w:val="24"/>
          <w:u w:val="single"/>
        </w:rPr>
        <w:t xml:space="preserve"> 202</w:t>
      </w:r>
      <w:r w:rsidR="0095453C">
        <w:rPr>
          <w:rFonts w:ascii="Times New Roman" w:hAnsi="Times New Roman" w:cs="Times New Roman"/>
          <w:b/>
          <w:bCs/>
          <w:sz w:val="24"/>
          <w:szCs w:val="24"/>
          <w:u w:val="single"/>
        </w:rPr>
        <w:t>5</w:t>
      </w:r>
      <w:r>
        <w:rPr>
          <w:rFonts w:ascii="Times New Roman" w:hAnsi="Times New Roman" w:cs="Times New Roman"/>
          <w:b/>
          <w:bCs/>
          <w:sz w:val="24"/>
          <w:szCs w:val="24"/>
          <w:u w:val="single"/>
        </w:rPr>
        <w:t xml:space="preserve"> tarihine kadar Kurumumuza ibraz edilmesi gerekmektedir.</w:t>
      </w:r>
      <w:r>
        <w:rPr>
          <w:rFonts w:ascii="Times New Roman" w:hAnsi="Times New Roman" w:cs="Times New Roman"/>
          <w:sz w:val="24"/>
          <w:szCs w:val="24"/>
        </w:rPr>
        <w:t xml:space="preserve"> Sistemde oluşturulan Kurs başvuru formunun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dosyasının indirilerek imzalandıktan sonra sisteme yüklenmesi gerekmektedir. Kursa başvuran adaylar belgelerini yükledikten sonra, Kurs ücretini yine aynı sistem üzerinden “Ödeme Bekleyen Başvurular” alanında yer alan başvuruyu açarak, katılım ücreti olarak belirlenen </w:t>
      </w:r>
      <w:r w:rsidR="00CC2E5A">
        <w:rPr>
          <w:rFonts w:ascii="Times New Roman" w:hAnsi="Times New Roman" w:cs="Times New Roman"/>
          <w:sz w:val="24"/>
          <w:szCs w:val="24"/>
        </w:rPr>
        <w:t>12569</w:t>
      </w:r>
      <w:r w:rsidR="00CC2E5A">
        <w:rPr>
          <w:rFonts w:ascii="Times New Roman" w:hAnsi="Times New Roman" w:cs="Times New Roman"/>
          <w:b/>
          <w:bCs/>
          <w:sz w:val="24"/>
          <w:szCs w:val="24"/>
        </w:rPr>
        <w:t>,</w:t>
      </w:r>
      <w:r w:rsidR="00CC2E5A" w:rsidRPr="00CC2E5A">
        <w:rPr>
          <w:rFonts w:ascii="Times New Roman" w:hAnsi="Times New Roman" w:cs="Times New Roman"/>
          <w:sz w:val="24"/>
          <w:szCs w:val="24"/>
        </w:rPr>
        <w:t>02</w:t>
      </w:r>
      <w:r w:rsidRPr="00CC2E5A">
        <w:rPr>
          <w:rFonts w:ascii="Times New Roman" w:hAnsi="Times New Roman" w:cs="Times New Roman"/>
          <w:sz w:val="24"/>
          <w:szCs w:val="24"/>
        </w:rPr>
        <w:t xml:space="preserve"> TL</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spellStart"/>
      <w:r w:rsidR="00CC2E5A">
        <w:rPr>
          <w:rFonts w:ascii="Times New Roman" w:hAnsi="Times New Roman" w:cs="Times New Roman"/>
          <w:b/>
          <w:bCs/>
          <w:sz w:val="24"/>
          <w:szCs w:val="24"/>
        </w:rPr>
        <w:t>Onikibin</w:t>
      </w:r>
      <w:proofErr w:type="spellEnd"/>
      <w:proofErr w:type="gramEnd"/>
      <w:r w:rsidR="00CC2E5A">
        <w:rPr>
          <w:rFonts w:ascii="Times New Roman" w:hAnsi="Times New Roman" w:cs="Times New Roman"/>
          <w:b/>
          <w:bCs/>
          <w:sz w:val="24"/>
          <w:szCs w:val="24"/>
        </w:rPr>
        <w:t xml:space="preserve"> </w:t>
      </w:r>
      <w:proofErr w:type="spellStart"/>
      <w:r w:rsidR="00CC2E5A">
        <w:rPr>
          <w:rFonts w:ascii="Times New Roman" w:hAnsi="Times New Roman" w:cs="Times New Roman"/>
          <w:b/>
          <w:bCs/>
          <w:sz w:val="24"/>
          <w:szCs w:val="24"/>
        </w:rPr>
        <w:t>beşyüzaltmışdokuz</w:t>
      </w:r>
      <w:proofErr w:type="spellEnd"/>
      <w:r w:rsidR="00CC2E5A">
        <w:rPr>
          <w:rFonts w:ascii="Times New Roman" w:hAnsi="Times New Roman" w:cs="Times New Roman"/>
          <w:b/>
          <w:bCs/>
          <w:sz w:val="24"/>
          <w:szCs w:val="24"/>
        </w:rPr>
        <w:t xml:space="preserve"> </w:t>
      </w:r>
      <w:r>
        <w:rPr>
          <w:rFonts w:ascii="Times New Roman" w:hAnsi="Times New Roman" w:cs="Times New Roman"/>
          <w:b/>
          <w:bCs/>
          <w:sz w:val="24"/>
          <w:szCs w:val="24"/>
        </w:rPr>
        <w:t xml:space="preserve">TL, </w:t>
      </w:r>
      <w:r w:rsidR="00CC2E5A">
        <w:rPr>
          <w:rFonts w:ascii="Times New Roman" w:hAnsi="Times New Roman" w:cs="Times New Roman"/>
          <w:b/>
          <w:bCs/>
          <w:sz w:val="24"/>
          <w:szCs w:val="24"/>
        </w:rPr>
        <w:t xml:space="preserve"> iki</w:t>
      </w:r>
      <w:r>
        <w:rPr>
          <w:rFonts w:ascii="Times New Roman" w:hAnsi="Times New Roman" w:cs="Times New Roman"/>
          <w:b/>
          <w:bCs/>
          <w:sz w:val="24"/>
          <w:szCs w:val="24"/>
        </w:rPr>
        <w:t xml:space="preserve"> kuruş)</w:t>
      </w:r>
      <w:r>
        <w:rPr>
          <w:rFonts w:ascii="Times New Roman" w:hAnsi="Times New Roman" w:cs="Times New Roman"/>
          <w:sz w:val="24"/>
          <w:szCs w:val="24"/>
        </w:rPr>
        <w:t>’</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“Ödeme Yap” butonu ile sistem üzerinde Sanal Pos aracılığıyla online olarak gerçekleştireceklerdir.  (Bkz. EMAS Bireysel Başvuru Kılavuzu (Ek-4)).</w:t>
      </w:r>
    </w:p>
    <w:p w14:paraId="27172789" w14:textId="7253AD29" w:rsidR="00A4555A" w:rsidRDefault="00C04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Söz konusu başvuruların </w:t>
      </w:r>
      <w:r w:rsidR="00CC2E5A">
        <w:rPr>
          <w:rFonts w:ascii="Times New Roman" w:hAnsi="Times New Roman" w:cs="Times New Roman"/>
          <w:b/>
          <w:bCs/>
          <w:sz w:val="24"/>
          <w:szCs w:val="24"/>
        </w:rPr>
        <w:t>14 Kasım 2025</w:t>
      </w:r>
      <w:r>
        <w:rPr>
          <w:rFonts w:ascii="Times New Roman" w:hAnsi="Times New Roman" w:cs="Times New Roman"/>
          <w:b/>
          <w:bCs/>
          <w:sz w:val="24"/>
          <w:szCs w:val="24"/>
        </w:rPr>
        <w:t xml:space="preserve"> Cuma günü saat 16:00'a kadar </w:t>
      </w:r>
      <w:hyperlink r:id="rId10">
        <w:r>
          <w:rPr>
            <w:rStyle w:val="Kpr"/>
            <w:rFonts w:ascii="Times New Roman" w:hAnsi="Times New Roman" w:cs="Times New Roman"/>
            <w:b/>
            <w:bCs/>
            <w:sz w:val="24"/>
            <w:szCs w:val="24"/>
          </w:rPr>
          <w:t>https://kurumsal.btk.gov.tr/</w:t>
        </w:r>
      </w:hyperlink>
      <w:r>
        <w:rPr>
          <w:rFonts w:ascii="Times New Roman" w:hAnsi="Times New Roman" w:cs="Times New Roman"/>
          <w:sz w:val="24"/>
          <w:szCs w:val="24"/>
        </w:rPr>
        <w:t xml:space="preserve"> adresi üzerinden yapılması gerekmektedir.</w:t>
      </w:r>
    </w:p>
    <w:p w14:paraId="3E548830" w14:textId="77777777" w:rsidR="00A4555A" w:rsidRDefault="00C04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Başvuru işleminin tamamlanmasının ardından yapılan başvurunun durumu sistemden takip edilebilecektir. Başvurunun Kurum tarafından Onaylanması durumunda 'Sınav Sonucu Bekleyen Başvuru', Sınav Sonuçlandığında 'Sonuçlanan Başvuru' alanından, başvurunun reddi durumunda ise “İptal Edilen Başvuru” alanından başvuru durumu görüntülenebilecektir. </w:t>
      </w:r>
    </w:p>
    <w:p w14:paraId="4BF975F9" w14:textId="77777777" w:rsidR="00A4555A" w:rsidRDefault="00C0490B">
      <w:pPr>
        <w:spacing w:line="360" w:lineRule="auto"/>
        <w:jc w:val="both"/>
        <w:rPr>
          <w:rFonts w:ascii="Times New Roman" w:hAnsi="Times New Roman" w:cs="Times New Roman"/>
          <w:sz w:val="24"/>
          <w:szCs w:val="24"/>
        </w:rPr>
      </w:pPr>
      <w:r>
        <w:rPr>
          <w:rFonts w:ascii="Times New Roman" w:hAnsi="Times New Roman" w:cs="Times New Roman"/>
          <w:sz w:val="24"/>
          <w:szCs w:val="24"/>
        </w:rPr>
        <w:t>Başvuruda istenen bilgi ve belgeler ile Başvuru Formunun eksik ve/veya yanlış olması durumunda, yapılan başvurular kabul edilmeyecektir. Ancak kurs ücreti yatırılmışsa başvuru sahibine iade edilecektir. Kursa katılmaya hak kazananların, kursa ve sınava gelirken yanlarında nüfus cüzdanlarını/</w:t>
      </w:r>
      <w:proofErr w:type="gramStart"/>
      <w:r>
        <w:rPr>
          <w:rFonts w:ascii="Times New Roman" w:hAnsi="Times New Roman" w:cs="Times New Roman"/>
          <w:sz w:val="24"/>
          <w:szCs w:val="24"/>
        </w:rPr>
        <w:t>TC</w:t>
      </w:r>
      <w:proofErr w:type="gramEnd"/>
      <w:r>
        <w:rPr>
          <w:rFonts w:ascii="Times New Roman" w:hAnsi="Times New Roman" w:cs="Times New Roman"/>
          <w:sz w:val="24"/>
          <w:szCs w:val="24"/>
        </w:rPr>
        <w:t xml:space="preserve"> Kimlik Kartlarını da bulundurmaları gerekmektedir. Kurs ve sınav başvurusuna ilişkin detaylı bilgiler EMAS Bireysel Başvuru Kılavuzunda yer almaktadır (Ek-4). "</w:t>
      </w:r>
    </w:p>
    <w:p w14:paraId="3C2FB7CF" w14:textId="77777777" w:rsidR="00A4555A" w:rsidRDefault="00A4555A">
      <w:pPr>
        <w:spacing w:line="360" w:lineRule="auto"/>
        <w:jc w:val="both"/>
        <w:rPr>
          <w:rFonts w:ascii="Times New Roman" w:hAnsi="Times New Roman" w:cs="Times New Roman"/>
          <w:sz w:val="24"/>
          <w:szCs w:val="24"/>
        </w:rPr>
      </w:pPr>
      <w:bookmarkStart w:id="1" w:name="_Hlk155252556"/>
      <w:bookmarkEnd w:id="1"/>
    </w:p>
    <w:p w14:paraId="0DAB5EB0" w14:textId="77777777" w:rsidR="00A4555A" w:rsidRDefault="00A4555A">
      <w:pPr>
        <w:tabs>
          <w:tab w:val="left" w:pos="426"/>
        </w:tabs>
        <w:spacing w:after="0" w:line="360" w:lineRule="auto"/>
        <w:jc w:val="both"/>
        <w:rPr>
          <w:rFonts w:ascii="Times New Roman" w:eastAsia="Times New Roman" w:hAnsi="Times New Roman" w:cs="Times New Roman"/>
          <w:b/>
          <w:sz w:val="24"/>
          <w:szCs w:val="24"/>
          <w:lang w:eastAsia="tr-TR"/>
        </w:rPr>
      </w:pPr>
    </w:p>
    <w:p w14:paraId="025C3B4A" w14:textId="77777777" w:rsidR="00A4555A" w:rsidRDefault="00A4555A">
      <w:pPr>
        <w:tabs>
          <w:tab w:val="left" w:pos="426"/>
        </w:tabs>
        <w:spacing w:after="0" w:line="360" w:lineRule="auto"/>
        <w:jc w:val="both"/>
        <w:rPr>
          <w:rFonts w:ascii="Times New Roman" w:eastAsia="Times New Roman" w:hAnsi="Times New Roman" w:cs="Times New Roman"/>
          <w:b/>
          <w:sz w:val="24"/>
          <w:szCs w:val="24"/>
          <w:lang w:eastAsia="tr-TR"/>
        </w:rPr>
      </w:pPr>
    </w:p>
    <w:p w14:paraId="275B45F3" w14:textId="77777777" w:rsidR="00A4555A" w:rsidRDefault="00A4555A">
      <w:pPr>
        <w:tabs>
          <w:tab w:val="left" w:pos="426"/>
        </w:tabs>
        <w:spacing w:after="0" w:line="360" w:lineRule="auto"/>
        <w:jc w:val="both"/>
        <w:rPr>
          <w:rFonts w:ascii="Times New Roman" w:eastAsia="Times New Roman" w:hAnsi="Times New Roman" w:cs="Times New Roman"/>
          <w:b/>
          <w:sz w:val="24"/>
          <w:szCs w:val="24"/>
          <w:lang w:eastAsia="tr-TR"/>
        </w:rPr>
      </w:pPr>
    </w:p>
    <w:p w14:paraId="73973A5E" w14:textId="77777777" w:rsidR="00A4555A" w:rsidRDefault="00A4555A">
      <w:pPr>
        <w:tabs>
          <w:tab w:val="left" w:pos="426"/>
        </w:tabs>
        <w:spacing w:after="0" w:line="360" w:lineRule="auto"/>
        <w:jc w:val="both"/>
        <w:rPr>
          <w:rFonts w:ascii="Times New Roman" w:eastAsia="Times New Roman" w:hAnsi="Times New Roman" w:cs="Times New Roman"/>
          <w:b/>
          <w:sz w:val="24"/>
          <w:szCs w:val="24"/>
          <w:lang w:eastAsia="tr-TR"/>
        </w:rPr>
      </w:pPr>
    </w:p>
    <w:p w14:paraId="0BA716BF" w14:textId="77777777" w:rsidR="00A4555A" w:rsidRDefault="00A4555A">
      <w:pPr>
        <w:tabs>
          <w:tab w:val="left" w:pos="426"/>
        </w:tabs>
        <w:spacing w:after="0" w:line="360" w:lineRule="auto"/>
        <w:jc w:val="both"/>
        <w:rPr>
          <w:rFonts w:ascii="Times New Roman" w:eastAsia="Times New Roman" w:hAnsi="Times New Roman" w:cs="Times New Roman"/>
          <w:b/>
          <w:sz w:val="24"/>
          <w:szCs w:val="24"/>
          <w:lang w:eastAsia="tr-TR"/>
        </w:rPr>
      </w:pPr>
    </w:p>
    <w:p w14:paraId="242054C3" w14:textId="77777777" w:rsidR="00A4555A" w:rsidRDefault="00C0490B">
      <w:pPr>
        <w:tabs>
          <w:tab w:val="left" w:pos="426"/>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4.Kurs Programının İçeriği    </w:t>
      </w:r>
    </w:p>
    <w:p w14:paraId="0760793C" w14:textId="77777777" w:rsidR="00A4555A" w:rsidRDefault="00A4555A">
      <w:pPr>
        <w:tabs>
          <w:tab w:val="left" w:pos="426"/>
        </w:tabs>
        <w:spacing w:after="0" w:line="360" w:lineRule="auto"/>
        <w:jc w:val="both"/>
        <w:rPr>
          <w:rFonts w:ascii="Times New Roman" w:eastAsia="Times New Roman" w:hAnsi="Times New Roman" w:cs="Times New Roman"/>
          <w:b/>
          <w:sz w:val="24"/>
          <w:szCs w:val="24"/>
          <w:lang w:eastAsia="tr-TR"/>
        </w:rPr>
      </w:pPr>
    </w:p>
    <w:tbl>
      <w:tblPr>
        <w:tblW w:w="7665" w:type="dxa"/>
        <w:tblInd w:w="60" w:type="dxa"/>
        <w:tblLayout w:type="fixed"/>
        <w:tblCellMar>
          <w:left w:w="5" w:type="dxa"/>
          <w:right w:w="5" w:type="dxa"/>
        </w:tblCellMar>
        <w:tblLook w:val="04A0" w:firstRow="1" w:lastRow="0" w:firstColumn="1" w:lastColumn="0" w:noHBand="0" w:noVBand="1"/>
      </w:tblPr>
      <w:tblGrid>
        <w:gridCol w:w="7665"/>
      </w:tblGrid>
      <w:tr w:rsidR="00A4555A" w14:paraId="3A0AFD50" w14:textId="77777777">
        <w:trPr>
          <w:trHeight w:val="108"/>
        </w:trPr>
        <w:tc>
          <w:tcPr>
            <w:tcW w:w="7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17B5B6" w14:textId="77777777" w:rsidR="00A4555A" w:rsidRDefault="00A4555A">
            <w:pPr>
              <w:widowControl w:val="0"/>
              <w:spacing w:after="0" w:line="360" w:lineRule="auto"/>
              <w:jc w:val="center"/>
              <w:rPr>
                <w:rFonts w:ascii="Times New Roman" w:eastAsia="Times New Roman" w:hAnsi="Times New Roman" w:cs="Times New Roman"/>
                <w:bCs/>
                <w:color w:val="000000"/>
                <w:sz w:val="24"/>
                <w:szCs w:val="24"/>
                <w:lang w:eastAsia="tr-TR"/>
              </w:rPr>
            </w:pPr>
          </w:p>
          <w:p w14:paraId="77A2C275" w14:textId="77777777" w:rsidR="00A4555A" w:rsidRDefault="00C0490B">
            <w:pPr>
              <w:widowControl w:val="0"/>
              <w:spacing w:after="0"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Cs/>
                <w:color w:val="000000"/>
                <w:sz w:val="24"/>
                <w:szCs w:val="24"/>
                <w:lang w:eastAsia="tr-TR"/>
              </w:rPr>
              <w:t>Eğitim Konu Başlıkları</w:t>
            </w:r>
          </w:p>
        </w:tc>
      </w:tr>
      <w:tr w:rsidR="00A4555A" w14:paraId="13B965BC" w14:textId="77777777">
        <w:trPr>
          <w:trHeight w:val="108"/>
        </w:trPr>
        <w:tc>
          <w:tcPr>
            <w:tcW w:w="7665" w:type="dxa"/>
            <w:tcBorders>
              <w:top w:val="single" w:sz="4" w:space="0" w:color="000000"/>
              <w:left w:val="single" w:sz="8" w:space="0" w:color="000000"/>
              <w:bottom w:val="single" w:sz="8" w:space="0" w:color="000000"/>
              <w:right w:val="single" w:sz="8" w:space="0" w:color="000000"/>
            </w:tcBorders>
            <w:shd w:val="clear" w:color="auto" w:fill="B1B1BD" w:themeFill="text2" w:themeFillTint="66"/>
            <w:vAlign w:val="center"/>
          </w:tcPr>
          <w:p w14:paraId="52A4B4D0" w14:textId="77777777" w:rsidR="00A4555A" w:rsidRDefault="00C0490B">
            <w:pPr>
              <w:widowControl w:val="0"/>
              <w:spacing w:after="0" w:line="360" w:lineRule="auto"/>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Teorik Konular</w:t>
            </w:r>
          </w:p>
        </w:tc>
      </w:tr>
      <w:tr w:rsidR="00A4555A" w14:paraId="4098151A" w14:textId="77777777">
        <w:trPr>
          <w:trHeight w:val="576"/>
        </w:trPr>
        <w:tc>
          <w:tcPr>
            <w:tcW w:w="7665" w:type="dxa"/>
            <w:tcBorders>
              <w:left w:val="single" w:sz="8" w:space="0" w:color="000000"/>
              <w:bottom w:val="single" w:sz="8" w:space="0" w:color="000000"/>
              <w:right w:val="single" w:sz="8" w:space="0" w:color="000000"/>
            </w:tcBorders>
            <w:vAlign w:val="center"/>
          </w:tcPr>
          <w:p w14:paraId="4A808C6D" w14:textId="77777777" w:rsidR="00A4555A" w:rsidRDefault="00C0490B">
            <w:pPr>
              <w:widowControl w:val="0"/>
              <w:spacing w:after="0"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Elektromanyetik Alan/Dalgalar ve Anten </w:t>
            </w:r>
          </w:p>
        </w:tc>
      </w:tr>
      <w:tr w:rsidR="00A4555A" w14:paraId="17B293B6" w14:textId="77777777">
        <w:trPr>
          <w:trHeight w:val="576"/>
        </w:trPr>
        <w:tc>
          <w:tcPr>
            <w:tcW w:w="7665" w:type="dxa"/>
            <w:tcBorders>
              <w:top w:val="single" w:sz="4" w:space="0" w:color="000000"/>
              <w:left w:val="single" w:sz="8" w:space="0" w:color="000000"/>
              <w:bottom w:val="single" w:sz="8" w:space="0" w:color="000000"/>
              <w:right w:val="single" w:sz="8" w:space="0" w:color="000000"/>
            </w:tcBorders>
            <w:vAlign w:val="center"/>
          </w:tcPr>
          <w:p w14:paraId="256E68AE" w14:textId="77777777" w:rsidR="00A4555A" w:rsidRDefault="00C0490B">
            <w:pPr>
              <w:widowControl w:val="0"/>
              <w:spacing w:after="0"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Elektromanyetik Alan </w:t>
            </w:r>
            <w:proofErr w:type="spellStart"/>
            <w:r>
              <w:rPr>
                <w:rFonts w:ascii="Times New Roman" w:eastAsia="Times New Roman" w:hAnsi="Times New Roman" w:cs="Times New Roman"/>
                <w:color w:val="000000"/>
                <w:sz w:val="24"/>
                <w:szCs w:val="24"/>
                <w:lang w:eastAsia="tr-TR"/>
              </w:rPr>
              <w:t>Maruziyeti</w:t>
            </w:r>
            <w:proofErr w:type="spellEnd"/>
            <w:r>
              <w:rPr>
                <w:rFonts w:ascii="Times New Roman" w:eastAsia="Times New Roman" w:hAnsi="Times New Roman" w:cs="Times New Roman"/>
                <w:color w:val="000000"/>
                <w:sz w:val="24"/>
                <w:szCs w:val="24"/>
                <w:lang w:eastAsia="tr-TR"/>
              </w:rPr>
              <w:t xml:space="preserve"> ve İnsan Sağlığına Etkileri, Dünya Standartları ve Türkiye’deki Durum</w:t>
            </w:r>
          </w:p>
        </w:tc>
      </w:tr>
      <w:tr w:rsidR="00A4555A" w14:paraId="061C3BBD" w14:textId="77777777">
        <w:trPr>
          <w:trHeight w:val="644"/>
        </w:trPr>
        <w:tc>
          <w:tcPr>
            <w:tcW w:w="7665" w:type="dxa"/>
            <w:tcBorders>
              <w:left w:val="single" w:sz="8" w:space="0" w:color="000000"/>
              <w:bottom w:val="single" w:sz="8" w:space="0" w:color="000000"/>
              <w:right w:val="single" w:sz="8" w:space="0" w:color="000000"/>
            </w:tcBorders>
            <w:vAlign w:val="center"/>
          </w:tcPr>
          <w:p w14:paraId="38D95EF2" w14:textId="77777777" w:rsidR="00A4555A" w:rsidRDefault="00C0490B">
            <w:pPr>
              <w:widowControl w:val="0"/>
              <w:spacing w:after="0"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Hücresel Sistemler</w:t>
            </w:r>
          </w:p>
        </w:tc>
      </w:tr>
      <w:tr w:rsidR="00A4555A" w14:paraId="3A9BFA1C" w14:textId="77777777">
        <w:trPr>
          <w:trHeight w:val="576"/>
        </w:trPr>
        <w:tc>
          <w:tcPr>
            <w:tcW w:w="7665" w:type="dxa"/>
            <w:tcBorders>
              <w:left w:val="single" w:sz="8" w:space="0" w:color="000000"/>
              <w:bottom w:val="single" w:sz="8" w:space="0" w:color="000000"/>
              <w:right w:val="single" w:sz="8" w:space="0" w:color="000000"/>
            </w:tcBorders>
            <w:vAlign w:val="center"/>
          </w:tcPr>
          <w:p w14:paraId="042C82A1" w14:textId="77777777" w:rsidR="00A4555A" w:rsidRDefault="00C0490B">
            <w:pPr>
              <w:widowControl w:val="0"/>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Güvenlik Sertifikası Uygulaması ile İlgili Mevzuat (5809 sayılı Kanun, Elektronik Haberleşme Cihazları Güvenlik Sertifikası Yönetmeliği, Elektromanyetik Alan Ölçüm Sertifikası Alınmasına İlişkin Usul ve Esaslar Hakkında Tebliğ)</w:t>
            </w:r>
          </w:p>
        </w:tc>
      </w:tr>
      <w:tr w:rsidR="00A4555A" w14:paraId="281041C9" w14:textId="77777777">
        <w:trPr>
          <w:trHeight w:val="576"/>
        </w:trPr>
        <w:tc>
          <w:tcPr>
            <w:tcW w:w="7665" w:type="dxa"/>
            <w:tcBorders>
              <w:left w:val="single" w:sz="8" w:space="0" w:color="000000"/>
              <w:bottom w:val="single" w:sz="8" w:space="0" w:color="000000"/>
              <w:right w:val="single" w:sz="8" w:space="0" w:color="000000"/>
            </w:tcBorders>
            <w:shd w:val="clear" w:color="auto" w:fill="B1B1BD" w:themeFill="text2" w:themeFillTint="66"/>
            <w:vAlign w:val="center"/>
          </w:tcPr>
          <w:p w14:paraId="0CD6D0AD" w14:textId="77777777" w:rsidR="00A4555A" w:rsidRDefault="00C0490B">
            <w:pPr>
              <w:widowControl w:val="0"/>
              <w:spacing w:after="0"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Saha Uygulamaları ve Ölçüm Takip Sistemi </w:t>
            </w:r>
          </w:p>
        </w:tc>
      </w:tr>
      <w:tr w:rsidR="00A4555A" w14:paraId="493B2591" w14:textId="77777777">
        <w:trPr>
          <w:trHeight w:val="576"/>
        </w:trPr>
        <w:tc>
          <w:tcPr>
            <w:tcW w:w="7665" w:type="dxa"/>
            <w:tcBorders>
              <w:left w:val="single" w:sz="8" w:space="0" w:color="000000"/>
              <w:bottom w:val="single" w:sz="8" w:space="0" w:color="000000"/>
              <w:right w:val="single" w:sz="8" w:space="0" w:color="000000"/>
            </w:tcBorders>
            <w:shd w:val="clear" w:color="auto" w:fill="auto"/>
            <w:vAlign w:val="center"/>
          </w:tcPr>
          <w:p w14:paraId="12B873B2" w14:textId="77777777" w:rsidR="00A4555A" w:rsidRDefault="00C0490B">
            <w:pPr>
              <w:widowControl w:val="0"/>
              <w:spacing w:after="0"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Elektromanyetik Ölçüm Cihazları Kullanımı</w:t>
            </w:r>
          </w:p>
        </w:tc>
      </w:tr>
      <w:tr w:rsidR="00A4555A" w14:paraId="5D412C6F" w14:textId="77777777">
        <w:trPr>
          <w:trHeight w:val="576"/>
        </w:trPr>
        <w:tc>
          <w:tcPr>
            <w:tcW w:w="7665" w:type="dxa"/>
            <w:tcBorders>
              <w:left w:val="single" w:sz="8" w:space="0" w:color="000000"/>
              <w:bottom w:val="single" w:sz="8" w:space="0" w:color="000000"/>
              <w:right w:val="single" w:sz="8" w:space="0" w:color="000000"/>
            </w:tcBorders>
            <w:shd w:val="clear" w:color="auto" w:fill="auto"/>
            <w:vAlign w:val="center"/>
          </w:tcPr>
          <w:p w14:paraId="7D1D0476" w14:textId="77777777" w:rsidR="00A4555A" w:rsidRDefault="00C0490B">
            <w:pPr>
              <w:widowControl w:val="0"/>
              <w:spacing w:after="0"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Ölçüm Takip Sistemi Kullanımı</w:t>
            </w:r>
          </w:p>
        </w:tc>
      </w:tr>
    </w:tbl>
    <w:p w14:paraId="28528B0C" w14:textId="77777777" w:rsidR="00A4555A" w:rsidRDefault="00A4555A">
      <w:pPr>
        <w:spacing w:after="0" w:line="360" w:lineRule="auto"/>
        <w:jc w:val="both"/>
        <w:rPr>
          <w:rFonts w:ascii="Times New Roman" w:eastAsia="Times New Roman" w:hAnsi="Times New Roman" w:cs="Times New Roman"/>
          <w:b/>
          <w:sz w:val="24"/>
          <w:szCs w:val="24"/>
          <w:lang w:eastAsia="tr-TR"/>
        </w:rPr>
      </w:pPr>
    </w:p>
    <w:p w14:paraId="01AD1458" w14:textId="77777777" w:rsidR="00A4555A" w:rsidRDefault="00C0490B">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Kurs sonunda yapılacak sınavlarda Genel Kültür ve Genel Yetenek soruları da sorulacaktır.</w:t>
      </w:r>
    </w:p>
    <w:p w14:paraId="67F2244C" w14:textId="77777777" w:rsidR="00A4555A" w:rsidRDefault="00A4555A">
      <w:pPr>
        <w:spacing w:after="0" w:line="360" w:lineRule="auto"/>
        <w:jc w:val="both"/>
        <w:rPr>
          <w:rFonts w:ascii="Times New Roman" w:eastAsia="Times New Roman" w:hAnsi="Times New Roman" w:cs="Times New Roman"/>
          <w:sz w:val="24"/>
          <w:szCs w:val="24"/>
          <w:lang w:eastAsia="tr-TR"/>
        </w:rPr>
      </w:pPr>
    </w:p>
    <w:p w14:paraId="4F675785" w14:textId="77777777" w:rsidR="00A4555A" w:rsidRDefault="00C0490B">
      <w:pPr>
        <w:spacing w:after="0" w:line="360" w:lineRule="auto"/>
        <w:jc w:val="both"/>
      </w:pPr>
      <w:r>
        <w:rPr>
          <w:rFonts w:ascii="Times New Roman" w:eastAsia="Times New Roman" w:hAnsi="Times New Roman" w:cs="Times New Roman"/>
          <w:b/>
          <w:bCs/>
          <w:sz w:val="24"/>
          <w:szCs w:val="24"/>
          <w:lang w:eastAsia="tr-TR"/>
        </w:rPr>
        <w:t>5. Kurs Kapsamında Yapılan Online Eğitimler</w:t>
      </w:r>
    </w:p>
    <w:p w14:paraId="4A9566FA" w14:textId="0A8838B6" w:rsidR="00A4555A" w:rsidRDefault="007722DB">
      <w:pPr>
        <w:spacing w:beforeAutospacing="1" w:afterAutospacing="1"/>
        <w:jc w:val="both"/>
      </w:pPr>
      <w:hyperlink r:id="rId11">
        <w:r w:rsidR="00C0490B">
          <w:rPr>
            <w:rStyle w:val="Kpr"/>
            <w:rFonts w:ascii="Times New Roman" w:hAnsi="Times New Roman" w:cs="Times New Roman"/>
            <w:color w:val="000000"/>
            <w:sz w:val="24"/>
            <w:szCs w:val="24"/>
            <w:u w:val="none"/>
          </w:rPr>
          <w:t>BTK Akademi</w:t>
        </w:r>
      </w:hyperlink>
      <w:r w:rsidR="00C0490B">
        <w:rPr>
          <w:rFonts w:ascii="Times New Roman" w:hAnsi="Times New Roman" w:cs="Times New Roman"/>
          <w:sz w:val="24"/>
          <w:szCs w:val="24"/>
        </w:rPr>
        <w:t xml:space="preserve"> çevrim içi eğitim portali üzerinden “Elektromanyetik Alan Ölçüm Sertifikası EMAS Eğitimleri” verilecek olup, söz konusu eğitimin tanımlanabilmesi için</w:t>
      </w:r>
      <w:r w:rsidR="00C0490B">
        <w:rPr>
          <w:rFonts w:ascii="Times New Roman" w:eastAsia="Times New Roman" w:hAnsi="Times New Roman" w:cs="Times New Roman"/>
          <w:color w:val="000000"/>
          <w:sz w:val="24"/>
          <w:szCs w:val="24"/>
        </w:rPr>
        <w:t xml:space="preserve"> adayların </w:t>
      </w:r>
      <w:hyperlink r:id="rId12">
        <w:r w:rsidR="00C0490B">
          <w:rPr>
            <w:rStyle w:val="Kpr"/>
            <w:rFonts w:ascii="Times New Roman" w:eastAsia="Times New Roman" w:hAnsi="Times New Roman" w:cs="Times New Roman"/>
            <w:sz w:val="24"/>
            <w:szCs w:val="24"/>
          </w:rPr>
          <w:t>http://www.btkakademi.gov.tr</w:t>
        </w:r>
      </w:hyperlink>
      <w:r w:rsidR="00C0490B">
        <w:rPr>
          <w:rFonts w:ascii="Times New Roman" w:eastAsia="Times New Roman" w:hAnsi="Times New Roman" w:cs="Times New Roman"/>
          <w:color w:val="000000"/>
          <w:sz w:val="24"/>
          <w:szCs w:val="24"/>
        </w:rPr>
        <w:t xml:space="preserve"> adresine </w:t>
      </w:r>
      <w:r w:rsidR="00555EAE">
        <w:rPr>
          <w:rFonts w:ascii="Times New Roman" w:eastAsia="Times New Roman" w:hAnsi="Times New Roman" w:cs="Times New Roman"/>
          <w:color w:val="000000"/>
          <w:sz w:val="24"/>
          <w:szCs w:val="24"/>
        </w:rPr>
        <w:t>21</w:t>
      </w:r>
      <w:r w:rsidR="00C0490B">
        <w:rPr>
          <w:rFonts w:ascii="Times New Roman" w:eastAsia="Times New Roman" w:hAnsi="Times New Roman" w:cs="Times New Roman"/>
          <w:sz w:val="24"/>
          <w:szCs w:val="24"/>
        </w:rPr>
        <w:t xml:space="preserve"> </w:t>
      </w:r>
      <w:r w:rsidR="00555EAE">
        <w:rPr>
          <w:rFonts w:ascii="Times New Roman" w:eastAsia="Times New Roman" w:hAnsi="Times New Roman" w:cs="Times New Roman"/>
          <w:sz w:val="24"/>
          <w:szCs w:val="24"/>
        </w:rPr>
        <w:t>Kasım 2025</w:t>
      </w:r>
      <w:r w:rsidR="00C0490B">
        <w:rPr>
          <w:rFonts w:ascii="Times New Roman" w:eastAsia="Times New Roman" w:hAnsi="Times New Roman" w:cs="Times New Roman"/>
          <w:color w:val="000000"/>
          <w:sz w:val="24"/>
          <w:szCs w:val="24"/>
        </w:rPr>
        <w:t xml:space="preserve"> saat 1</w:t>
      </w:r>
      <w:r w:rsidR="00555EAE">
        <w:rPr>
          <w:rFonts w:ascii="Times New Roman" w:eastAsia="Times New Roman" w:hAnsi="Times New Roman" w:cs="Times New Roman"/>
          <w:sz w:val="24"/>
          <w:szCs w:val="24"/>
        </w:rPr>
        <w:t>6</w:t>
      </w:r>
      <w:r w:rsidR="00C0490B">
        <w:rPr>
          <w:rFonts w:ascii="Times New Roman" w:eastAsia="Times New Roman" w:hAnsi="Times New Roman" w:cs="Times New Roman"/>
          <w:color w:val="000000"/>
          <w:sz w:val="24"/>
          <w:szCs w:val="24"/>
        </w:rPr>
        <w:t xml:space="preserve">:00’a kadar e-Devlet giriş yöntemi ile </w:t>
      </w:r>
      <w:r w:rsidR="00555EAE">
        <w:rPr>
          <w:rFonts w:ascii="Times New Roman" w:eastAsia="Times New Roman" w:hAnsi="Times New Roman" w:cs="Times New Roman"/>
          <w:color w:val="000000"/>
          <w:sz w:val="24"/>
          <w:szCs w:val="24"/>
        </w:rPr>
        <w:t xml:space="preserve">sisteme </w:t>
      </w:r>
      <w:r w:rsidR="00C0490B">
        <w:rPr>
          <w:rFonts w:ascii="Times New Roman" w:eastAsia="Times New Roman" w:hAnsi="Times New Roman" w:cs="Times New Roman"/>
          <w:color w:val="000000"/>
          <w:sz w:val="24"/>
          <w:szCs w:val="24"/>
        </w:rPr>
        <w:t>en az bir sefer giriş yapmaları gerekmektedir</w:t>
      </w:r>
      <w:r w:rsidR="00C0490B">
        <w:rPr>
          <w:rFonts w:ascii="Times New Roman" w:eastAsia="Times New Roman" w:hAnsi="Times New Roman" w:cs="Times New Roman"/>
          <w:sz w:val="24"/>
          <w:szCs w:val="24"/>
        </w:rPr>
        <w:t>.</w:t>
      </w:r>
      <w:r w:rsidR="00C0490B">
        <w:rPr>
          <w:rFonts w:ascii="Times New Roman" w:eastAsia="Times New Roman" w:hAnsi="Times New Roman" w:cs="Times New Roman"/>
          <w:color w:val="000000"/>
          <w:sz w:val="24"/>
          <w:szCs w:val="24"/>
        </w:rPr>
        <w:t xml:space="preserve"> Bu işlem gerçekleştirildikten sonra, BTK Akademi tarafından </w:t>
      </w:r>
      <w:r w:rsidR="00555EAE" w:rsidRPr="00555EAE">
        <w:rPr>
          <w:rFonts w:ascii="Times New Roman" w:eastAsia="Times New Roman" w:hAnsi="Times New Roman" w:cs="Times New Roman"/>
          <w:b/>
          <w:bCs/>
          <w:color w:val="000000"/>
          <w:sz w:val="24"/>
          <w:szCs w:val="24"/>
        </w:rPr>
        <w:t>24 Kasım 2025</w:t>
      </w:r>
      <w:r w:rsidR="00C0490B">
        <w:rPr>
          <w:rFonts w:ascii="Times New Roman" w:eastAsia="Times New Roman" w:hAnsi="Times New Roman" w:cs="Times New Roman"/>
          <w:color w:val="000000"/>
          <w:sz w:val="24"/>
          <w:szCs w:val="24"/>
        </w:rPr>
        <w:t xml:space="preserve"> tarihinde </w:t>
      </w:r>
      <w:r w:rsidR="00555EAE">
        <w:rPr>
          <w:rFonts w:ascii="Times New Roman" w:eastAsia="Times New Roman" w:hAnsi="Times New Roman" w:cs="Times New Roman"/>
          <w:color w:val="000000"/>
          <w:sz w:val="24"/>
          <w:szCs w:val="24"/>
        </w:rPr>
        <w:t xml:space="preserve">eğitim videoları </w:t>
      </w:r>
      <w:r w:rsidR="00C0490B">
        <w:rPr>
          <w:rFonts w:ascii="Times New Roman" w:eastAsia="Times New Roman" w:hAnsi="Times New Roman" w:cs="Times New Roman"/>
          <w:color w:val="000000"/>
          <w:sz w:val="24"/>
          <w:szCs w:val="24"/>
        </w:rPr>
        <w:t xml:space="preserve">tanımlanacaktır. </w:t>
      </w:r>
    </w:p>
    <w:p w14:paraId="609C609B" w14:textId="77777777" w:rsidR="00A4555A" w:rsidRDefault="00C0490B">
      <w:pPr>
        <w:spacing w:beforeAutospacing="1" w:afterAutospacing="1"/>
        <w:jc w:val="both"/>
      </w:pPr>
      <w:r>
        <w:rPr>
          <w:rFonts w:ascii="Times New Roman" w:eastAsia="Times New Roman" w:hAnsi="Times New Roman" w:cs="Times New Roman"/>
          <w:color w:val="000000"/>
          <w:sz w:val="24"/>
          <w:szCs w:val="24"/>
        </w:rPr>
        <w:t>Konuya ilişkin detaylar başvurusu kabul edilen adaylara mail ortamında iletilecektir.</w:t>
      </w:r>
    </w:p>
    <w:p w14:paraId="6A3307B4" w14:textId="77777777" w:rsidR="00A4555A" w:rsidRDefault="00A4555A">
      <w:pPr>
        <w:spacing w:beforeAutospacing="1" w:afterAutospacing="1"/>
        <w:jc w:val="both"/>
        <w:rPr>
          <w:rFonts w:ascii="Times New Roman" w:eastAsia="Times New Roman" w:hAnsi="Times New Roman" w:cs="Times New Roman"/>
          <w:color w:val="000000"/>
          <w:sz w:val="24"/>
          <w:szCs w:val="24"/>
        </w:rPr>
      </w:pPr>
    </w:p>
    <w:p w14:paraId="42BB65B9" w14:textId="77777777" w:rsidR="00A4555A" w:rsidRDefault="00A4555A">
      <w:pPr>
        <w:spacing w:beforeAutospacing="1" w:afterAutospacing="1"/>
        <w:jc w:val="both"/>
        <w:rPr>
          <w:rFonts w:ascii="Times New Roman" w:eastAsia="Times New Roman" w:hAnsi="Times New Roman" w:cs="Times New Roman"/>
          <w:color w:val="000000"/>
          <w:sz w:val="24"/>
          <w:szCs w:val="24"/>
        </w:rPr>
      </w:pPr>
    </w:p>
    <w:p w14:paraId="2A3A422D" w14:textId="77777777" w:rsidR="00A4555A" w:rsidRDefault="00A4555A">
      <w:pPr>
        <w:spacing w:beforeAutospacing="1" w:afterAutospacing="1"/>
        <w:rPr>
          <w:rFonts w:ascii="Times New Roman" w:hAnsi="Times New Roman" w:cs="Times New Roman"/>
          <w:sz w:val="24"/>
          <w:szCs w:val="24"/>
        </w:rPr>
      </w:pPr>
    </w:p>
    <w:p w14:paraId="18097544" w14:textId="77777777" w:rsidR="00A4555A" w:rsidRDefault="00A4555A">
      <w:pPr>
        <w:spacing w:beforeAutospacing="1" w:afterAutospacing="1"/>
        <w:rPr>
          <w:rFonts w:ascii="Times New Roman" w:hAnsi="Times New Roman" w:cs="Times New Roman"/>
          <w:sz w:val="24"/>
          <w:szCs w:val="24"/>
        </w:rPr>
      </w:pPr>
    </w:p>
    <w:p w14:paraId="3DE47F08" w14:textId="77777777" w:rsidR="00A4555A" w:rsidRDefault="00A4555A">
      <w:pPr>
        <w:spacing w:after="0" w:line="360" w:lineRule="auto"/>
        <w:jc w:val="both"/>
        <w:rPr>
          <w:rFonts w:ascii="Times New Roman" w:eastAsia="Times New Roman" w:hAnsi="Times New Roman" w:cs="Times New Roman"/>
          <w:b/>
          <w:bCs/>
          <w:sz w:val="24"/>
          <w:szCs w:val="24"/>
          <w:lang w:eastAsia="tr-TR"/>
        </w:rPr>
      </w:pPr>
    </w:p>
    <w:p w14:paraId="01EA1AC5" w14:textId="77777777" w:rsidR="00A4555A" w:rsidRDefault="00A4555A">
      <w:pPr>
        <w:spacing w:after="0" w:line="360" w:lineRule="auto"/>
        <w:jc w:val="both"/>
        <w:rPr>
          <w:rFonts w:ascii="Times New Roman" w:eastAsia="Times New Roman" w:hAnsi="Times New Roman" w:cs="Times New Roman"/>
          <w:b/>
          <w:sz w:val="24"/>
          <w:szCs w:val="24"/>
          <w:lang w:eastAsia="tr-TR"/>
        </w:rPr>
      </w:pPr>
    </w:p>
    <w:p w14:paraId="0D11A846" w14:textId="77777777" w:rsidR="00A4555A" w:rsidRDefault="00C0490B">
      <w:pPr>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6. Sınav ve Değerlendirme</w:t>
      </w:r>
    </w:p>
    <w:p w14:paraId="79713B74" w14:textId="77777777" w:rsidR="00A4555A" w:rsidRDefault="00A4555A">
      <w:pPr>
        <w:spacing w:after="0" w:line="360" w:lineRule="auto"/>
        <w:jc w:val="both"/>
        <w:rPr>
          <w:rFonts w:ascii="Times New Roman" w:eastAsia="Times New Roman" w:hAnsi="Times New Roman" w:cs="Times New Roman"/>
          <w:sz w:val="24"/>
          <w:szCs w:val="24"/>
          <w:lang w:eastAsia="tr-TR"/>
        </w:rPr>
      </w:pPr>
    </w:p>
    <w:p w14:paraId="0802C08E" w14:textId="77777777" w:rsidR="00A4555A" w:rsidRDefault="00C0490B">
      <w:pPr>
        <w:spacing w:after="0" w:line="360" w:lineRule="auto"/>
        <w:jc w:val="both"/>
        <w:rPr>
          <w:rFonts w:ascii="Times New Roman" w:hAnsi="Times New Roman" w:cs="Times New Roman"/>
          <w:bCs/>
          <w:sz w:val="24"/>
          <w:szCs w:val="24"/>
          <w:lang w:eastAsia="tr-TR"/>
        </w:rPr>
      </w:pPr>
      <w:r>
        <w:rPr>
          <w:rFonts w:ascii="Times New Roman" w:hAnsi="Times New Roman" w:cs="Times New Roman"/>
          <w:bCs/>
          <w:sz w:val="24"/>
          <w:szCs w:val="24"/>
          <w:lang w:eastAsia="tr-TR"/>
        </w:rPr>
        <w:t>Kursiyerler, kurs sonunda, uygulanan eğitim programı kapsamında teorik ve uygulamalı sınava tabi tutulacaklardır.</w:t>
      </w:r>
    </w:p>
    <w:p w14:paraId="6CA1AFAC" w14:textId="77777777" w:rsidR="00A4555A" w:rsidRDefault="00C0490B">
      <w:pPr>
        <w:spacing w:after="0" w:line="360" w:lineRule="auto"/>
        <w:jc w:val="both"/>
        <w:rPr>
          <w:rFonts w:ascii="Times New Roman" w:hAnsi="Times New Roman" w:cs="Times New Roman"/>
          <w:bCs/>
          <w:sz w:val="24"/>
          <w:szCs w:val="24"/>
          <w:lang w:eastAsia="tr-TR"/>
        </w:rPr>
      </w:pPr>
      <w:r>
        <w:rPr>
          <w:rFonts w:ascii="Times New Roman" w:hAnsi="Times New Roman" w:cs="Times New Roman"/>
          <w:bCs/>
          <w:sz w:val="24"/>
          <w:szCs w:val="24"/>
          <w:lang w:eastAsia="tr-TR"/>
        </w:rPr>
        <w:t>Teorik ve uygulamalı sınavların her birinden 100 üzerinden en az 70 puan alanlar başarılı sayılacaklardır.</w:t>
      </w:r>
    </w:p>
    <w:p w14:paraId="11DD3A25" w14:textId="77777777" w:rsidR="00A4555A" w:rsidRDefault="00A4555A">
      <w:pPr>
        <w:spacing w:after="0" w:line="360" w:lineRule="auto"/>
        <w:jc w:val="both"/>
        <w:rPr>
          <w:rFonts w:ascii="Times New Roman" w:hAnsi="Times New Roman" w:cs="Times New Roman"/>
          <w:bCs/>
          <w:sz w:val="24"/>
          <w:szCs w:val="24"/>
          <w:lang w:eastAsia="tr-TR"/>
        </w:rPr>
      </w:pPr>
    </w:p>
    <w:p w14:paraId="6F0C5D34" w14:textId="77777777" w:rsidR="00A4555A" w:rsidRDefault="00C0490B">
      <w:pPr>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7. Diğer Hususlar</w:t>
      </w:r>
    </w:p>
    <w:p w14:paraId="486083D5" w14:textId="77777777" w:rsidR="00A4555A" w:rsidRDefault="00A4555A">
      <w:pPr>
        <w:spacing w:after="0" w:line="360" w:lineRule="auto"/>
        <w:jc w:val="both"/>
        <w:rPr>
          <w:rFonts w:ascii="Times New Roman" w:eastAsia="Times New Roman" w:hAnsi="Times New Roman" w:cs="Times New Roman"/>
          <w:b/>
          <w:sz w:val="24"/>
          <w:szCs w:val="24"/>
          <w:lang w:eastAsia="tr-TR"/>
        </w:rPr>
      </w:pPr>
    </w:p>
    <w:p w14:paraId="39AE6A9B" w14:textId="77777777" w:rsidR="00A4555A" w:rsidRDefault="00C0490B">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eastAsia="tr-TR"/>
        </w:rPr>
        <w:t>Kursa devam zorunlu olup, devamsızlığı olanlar sınava alınmayacaklardır.</w:t>
      </w:r>
    </w:p>
    <w:p w14:paraId="733C892F" w14:textId="77777777" w:rsidR="00A4555A" w:rsidRDefault="00C0490B">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eastAsia="tr-TR"/>
        </w:rPr>
        <w:t>Kurs 09:00-18:00 saatleri arasında olacaktır. İdare tarafından değişiklik yapılabilir.</w:t>
      </w:r>
    </w:p>
    <w:p w14:paraId="7467B7D9" w14:textId="77777777" w:rsidR="00A4555A" w:rsidRDefault="00C0490B">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eastAsia="tr-TR"/>
        </w:rPr>
        <w:t>Sınavda kullanmak üzere çok fonksiyonlu olmayan hesap makinesi getirilebilir.</w:t>
      </w:r>
    </w:p>
    <w:p w14:paraId="4A04EFB3" w14:textId="77777777" w:rsidR="00A4555A" w:rsidRDefault="00C0490B">
      <w:pPr>
        <w:pStyle w:val="ListeParagraf"/>
        <w:numPr>
          <w:ilvl w:val="0"/>
          <w:numId w:val="1"/>
        </w:numPr>
        <w:spacing w:after="0" w:line="36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lang w:eastAsia="tr-TR"/>
        </w:rPr>
        <w:t xml:space="preserve">Kurs programı ile ilgili eğitim materyallerinin hazırlanması ve dağıtımı Kurumumuz tarafından sağlanacaktır. </w:t>
      </w:r>
    </w:p>
    <w:p w14:paraId="3A6C8736" w14:textId="2DBF7E2C" w:rsidR="00A4555A" w:rsidRDefault="00C0490B">
      <w:pPr>
        <w:pStyle w:val="ListeParagraf"/>
        <w:numPr>
          <w:ilvl w:val="0"/>
          <w:numId w:val="1"/>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Kurs sürecine ilişkin gerekli bilgilendirmeler Kurum internet sitesi üzerinden (</w:t>
      </w:r>
      <w:hyperlink r:id="rId13">
        <w:r>
          <w:rPr>
            <w:rStyle w:val="Kpr"/>
            <w:rFonts w:ascii="Times New Roman" w:eastAsia="Times New Roman" w:hAnsi="Times New Roman" w:cs="Times New Roman"/>
            <w:color w:val="auto"/>
            <w:sz w:val="24"/>
            <w:szCs w:val="24"/>
            <w:lang w:eastAsia="tr-TR"/>
          </w:rPr>
          <w:t>www.btk.gov.tr</w:t>
        </w:r>
      </w:hyperlink>
      <w:r>
        <w:rPr>
          <w:rFonts w:ascii="Times New Roman" w:eastAsia="Times New Roman" w:hAnsi="Times New Roman" w:cs="Times New Roman"/>
          <w:sz w:val="24"/>
          <w:szCs w:val="24"/>
          <w:lang w:eastAsia="tr-TR"/>
        </w:rPr>
        <w:t>) yapılabilecektir.</w:t>
      </w:r>
    </w:p>
    <w:p w14:paraId="708BECA5" w14:textId="77777777" w:rsidR="00A4555A" w:rsidRDefault="00A4555A">
      <w:pPr>
        <w:pStyle w:val="ListeParagraf"/>
        <w:spacing w:after="0" w:line="360" w:lineRule="auto"/>
        <w:rPr>
          <w:rFonts w:ascii="Times New Roman" w:eastAsia="Times New Roman" w:hAnsi="Times New Roman" w:cs="Times New Roman"/>
          <w:b/>
          <w:sz w:val="24"/>
          <w:szCs w:val="24"/>
          <w:lang w:eastAsia="tr-TR"/>
        </w:rPr>
      </w:pPr>
    </w:p>
    <w:p w14:paraId="43026177" w14:textId="77777777" w:rsidR="00A4555A" w:rsidRDefault="00C0490B">
      <w:pPr>
        <w:pStyle w:val="ListeParagraf"/>
        <w:tabs>
          <w:tab w:val="left" w:pos="426"/>
          <w:tab w:val="left" w:pos="709"/>
        </w:tabs>
        <w:spacing w:after="0" w:line="360" w:lineRule="auto"/>
        <w:ind w:hanging="578"/>
        <w:jc w:val="both"/>
        <w:rPr>
          <w:rFonts w:ascii="Times New Roman" w:hAnsi="Times New Roman" w:cs="Times New Roman"/>
          <w:b/>
          <w:sz w:val="24"/>
          <w:szCs w:val="24"/>
        </w:rPr>
      </w:pPr>
      <w:r>
        <w:rPr>
          <w:rFonts w:ascii="Times New Roman" w:eastAsia="Times New Roman" w:hAnsi="Times New Roman" w:cs="Times New Roman"/>
          <w:b/>
          <w:sz w:val="24"/>
          <w:szCs w:val="24"/>
          <w:lang w:eastAsia="tr-TR"/>
        </w:rPr>
        <w:t xml:space="preserve">8. </w:t>
      </w:r>
      <w:bookmarkStart w:id="2" w:name="_Hlk155101056"/>
      <w:r>
        <w:rPr>
          <w:rFonts w:ascii="Times New Roman" w:eastAsia="Times New Roman" w:hAnsi="Times New Roman" w:cs="Times New Roman"/>
          <w:b/>
          <w:sz w:val="24"/>
          <w:szCs w:val="24"/>
          <w:lang w:eastAsia="tr-TR"/>
        </w:rPr>
        <w:t>Daha önceden Kursa katılıp sınavda başarılı olamayan adaylar için Kurs bitiminde yapılacak sınava girme</w:t>
      </w:r>
    </w:p>
    <w:p w14:paraId="4D61DEE2" w14:textId="77777777" w:rsidR="00A4555A" w:rsidRDefault="00A4555A">
      <w:pPr>
        <w:pStyle w:val="ListeParagraf"/>
        <w:tabs>
          <w:tab w:val="left" w:pos="426"/>
          <w:tab w:val="left" w:pos="709"/>
        </w:tabs>
        <w:spacing w:after="0" w:line="360" w:lineRule="auto"/>
        <w:jc w:val="both"/>
        <w:rPr>
          <w:rFonts w:ascii="Times New Roman" w:hAnsi="Times New Roman" w:cs="Times New Roman"/>
          <w:sz w:val="24"/>
          <w:szCs w:val="24"/>
        </w:rPr>
      </w:pPr>
    </w:p>
    <w:p w14:paraId="3EB056F9" w14:textId="728E16B6" w:rsidR="00A4555A" w:rsidRDefault="00C0490B">
      <w:pPr>
        <w:spacing w:line="360" w:lineRule="auto"/>
        <w:jc w:val="both"/>
        <w:rPr>
          <w:rFonts w:ascii="Times New Roman" w:hAnsi="Times New Roman" w:cs="Times New Roman"/>
          <w:sz w:val="24"/>
          <w:szCs w:val="24"/>
          <w:lang w:eastAsia="tr-TR"/>
        </w:rPr>
      </w:pPr>
      <w:r>
        <w:rPr>
          <w:rFonts w:ascii="Times New Roman" w:eastAsia="Times New Roman" w:hAnsi="Times New Roman" w:cs="Times New Roman"/>
          <w:bCs/>
          <w:sz w:val="24"/>
          <w:szCs w:val="24"/>
          <w:lang w:eastAsia="tr-TR"/>
        </w:rPr>
        <w:t xml:space="preserve">Daha önceden Kursa katılıp sınavda başarılı olamayan </w:t>
      </w:r>
      <w:proofErr w:type="gramStart"/>
      <w:r>
        <w:rPr>
          <w:rFonts w:ascii="Times New Roman" w:eastAsia="Times New Roman" w:hAnsi="Times New Roman" w:cs="Times New Roman"/>
          <w:bCs/>
          <w:sz w:val="24"/>
          <w:szCs w:val="24"/>
          <w:lang w:eastAsia="tr-TR"/>
        </w:rPr>
        <w:t>ancak</w:t>
      </w:r>
      <w:r w:rsidR="00263F23">
        <w:rPr>
          <w:rFonts w:ascii="Times New Roman" w:eastAsia="Times New Roman" w:hAnsi="Times New Roman" w:cs="Times New Roman"/>
          <w:bCs/>
          <w:sz w:val="24"/>
          <w:szCs w:val="24"/>
          <w:lang w:eastAsia="tr-TR"/>
        </w:rPr>
        <w:t xml:space="preserve"> </w:t>
      </w:r>
      <w:r>
        <w:rPr>
          <w:rFonts w:ascii="Times New Roman" w:hAnsi="Times New Roman" w:cs="Times New Roman"/>
          <w:sz w:val="24"/>
          <w:szCs w:val="24"/>
        </w:rPr>
        <w:t xml:space="preserve"> </w:t>
      </w:r>
      <w:r w:rsidR="00CC2E5A" w:rsidRPr="00263F23">
        <w:rPr>
          <w:rFonts w:ascii="Times New Roman" w:hAnsi="Times New Roman" w:cs="Times New Roman"/>
          <w:b/>
          <w:bCs/>
          <w:sz w:val="24"/>
          <w:szCs w:val="24"/>
        </w:rPr>
        <w:t>11</w:t>
      </w:r>
      <w:proofErr w:type="gramEnd"/>
      <w:r w:rsidR="00CC2E5A" w:rsidRPr="00263F23">
        <w:rPr>
          <w:rFonts w:ascii="Times New Roman" w:hAnsi="Times New Roman" w:cs="Times New Roman"/>
          <w:b/>
          <w:bCs/>
          <w:sz w:val="24"/>
          <w:szCs w:val="24"/>
        </w:rPr>
        <w:t xml:space="preserve"> Aralık 2025</w:t>
      </w:r>
      <w:r w:rsidRPr="00263F23">
        <w:rPr>
          <w:rFonts w:ascii="Times New Roman" w:hAnsi="Times New Roman" w:cs="Times New Roman"/>
          <w:b/>
          <w:bCs/>
          <w:sz w:val="24"/>
          <w:szCs w:val="24"/>
        </w:rPr>
        <w:t xml:space="preserve"> tarihinde</w:t>
      </w:r>
      <w:r>
        <w:rPr>
          <w:rFonts w:ascii="Times New Roman" w:hAnsi="Times New Roman" w:cs="Times New Roman"/>
          <w:sz w:val="24"/>
          <w:szCs w:val="24"/>
        </w:rPr>
        <w:t xml:space="preserve"> yapılacak </w:t>
      </w:r>
      <w:r w:rsidRPr="00263F23">
        <w:rPr>
          <w:rFonts w:ascii="Times New Roman" w:hAnsi="Times New Roman" w:cs="Times New Roman"/>
          <w:b/>
          <w:bCs/>
          <w:sz w:val="24"/>
          <w:szCs w:val="24"/>
        </w:rPr>
        <w:t>sınava katılmak isteyen katılımcıların</w:t>
      </w:r>
      <w:r w:rsidR="00263F23">
        <w:rPr>
          <w:rFonts w:ascii="Times New Roman" w:hAnsi="Times New Roman" w:cs="Times New Roman"/>
          <w:b/>
          <w:bCs/>
          <w:sz w:val="24"/>
          <w:szCs w:val="24"/>
        </w:rPr>
        <w:t xml:space="preserve"> da</w:t>
      </w:r>
      <w:r>
        <w:rPr>
          <w:rFonts w:ascii="Times New Roman" w:hAnsi="Times New Roman" w:cs="Times New Roman"/>
          <w:sz w:val="24"/>
          <w:szCs w:val="24"/>
        </w:rPr>
        <w:t xml:space="preserve"> "</w:t>
      </w:r>
      <w:hyperlink r:id="rId14">
        <w:r>
          <w:rPr>
            <w:rFonts w:ascii="Times New Roman" w:hAnsi="Times New Roman" w:cs="Times New Roman"/>
            <w:sz w:val="24"/>
            <w:szCs w:val="24"/>
          </w:rPr>
          <w:t>https://kurumsal.btk.gov.tr/</w:t>
        </w:r>
      </w:hyperlink>
      <w:r>
        <w:rPr>
          <w:rFonts w:ascii="Times New Roman" w:hAnsi="Times New Roman" w:cs="Times New Roman"/>
          <w:sz w:val="24"/>
          <w:szCs w:val="24"/>
        </w:rPr>
        <w:t xml:space="preserve">" adresi üzerinden </w:t>
      </w:r>
      <w:r w:rsidRPr="00263F23">
        <w:rPr>
          <w:rFonts w:ascii="Times New Roman" w:hAnsi="Times New Roman" w:cs="Times New Roman"/>
          <w:b/>
          <w:bCs/>
          <w:sz w:val="24"/>
          <w:szCs w:val="24"/>
        </w:rPr>
        <w:t>EMAS Sınav Başvurusu yapması</w:t>
      </w:r>
      <w:r>
        <w:rPr>
          <w:rFonts w:ascii="Times New Roman" w:hAnsi="Times New Roman" w:cs="Times New Roman"/>
          <w:sz w:val="24"/>
          <w:szCs w:val="24"/>
        </w:rPr>
        <w:t xml:space="preserve"> gerekmektedir. Bu durumda olan adaylar</w:t>
      </w:r>
      <w:r>
        <w:rPr>
          <w:rFonts w:ascii="Times New Roman" w:eastAsia="Times New Roman" w:hAnsi="Times New Roman" w:cs="Times New Roman"/>
          <w:sz w:val="24"/>
          <w:szCs w:val="24"/>
          <w:lang w:eastAsia="tr-TR"/>
        </w:rPr>
        <w:t xml:space="preserve"> </w:t>
      </w:r>
      <w:r w:rsidR="00CC2E5A" w:rsidRPr="00263F23">
        <w:rPr>
          <w:rFonts w:ascii="Times New Roman" w:eastAsia="Times New Roman" w:hAnsi="Times New Roman" w:cs="Times New Roman"/>
          <w:bCs/>
          <w:sz w:val="24"/>
          <w:szCs w:val="24"/>
          <w:lang w:eastAsia="tr-TR"/>
        </w:rPr>
        <w:t>1149,48</w:t>
      </w:r>
      <w:r w:rsidRPr="00263F23">
        <w:rPr>
          <w:rFonts w:ascii="Times New Roman" w:eastAsia="Times New Roman" w:hAnsi="Times New Roman" w:cs="Times New Roman"/>
          <w:bCs/>
          <w:sz w:val="24"/>
          <w:szCs w:val="24"/>
          <w:lang w:eastAsia="tr-TR"/>
        </w:rPr>
        <w:t xml:space="preserve"> TL (</w:t>
      </w:r>
      <w:proofErr w:type="spellStart"/>
      <w:proofErr w:type="gramStart"/>
      <w:r w:rsidR="00CC2E5A" w:rsidRPr="00263F23">
        <w:rPr>
          <w:rFonts w:ascii="Times New Roman" w:eastAsia="Times New Roman" w:hAnsi="Times New Roman" w:cs="Times New Roman"/>
          <w:bCs/>
          <w:sz w:val="24"/>
          <w:szCs w:val="24"/>
          <w:lang w:eastAsia="tr-TR"/>
        </w:rPr>
        <w:t>binyüzkırdokuz</w:t>
      </w:r>
      <w:proofErr w:type="spellEnd"/>
      <w:r w:rsidRPr="00263F23">
        <w:rPr>
          <w:rFonts w:ascii="Times New Roman" w:eastAsia="Times New Roman" w:hAnsi="Times New Roman" w:cs="Times New Roman"/>
          <w:bCs/>
          <w:sz w:val="24"/>
          <w:szCs w:val="24"/>
          <w:lang w:eastAsia="tr-TR"/>
        </w:rPr>
        <w:t xml:space="preserve">  TL</w:t>
      </w:r>
      <w:proofErr w:type="gramEnd"/>
      <w:r w:rsidRPr="00263F23">
        <w:rPr>
          <w:rFonts w:ascii="Times New Roman" w:eastAsia="Times New Roman" w:hAnsi="Times New Roman" w:cs="Times New Roman"/>
          <w:bCs/>
          <w:sz w:val="24"/>
          <w:szCs w:val="24"/>
          <w:lang w:eastAsia="tr-TR"/>
        </w:rPr>
        <w:t xml:space="preserve">, </w:t>
      </w:r>
      <w:proofErr w:type="spellStart"/>
      <w:r w:rsidR="00CC2E5A" w:rsidRPr="00263F23">
        <w:rPr>
          <w:rFonts w:ascii="Times New Roman" w:eastAsia="Times New Roman" w:hAnsi="Times New Roman" w:cs="Times New Roman"/>
          <w:bCs/>
          <w:sz w:val="24"/>
          <w:szCs w:val="24"/>
          <w:lang w:eastAsia="tr-TR"/>
        </w:rPr>
        <w:t>kırksekiz</w:t>
      </w:r>
      <w:proofErr w:type="spellEnd"/>
      <w:r w:rsidRPr="00263F23">
        <w:rPr>
          <w:rFonts w:ascii="Times New Roman" w:eastAsia="Times New Roman" w:hAnsi="Times New Roman" w:cs="Times New Roman"/>
          <w:bCs/>
          <w:sz w:val="24"/>
          <w:szCs w:val="24"/>
          <w:lang w:eastAsia="tr-TR"/>
        </w:rPr>
        <w:t xml:space="preserve"> kuruş )</w:t>
      </w:r>
      <w:r>
        <w:rPr>
          <w:rFonts w:ascii="Times New Roman" w:eastAsia="Times New Roman" w:hAnsi="Times New Roman" w:cs="Times New Roman"/>
          <w:sz w:val="24"/>
          <w:szCs w:val="24"/>
          <w:lang w:eastAsia="tr-TR"/>
        </w:rPr>
        <w:t xml:space="preserve"> </w:t>
      </w:r>
      <w:r w:rsidR="00CC2E5A">
        <w:rPr>
          <w:rFonts w:ascii="Times New Roman" w:eastAsia="Times New Roman" w:hAnsi="Times New Roman" w:cs="Times New Roman"/>
          <w:sz w:val="24"/>
          <w:szCs w:val="24"/>
          <w:lang w:eastAsia="tr-TR"/>
        </w:rPr>
        <w:t>s</w:t>
      </w:r>
      <w:r>
        <w:rPr>
          <w:rFonts w:ascii="Times New Roman" w:eastAsia="Times New Roman" w:hAnsi="Times New Roman" w:cs="Times New Roman"/>
          <w:sz w:val="24"/>
          <w:szCs w:val="24"/>
          <w:lang w:eastAsia="tr-TR"/>
        </w:rPr>
        <w:t xml:space="preserve">ınav </w:t>
      </w:r>
      <w:r>
        <w:rPr>
          <w:rFonts w:ascii="Times New Roman" w:hAnsi="Times New Roman" w:cs="Times New Roman"/>
          <w:sz w:val="24"/>
          <w:szCs w:val="24"/>
        </w:rPr>
        <w:t>ücretini, yine aynı sistem üzerinden “Ödeme Bekleyen Başvurular” alanında yer alan başvuruyu açarak, “Ödeme Yap” butonu ile sistem üzerinde Sanal Pos aracılığıyla online olarak gerçekleştireceklerdir. Sınav başvurusuna ilişkin detaylı bilgiler EMAS Bireysel Başvuru Kılavuzunda yer almaktadır (Ek-4).</w:t>
      </w:r>
    </w:p>
    <w:p w14:paraId="0E056441" w14:textId="51445313" w:rsidR="00A4555A" w:rsidRDefault="00C04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Adayların başvuru sırasında adli sicil kaydı, mezuniyet belgesi ve ödeme dekontunu zorunlu olarak sisteme yüklemeleri gerekmektedir. </w:t>
      </w:r>
      <w:r>
        <w:rPr>
          <w:rFonts w:ascii="Times New Roman" w:hAnsi="Times New Roman" w:cs="Times New Roman"/>
          <w:b/>
          <w:bCs/>
          <w:sz w:val="24"/>
          <w:szCs w:val="24"/>
          <w:u w:val="single"/>
        </w:rPr>
        <w:t xml:space="preserve">Mezuniyet belgesinin e-Devlet üzerinden alınması gerekmektedir. </w:t>
      </w:r>
      <w:proofErr w:type="gramStart"/>
      <w:r>
        <w:rPr>
          <w:rFonts w:ascii="Times New Roman" w:hAnsi="Times New Roman" w:cs="Times New Roman"/>
          <w:b/>
          <w:bCs/>
          <w:sz w:val="24"/>
          <w:szCs w:val="24"/>
          <w:u w:val="single"/>
        </w:rPr>
        <w:t>e</w:t>
      </w:r>
      <w:proofErr w:type="gramEnd"/>
      <w:r>
        <w:rPr>
          <w:rFonts w:ascii="Times New Roman" w:hAnsi="Times New Roman" w:cs="Times New Roman"/>
          <w:b/>
          <w:bCs/>
          <w:sz w:val="24"/>
          <w:szCs w:val="24"/>
          <w:u w:val="single"/>
        </w:rPr>
        <w:t xml:space="preserve">-Devlet dışında alınan mezuniyet belgesi/diploma yüklenmesi durumunda belgenin aslının en geç </w:t>
      </w:r>
      <w:r w:rsidR="00CC2E5A">
        <w:rPr>
          <w:rFonts w:ascii="Times New Roman" w:hAnsi="Times New Roman" w:cs="Times New Roman"/>
          <w:b/>
          <w:bCs/>
          <w:sz w:val="24"/>
          <w:szCs w:val="24"/>
          <w:u w:val="single"/>
        </w:rPr>
        <w:t>11 Aralık 2025</w:t>
      </w:r>
      <w:r>
        <w:rPr>
          <w:rFonts w:ascii="Times New Roman" w:hAnsi="Times New Roman" w:cs="Times New Roman"/>
          <w:b/>
          <w:bCs/>
          <w:sz w:val="24"/>
          <w:szCs w:val="24"/>
          <w:u w:val="single"/>
        </w:rPr>
        <w:t xml:space="preserve"> tarihine kadar Kurumumuza ibraz edilmesi gerekmektedir.</w:t>
      </w:r>
      <w:r>
        <w:rPr>
          <w:rFonts w:ascii="Times New Roman" w:hAnsi="Times New Roman" w:cs="Times New Roman"/>
          <w:sz w:val="24"/>
          <w:szCs w:val="24"/>
        </w:rPr>
        <w:t xml:space="preserve"> Sistemde oluşturulan </w:t>
      </w:r>
      <w:r w:rsidRPr="00CC2E5A">
        <w:rPr>
          <w:rFonts w:ascii="Times New Roman" w:hAnsi="Times New Roman" w:cs="Times New Roman"/>
          <w:b/>
          <w:bCs/>
          <w:sz w:val="24"/>
          <w:szCs w:val="24"/>
        </w:rPr>
        <w:t xml:space="preserve">Sınav başvuru formunun </w:t>
      </w:r>
      <w:proofErr w:type="spellStart"/>
      <w:r w:rsidRPr="00CC2E5A">
        <w:rPr>
          <w:rFonts w:ascii="Times New Roman" w:hAnsi="Times New Roman" w:cs="Times New Roman"/>
          <w:b/>
          <w:bCs/>
          <w:sz w:val="24"/>
          <w:szCs w:val="24"/>
        </w:rPr>
        <w:t>pdf</w:t>
      </w:r>
      <w:proofErr w:type="spellEnd"/>
      <w:r>
        <w:rPr>
          <w:rFonts w:ascii="Times New Roman" w:hAnsi="Times New Roman" w:cs="Times New Roman"/>
          <w:sz w:val="24"/>
          <w:szCs w:val="24"/>
        </w:rPr>
        <w:t xml:space="preserve"> dosyasının indirilerek imzalandıktan sonra sisteme yüklenmesi gerekmektedir.</w:t>
      </w:r>
    </w:p>
    <w:p w14:paraId="7FE3C443" w14:textId="6355ABF2" w:rsidR="00A4555A" w:rsidRDefault="00C0490B">
      <w:pPr>
        <w:spacing w:line="360" w:lineRule="auto"/>
        <w:jc w:val="both"/>
      </w:pPr>
      <w:r>
        <w:rPr>
          <w:rFonts w:ascii="Times New Roman" w:hAnsi="Times New Roman" w:cs="Times New Roman"/>
          <w:color w:val="000000"/>
          <w:sz w:val="24"/>
          <w:szCs w:val="24"/>
        </w:rPr>
        <w:lastRenderedPageBreak/>
        <w:t>Kurs sonunda yapılan sınavda başarısız olan adaylara sınav ücreti ödemeleri koşuluyla 4 defa daha sınava girme hakkı verilir.</w:t>
      </w:r>
    </w:p>
    <w:p w14:paraId="5FED3673" w14:textId="45AC2309" w:rsidR="00A4555A" w:rsidRDefault="00D12494">
      <w:pPr>
        <w:spacing w:line="360" w:lineRule="auto"/>
        <w:jc w:val="both"/>
      </w:pPr>
      <w:r>
        <w:rPr>
          <w:rFonts w:ascii="Times New Roman" w:hAnsi="Times New Roman" w:cs="Times New Roman"/>
          <w:b/>
          <w:bCs/>
          <w:sz w:val="24"/>
          <w:szCs w:val="24"/>
        </w:rPr>
        <w:t>Daha önce</w:t>
      </w:r>
      <w:r w:rsidR="00C0490B">
        <w:rPr>
          <w:rFonts w:ascii="Times New Roman" w:hAnsi="Times New Roman" w:cs="Times New Roman"/>
          <w:b/>
          <w:bCs/>
          <w:sz w:val="24"/>
          <w:szCs w:val="24"/>
        </w:rPr>
        <w:t xml:space="preserve"> yapılan kursa katılıp sınavda başarısız olan</w:t>
      </w:r>
      <w:r w:rsidR="00C0490B">
        <w:rPr>
          <w:rFonts w:ascii="Times New Roman" w:hAnsi="Times New Roman" w:cs="Times New Roman"/>
          <w:b/>
          <w:bCs/>
          <w:sz w:val="24"/>
          <w:szCs w:val="24"/>
          <w:lang w:eastAsia="tr-TR"/>
        </w:rPr>
        <w:t xml:space="preserve"> adayların </w:t>
      </w:r>
      <w:r w:rsidR="00CC2E5A">
        <w:rPr>
          <w:rFonts w:ascii="Times New Roman" w:hAnsi="Times New Roman" w:cs="Times New Roman"/>
          <w:b/>
          <w:bCs/>
          <w:sz w:val="24"/>
          <w:szCs w:val="24"/>
          <w:lang w:eastAsia="tr-TR"/>
        </w:rPr>
        <w:t xml:space="preserve">11 Aralık 2025 tarihinde yapılacak </w:t>
      </w:r>
      <w:r w:rsidR="00C0490B">
        <w:rPr>
          <w:rFonts w:ascii="Times New Roman" w:eastAsia="Times New Roman" w:hAnsi="Times New Roman" w:cs="Times New Roman"/>
          <w:b/>
          <w:bCs/>
          <w:sz w:val="24"/>
          <w:szCs w:val="24"/>
          <w:lang w:eastAsia="tr-TR"/>
        </w:rPr>
        <w:t>sınav için yatırılan ücretin dekontu ile birlikte daha önceden Elektromanyetik</w:t>
      </w:r>
      <w:r w:rsidR="00C0490B">
        <w:rPr>
          <w:rFonts w:ascii="Times New Roman" w:eastAsia="Times New Roman" w:hAnsi="Times New Roman" w:cs="Times New Roman"/>
          <w:b/>
          <w:bCs/>
          <w:i/>
          <w:sz w:val="24"/>
          <w:szCs w:val="24"/>
          <w:lang w:eastAsia="tr-TR"/>
        </w:rPr>
        <w:t xml:space="preserve"> Alan Ölçüm Sertifikası Kursuna </w:t>
      </w:r>
      <w:r w:rsidR="00C0490B">
        <w:rPr>
          <w:rFonts w:ascii="Times New Roman" w:eastAsia="Times New Roman" w:hAnsi="Times New Roman" w:cs="Times New Roman"/>
          <w:b/>
          <w:bCs/>
          <w:sz w:val="24"/>
          <w:szCs w:val="24"/>
          <w:lang w:eastAsia="tr-TR"/>
        </w:rPr>
        <w:t xml:space="preserve">katıldığına dair eğitim ücretine ilişkin dekontu </w:t>
      </w:r>
      <w:hyperlink r:id="rId15">
        <w:r w:rsidR="00C0490B">
          <w:rPr>
            <w:rStyle w:val="Kpr"/>
            <w:rFonts w:ascii="Times New Roman" w:eastAsia="Times New Roman" w:hAnsi="Times New Roman" w:cs="Times New Roman"/>
            <w:b/>
            <w:bCs/>
            <w:sz w:val="24"/>
            <w:szCs w:val="24"/>
            <w:lang w:eastAsia="tr-TR"/>
          </w:rPr>
          <w:t>https://kurumsal.btk.gov.tr</w:t>
        </w:r>
      </w:hyperlink>
      <w:r w:rsidR="00C0490B">
        <w:rPr>
          <w:rFonts w:ascii="Times New Roman" w:eastAsia="Times New Roman" w:hAnsi="Times New Roman" w:cs="Times New Roman"/>
          <w:b/>
          <w:bCs/>
          <w:sz w:val="24"/>
          <w:szCs w:val="24"/>
          <w:u w:val="single"/>
          <w:lang w:eastAsia="tr-TR"/>
        </w:rPr>
        <w:t xml:space="preserve"> </w:t>
      </w:r>
      <w:r w:rsidR="00C0490B">
        <w:rPr>
          <w:rFonts w:ascii="Times New Roman" w:eastAsia="Times New Roman" w:hAnsi="Times New Roman" w:cs="Times New Roman"/>
          <w:b/>
          <w:bCs/>
          <w:sz w:val="24"/>
          <w:szCs w:val="24"/>
          <w:lang w:eastAsia="tr-TR"/>
        </w:rPr>
        <w:t xml:space="preserve"> üzerinden sisteme yüklemesi gerekmektedir.</w:t>
      </w:r>
      <w:bookmarkEnd w:id="2"/>
    </w:p>
    <w:p w14:paraId="2A4EBA36" w14:textId="77777777" w:rsidR="00A4555A" w:rsidRDefault="00A4555A">
      <w:pPr>
        <w:pStyle w:val="ListeParagraf"/>
        <w:tabs>
          <w:tab w:val="left" w:pos="426"/>
          <w:tab w:val="left" w:pos="709"/>
        </w:tabs>
        <w:spacing w:after="0" w:line="360" w:lineRule="auto"/>
        <w:jc w:val="both"/>
        <w:rPr>
          <w:rFonts w:ascii="Times New Roman" w:eastAsia="Times New Roman" w:hAnsi="Times New Roman" w:cs="Times New Roman"/>
          <w:sz w:val="24"/>
          <w:szCs w:val="24"/>
          <w:lang w:eastAsia="tr-TR"/>
        </w:rPr>
      </w:pPr>
    </w:p>
    <w:p w14:paraId="294A7AB1" w14:textId="77777777" w:rsidR="00A4555A" w:rsidRDefault="00A4555A">
      <w:pPr>
        <w:pStyle w:val="ListeParagraf"/>
        <w:tabs>
          <w:tab w:val="left" w:pos="426"/>
          <w:tab w:val="left" w:pos="709"/>
        </w:tabs>
        <w:spacing w:after="0" w:line="360" w:lineRule="auto"/>
        <w:jc w:val="both"/>
        <w:rPr>
          <w:rFonts w:ascii="Times New Roman" w:eastAsia="Times New Roman" w:hAnsi="Times New Roman" w:cs="Times New Roman"/>
          <w:sz w:val="24"/>
          <w:szCs w:val="24"/>
          <w:lang w:eastAsia="tr-TR"/>
        </w:rPr>
      </w:pPr>
    </w:p>
    <w:p w14:paraId="2951A04F" w14:textId="77777777" w:rsidR="00A4555A" w:rsidRDefault="00A4555A">
      <w:pPr>
        <w:pStyle w:val="ListeParagraf"/>
        <w:tabs>
          <w:tab w:val="left" w:pos="426"/>
          <w:tab w:val="left" w:pos="709"/>
        </w:tabs>
        <w:spacing w:after="0" w:line="360" w:lineRule="auto"/>
        <w:jc w:val="both"/>
        <w:rPr>
          <w:rFonts w:ascii="Times New Roman" w:eastAsia="Times New Roman" w:hAnsi="Times New Roman" w:cs="Times New Roman"/>
          <w:sz w:val="24"/>
          <w:szCs w:val="24"/>
          <w:lang w:eastAsia="tr-TR"/>
        </w:rPr>
      </w:pPr>
    </w:p>
    <w:p w14:paraId="3B7FBF88" w14:textId="77777777" w:rsidR="00A4555A" w:rsidRDefault="00A4555A">
      <w:pPr>
        <w:pStyle w:val="ListeParagraf"/>
        <w:tabs>
          <w:tab w:val="left" w:pos="426"/>
          <w:tab w:val="left" w:pos="709"/>
        </w:tabs>
        <w:spacing w:after="0" w:line="360" w:lineRule="auto"/>
        <w:jc w:val="both"/>
        <w:rPr>
          <w:rFonts w:ascii="Times New Roman" w:eastAsia="Times New Roman" w:hAnsi="Times New Roman" w:cs="Times New Roman"/>
          <w:sz w:val="24"/>
          <w:szCs w:val="24"/>
          <w:lang w:eastAsia="tr-TR"/>
        </w:rPr>
      </w:pPr>
    </w:p>
    <w:p w14:paraId="2EE38D2A" w14:textId="77777777" w:rsidR="00A4555A" w:rsidRDefault="00A4555A">
      <w:pPr>
        <w:pStyle w:val="ListeParagraf"/>
        <w:tabs>
          <w:tab w:val="left" w:pos="426"/>
          <w:tab w:val="left" w:pos="709"/>
        </w:tabs>
        <w:spacing w:after="0" w:line="360" w:lineRule="auto"/>
        <w:jc w:val="both"/>
        <w:rPr>
          <w:rFonts w:ascii="Times New Roman" w:eastAsia="Times New Roman" w:hAnsi="Times New Roman" w:cs="Times New Roman"/>
          <w:sz w:val="24"/>
          <w:szCs w:val="24"/>
          <w:lang w:eastAsia="tr-TR"/>
        </w:rPr>
      </w:pPr>
    </w:p>
    <w:p w14:paraId="6AAB460B" w14:textId="77777777" w:rsidR="00A4555A" w:rsidRDefault="00C0490B">
      <w:pPr>
        <w:tabs>
          <w:tab w:val="left" w:pos="426"/>
          <w:tab w:val="left" w:pos="709"/>
        </w:tabs>
        <w:spacing w:after="0" w:line="360" w:lineRule="auto"/>
        <w:jc w:val="both"/>
      </w:pPr>
      <w:r>
        <w:rPr>
          <w:rFonts w:ascii="Times New Roman" w:eastAsia="Times New Roman" w:hAnsi="Times New Roman" w:cs="Times New Roman"/>
          <w:sz w:val="24"/>
          <w:szCs w:val="24"/>
          <w:lang w:eastAsia="tr-TR"/>
        </w:rPr>
        <w:t>**</w:t>
      </w:r>
      <w:r>
        <w:t xml:space="preserve"> Destek için: </w:t>
      </w:r>
      <w:hyperlink r:id="rId16">
        <w:r>
          <w:rPr>
            <w:rStyle w:val="Kpr"/>
          </w:rPr>
          <w:t>kurumsal_destek@btk.gov.tr</w:t>
        </w:r>
      </w:hyperlink>
      <w:r>
        <w:t xml:space="preserve"> ve </w:t>
      </w:r>
      <w:hyperlink r:id="rId17">
        <w:r>
          <w:rPr>
            <w:rStyle w:val="Kpr"/>
          </w:rPr>
          <w:t>emas@btk.gov.tr</w:t>
        </w:r>
      </w:hyperlink>
    </w:p>
    <w:p w14:paraId="47AB0044" w14:textId="77777777" w:rsidR="00A4555A" w:rsidRDefault="00A4555A">
      <w:pPr>
        <w:pStyle w:val="ListeParagraf"/>
        <w:tabs>
          <w:tab w:val="left" w:pos="426"/>
          <w:tab w:val="left" w:pos="709"/>
        </w:tabs>
        <w:spacing w:after="0" w:line="360" w:lineRule="auto"/>
        <w:jc w:val="both"/>
        <w:rPr>
          <w:rFonts w:ascii="Times New Roman" w:hAnsi="Times New Roman" w:cs="Times New Roman"/>
          <w:sz w:val="24"/>
          <w:szCs w:val="24"/>
        </w:rPr>
      </w:pPr>
    </w:p>
    <w:sectPr w:rsidR="00A4555A">
      <w:headerReference w:type="even" r:id="rId18"/>
      <w:headerReference w:type="default" r:id="rId19"/>
      <w:footerReference w:type="even" r:id="rId20"/>
      <w:footerReference w:type="default" r:id="rId21"/>
      <w:headerReference w:type="first" r:id="rId22"/>
      <w:footerReference w:type="first" r:id="rId23"/>
      <w:pgSz w:w="11906" w:h="16838"/>
      <w:pgMar w:top="993" w:right="1417" w:bottom="851" w:left="1417" w:header="708" w:footer="283"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FD0B" w14:textId="77777777" w:rsidR="007722DB" w:rsidRDefault="007722DB">
      <w:pPr>
        <w:spacing w:after="0" w:line="240" w:lineRule="auto"/>
      </w:pPr>
      <w:r>
        <w:separator/>
      </w:r>
    </w:p>
  </w:endnote>
  <w:endnote w:type="continuationSeparator" w:id="0">
    <w:p w14:paraId="781C9EF0" w14:textId="77777777" w:rsidR="007722DB" w:rsidRDefault="0077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w:panose1 w:val="00000000000000000000"/>
    <w:charset w:val="00"/>
    <w:family w:val="roman"/>
    <w:notTrueType/>
    <w:pitch w:val="default"/>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D67D" w14:textId="77777777" w:rsidR="00A4555A" w:rsidRDefault="00A455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482111"/>
      <w:docPartObj>
        <w:docPartGallery w:val="Page Numbers (Bottom of Page)"/>
        <w:docPartUnique/>
      </w:docPartObj>
    </w:sdtPr>
    <w:sdtEndPr/>
    <w:sdtContent>
      <w:p w14:paraId="4F7ACBEE" w14:textId="77777777" w:rsidR="00A4555A" w:rsidRDefault="00C0490B">
        <w:pPr>
          <w:pStyle w:val="AltBilgi"/>
          <w:jc w:val="right"/>
        </w:pPr>
        <w:r>
          <w:fldChar w:fldCharType="begin"/>
        </w:r>
        <w:r>
          <w:instrText xml:space="preserve"> PAGE </w:instrText>
        </w:r>
        <w:r>
          <w:fldChar w:fldCharType="separate"/>
        </w:r>
        <w:r>
          <w:t>5</w:t>
        </w:r>
        <w:r>
          <w:fldChar w:fldCharType="end"/>
        </w:r>
      </w:p>
    </w:sdtContent>
  </w:sdt>
  <w:p w14:paraId="34EE3D02" w14:textId="77777777" w:rsidR="00A4555A" w:rsidRDefault="00A455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634193"/>
      <w:docPartObj>
        <w:docPartGallery w:val="Page Numbers (Bottom of Page)"/>
        <w:docPartUnique/>
      </w:docPartObj>
    </w:sdtPr>
    <w:sdtEndPr/>
    <w:sdtContent>
      <w:p w14:paraId="4F469091" w14:textId="77777777" w:rsidR="00A4555A" w:rsidRDefault="00C0490B">
        <w:pPr>
          <w:pStyle w:val="AltBilgi"/>
          <w:jc w:val="right"/>
        </w:pPr>
        <w:r>
          <w:fldChar w:fldCharType="begin"/>
        </w:r>
        <w:r>
          <w:instrText xml:space="preserve"> PAGE </w:instrText>
        </w:r>
        <w:r>
          <w:fldChar w:fldCharType="separate"/>
        </w:r>
        <w:r>
          <w:t>5</w:t>
        </w:r>
        <w:r>
          <w:fldChar w:fldCharType="end"/>
        </w:r>
      </w:p>
    </w:sdtContent>
  </w:sdt>
  <w:p w14:paraId="6124DB26" w14:textId="77777777" w:rsidR="00A4555A" w:rsidRDefault="00A455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6F3C" w14:textId="77777777" w:rsidR="007722DB" w:rsidRDefault="007722DB">
      <w:pPr>
        <w:spacing w:after="0" w:line="240" w:lineRule="auto"/>
      </w:pPr>
      <w:r>
        <w:separator/>
      </w:r>
    </w:p>
  </w:footnote>
  <w:footnote w:type="continuationSeparator" w:id="0">
    <w:p w14:paraId="2008DE2C" w14:textId="77777777" w:rsidR="007722DB" w:rsidRDefault="0077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98EC" w14:textId="77777777" w:rsidR="00A4555A" w:rsidRDefault="00A455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C77D" w14:textId="77777777" w:rsidR="00A4555A" w:rsidRDefault="007722DB">
    <w:pPr>
      <w:pStyle w:val="stBilgi"/>
    </w:pPr>
    <w:r>
      <w:pict w14:anchorId="3966A544">
        <v:shapetype id="_x0000_m205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31DEFF97">
        <v:shape id="geodi_dlp_header" o:spid="_x0000_s2050" type="#_x0000_m2052" style="position:absolute;margin-left:416.45pt;margin-top:19.95pt;width:107.95pt;height:10.95pt;z-index:251658240;mso-wrap-style:none;mso-position-horizontal-relative:page;mso-position-vertical-relative:page;v-text-anchor:middle" o:spt="100" o:allowincell="f" adj="10800,,0" path="m@9,l@10,em@11,21600l@12,21600e" fillcolor="black" stroked="f" strokecolor="#3465a4">
          <v:fill opacity="51773f" color2="white"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ourier New&quot;;font-size:10pt" fitshape="t" string="BTK  |  Kurum Özel"/>
          <v:handles>
            <v:h position="@0,center"/>
          </v:handles>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7E84" w14:textId="77777777" w:rsidR="00A4555A" w:rsidRDefault="007722DB">
    <w:pPr>
      <w:pStyle w:val="stBilgi"/>
    </w:pPr>
    <w:r>
      <w:pict w14:anchorId="53000E2F">
        <v:shapetype id="_x0000_m2051"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53000E2F">
        <v:shape id="_x0000_s2049" type="#_x0000_m2051" style="position:absolute;margin-left:416.45pt;margin-top:19.95pt;width:107.95pt;height:10.95pt;z-index:251659264;mso-wrap-style:none;mso-position-horizontal-relative:page;mso-position-vertical-relative:page;v-text-anchor:middle" o:spt="100" o:allowincell="f" adj="10800,,0" path="m@9,l@10,em@11,21600l@12,21600e" fillcolor="black" stroked="f" strokecolor="#3465a4">
          <v:fill opacity="51773f" color2="white"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ourier New&quot;;font-size:10pt" fitshape="t" string="BTK  |  Kurum Özel"/>
          <v:handles>
            <v:h position="@0,center"/>
          </v:handles>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7EB"/>
    <w:multiLevelType w:val="multilevel"/>
    <w:tmpl w:val="A3D6CA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ED55B41"/>
    <w:multiLevelType w:val="multilevel"/>
    <w:tmpl w:val="37BC7A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55A"/>
    <w:rsid w:val="000E3652"/>
    <w:rsid w:val="00263F23"/>
    <w:rsid w:val="00415A36"/>
    <w:rsid w:val="005337ED"/>
    <w:rsid w:val="00555EAE"/>
    <w:rsid w:val="005E6E87"/>
    <w:rsid w:val="007722DB"/>
    <w:rsid w:val="0095453C"/>
    <w:rsid w:val="00A4555A"/>
    <w:rsid w:val="00C0490B"/>
    <w:rsid w:val="00CC2E5A"/>
    <w:rsid w:val="00D04280"/>
    <w:rsid w:val="00D12494"/>
    <w:rsid w:val="00F44E65"/>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DB6A845"/>
  <w15:docId w15:val="{85373E86-9E5B-47C4-85ED-90FA450F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A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E6F41"/>
    <w:rPr>
      <w:color w:val="B292CA" w:themeColor="hyperlink"/>
      <w:u w:val="single"/>
    </w:rPr>
  </w:style>
  <w:style w:type="character" w:customStyle="1" w:styleId="stBilgiChar">
    <w:name w:val="Üst Bilgi Char"/>
    <w:basedOn w:val="VarsaylanParagrafYazTipi"/>
    <w:link w:val="stBilgi"/>
    <w:uiPriority w:val="99"/>
    <w:qFormat/>
    <w:rsid w:val="00F73E6F"/>
  </w:style>
  <w:style w:type="character" w:customStyle="1" w:styleId="AltBilgiChar">
    <w:name w:val="Alt Bilgi Char"/>
    <w:basedOn w:val="VarsaylanParagrafYazTipi"/>
    <w:link w:val="AltBilgi"/>
    <w:uiPriority w:val="99"/>
    <w:qFormat/>
    <w:rsid w:val="00F73E6F"/>
  </w:style>
  <w:style w:type="character" w:customStyle="1" w:styleId="BalonMetniChar">
    <w:name w:val="Balon Metni Char"/>
    <w:basedOn w:val="VarsaylanParagrafYazTipi"/>
    <w:link w:val="BalonMetni"/>
    <w:uiPriority w:val="99"/>
    <w:semiHidden/>
    <w:qFormat/>
    <w:rsid w:val="003F33DB"/>
    <w:rPr>
      <w:rFonts w:ascii="Tahoma" w:hAnsi="Tahoma" w:cs="Tahoma"/>
      <w:sz w:val="16"/>
      <w:szCs w:val="16"/>
    </w:rPr>
  </w:style>
  <w:style w:type="character" w:customStyle="1" w:styleId="spelle">
    <w:name w:val="spelle"/>
    <w:basedOn w:val="VarsaylanParagrafYazTipi"/>
    <w:qFormat/>
    <w:rsid w:val="00452384"/>
  </w:style>
  <w:style w:type="character" w:styleId="zmlenmeyenBahsetme">
    <w:name w:val="Unresolved Mention"/>
    <w:basedOn w:val="VarsaylanParagrafYazTipi"/>
    <w:uiPriority w:val="99"/>
    <w:semiHidden/>
    <w:unhideWhenUsed/>
    <w:qFormat/>
    <w:rsid w:val="00C54786"/>
    <w:rPr>
      <w:color w:val="605E5C"/>
      <w:shd w:val="clear" w:color="auto" w:fill="E1DFDD"/>
    </w:rPr>
  </w:style>
  <w:style w:type="paragraph" w:customStyle="1" w:styleId="Balk">
    <w:name w:val="Başlık"/>
    <w:basedOn w:val="Normal"/>
    <w:next w:val="GvdeMetni"/>
    <w:qFormat/>
    <w:pPr>
      <w:keepNext/>
      <w:spacing w:before="240" w:after="120"/>
    </w:pPr>
    <w:rPr>
      <w:rFonts w:ascii="Liberation Sans" w:eastAsia="Noto Sans" w:hAnsi="Liberation Sans" w:cs="FreeSans"/>
      <w:sz w:val="28"/>
      <w:szCs w:val="28"/>
    </w:rPr>
  </w:style>
  <w:style w:type="paragraph" w:styleId="GvdeMetni">
    <w:name w:val="Body Text"/>
    <w:basedOn w:val="Normal"/>
    <w:pPr>
      <w:spacing w:after="14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ListeParagraf">
    <w:name w:val="List Paragraph"/>
    <w:basedOn w:val="Normal"/>
    <w:uiPriority w:val="34"/>
    <w:qFormat/>
    <w:rsid w:val="00117ADB"/>
    <w:pPr>
      <w:ind w:left="720"/>
      <w:contextualSpacing/>
    </w:pPr>
  </w:style>
  <w:style w:type="paragraph" w:customStyle="1" w:styleId="stvealtbilgi">
    <w:name w:val="Üst ve alt bilgi"/>
    <w:basedOn w:val="Normal"/>
    <w:qFormat/>
  </w:style>
  <w:style w:type="paragraph" w:styleId="stBilgi">
    <w:name w:val="header"/>
    <w:basedOn w:val="Normal"/>
    <w:link w:val="stBilgiChar"/>
    <w:uiPriority w:val="99"/>
    <w:unhideWhenUsed/>
    <w:rsid w:val="00F73E6F"/>
    <w:pPr>
      <w:tabs>
        <w:tab w:val="center" w:pos="4536"/>
        <w:tab w:val="right" w:pos="9072"/>
      </w:tabs>
      <w:spacing w:after="0" w:line="240" w:lineRule="auto"/>
    </w:pPr>
  </w:style>
  <w:style w:type="paragraph" w:styleId="AltBilgi">
    <w:name w:val="footer"/>
    <w:basedOn w:val="Normal"/>
    <w:link w:val="AltBilgiChar"/>
    <w:uiPriority w:val="99"/>
    <w:unhideWhenUsed/>
    <w:rsid w:val="00F73E6F"/>
    <w:pPr>
      <w:tabs>
        <w:tab w:val="center" w:pos="4536"/>
        <w:tab w:val="right" w:pos="9072"/>
      </w:tabs>
      <w:spacing w:after="0" w:line="240" w:lineRule="auto"/>
    </w:pPr>
  </w:style>
  <w:style w:type="paragraph" w:styleId="NormalWeb">
    <w:name w:val="Normal (Web)"/>
    <w:basedOn w:val="Normal"/>
    <w:uiPriority w:val="99"/>
    <w:unhideWhenUsed/>
    <w:qFormat/>
    <w:rsid w:val="00743A12"/>
    <w:pPr>
      <w:spacing w:beforeAutospacing="1"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qFormat/>
    <w:rsid w:val="003F33DB"/>
    <w:pPr>
      <w:spacing w:after="0" w:line="240" w:lineRule="auto"/>
    </w:pPr>
    <w:rPr>
      <w:rFonts w:ascii="Tahoma" w:hAnsi="Tahoma" w:cs="Tahoma"/>
      <w:sz w:val="16"/>
      <w:szCs w:val="16"/>
    </w:rPr>
  </w:style>
  <w:style w:type="table" w:styleId="TabloKlavuzu">
    <w:name w:val="Table Grid"/>
    <w:basedOn w:val="NormalTablo"/>
    <w:uiPriority w:val="59"/>
    <w:rsid w:val="00BF2B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tk.gov.t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tkakademi.gov.tr/" TargetMode="External"/><Relationship Id="rId17" Type="http://schemas.openxmlformats.org/officeDocument/2006/relationships/hyperlink" Target="mailto:emas@btk.gov.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urumsal_destek@btk.gov.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tkakademi.gov.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urumsal.btk.gov.tr/" TargetMode="External"/><Relationship Id="rId23" Type="http://schemas.openxmlformats.org/officeDocument/2006/relationships/footer" Target="footer3.xml"/><Relationship Id="rId10" Type="http://schemas.openxmlformats.org/officeDocument/2006/relationships/hyperlink" Target="https://kurumsal.btk.gov.t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kurumsal.btk.gov.tr/" TargetMode="External"/><Relationship Id="rId14" Type="http://schemas.openxmlformats.org/officeDocument/2006/relationships/hyperlink" Target="https://kurumsal.btk.gov.tr/" TargetMode="External"/><Relationship Id="rId22" Type="http://schemas.openxmlformats.org/officeDocument/2006/relationships/header" Target="header3.xml"/></Relationships>
</file>

<file path=word/theme/theme1.xml><?xml version="1.0" encoding="utf-8"?>
<a:theme xmlns:a="http://schemas.openxmlformats.org/drawingml/2006/main" name="Zengin">
  <a:themeElements>
    <a:clrScheme name="Kaynak">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Zengin">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Zengin">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D2595-352C-4D03-A210-FAC794BC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1176</Words>
  <Characters>6708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ccanbay</dc:creator>
  <dc:description/>
  <cp:lastModifiedBy>Dr. Ali Rıza ÖZDEMİR</cp:lastModifiedBy>
  <cp:revision>10</cp:revision>
  <cp:lastPrinted>2011-10-04T07:34:00Z</cp:lastPrinted>
  <dcterms:created xsi:type="dcterms:W3CDTF">2024-09-18T11:33:00Z</dcterms:created>
  <dcterms:modified xsi:type="dcterms:W3CDTF">2025-09-18T07:56:00Z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y fmtid="{D5CDD505-2E9C-101B-9397-08002B2CF9AE}" pid="5" name="geodilabelclass">
    <vt:lpwstr>id_classification_kurumozel=d36d9a67-b760-4689-ad88-96381e595636</vt:lpwstr>
  </property>
  <property fmtid="{D5CDD505-2E9C-101B-9397-08002B2CF9AE}" pid="6" name="geodilabeltime">
    <vt:lpwstr>datetime=2024-09-16T12:36:42.839Z</vt:lpwstr>
  </property>
  <property fmtid="{D5CDD505-2E9C-101B-9397-08002B2CF9AE}" pid="7" name="geodilabeluser">
    <vt:lpwstr>user=aliriza.ozdemir</vt:lpwstr>
  </property>
</Properties>
</file>